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E" w:rsidRPr="00E62A0D" w:rsidRDefault="0020215E" w:rsidP="0020215E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E62A0D">
        <w:rPr>
          <w:rFonts w:ascii="Times New Roman" w:hAnsi="Times New Roman"/>
          <w:noProof/>
          <w:lang w:eastAsia="ru-RU"/>
        </w:rPr>
        <w:drawing>
          <wp:inline distT="0" distB="0" distL="0" distR="0" wp14:anchorId="2935A970" wp14:editId="0AB1F4A6">
            <wp:extent cx="581025" cy="723900"/>
            <wp:effectExtent l="19050" t="0" r="9525" b="0"/>
            <wp:docPr id="4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5E" w:rsidRPr="00E62A0D" w:rsidRDefault="0020215E" w:rsidP="0020215E">
      <w:pPr>
        <w:jc w:val="center"/>
        <w:rPr>
          <w:rFonts w:ascii="Times New Roman" w:hAnsi="Times New Roman"/>
          <w:b/>
          <w:sz w:val="40"/>
          <w:szCs w:val="40"/>
        </w:rPr>
      </w:pPr>
      <w:r w:rsidRPr="00E62A0D">
        <w:rPr>
          <w:rFonts w:ascii="Times New Roman" w:hAnsi="Times New Roman"/>
          <w:b/>
          <w:sz w:val="40"/>
          <w:szCs w:val="40"/>
        </w:rPr>
        <w:t>КОНТРОЛЬНО – СЧЕТНЫЙ КОМИТЕТ</w:t>
      </w:r>
    </w:p>
    <w:p w:rsidR="0020215E" w:rsidRPr="00E62A0D" w:rsidRDefault="0020215E" w:rsidP="0020215E">
      <w:pPr>
        <w:jc w:val="center"/>
        <w:rPr>
          <w:rFonts w:ascii="Times New Roman" w:hAnsi="Times New Roman"/>
          <w:sz w:val="32"/>
          <w:szCs w:val="32"/>
        </w:rPr>
      </w:pPr>
      <w:r w:rsidRPr="00E62A0D">
        <w:rPr>
          <w:rFonts w:ascii="Times New Roman" w:hAnsi="Times New Roman"/>
          <w:sz w:val="32"/>
          <w:szCs w:val="32"/>
        </w:rPr>
        <w:t>Муниципального образования</w:t>
      </w:r>
      <w:r w:rsidR="006C5524" w:rsidRPr="00E62A0D">
        <w:rPr>
          <w:rFonts w:ascii="Times New Roman" w:hAnsi="Times New Roman"/>
          <w:sz w:val="32"/>
          <w:szCs w:val="32"/>
        </w:rPr>
        <w:t xml:space="preserve"> </w:t>
      </w:r>
      <w:r w:rsidRPr="00E62A0D">
        <w:rPr>
          <w:rFonts w:ascii="Times New Roman" w:hAnsi="Times New Roman"/>
          <w:sz w:val="32"/>
          <w:szCs w:val="32"/>
        </w:rPr>
        <w:t>«</w:t>
      </w:r>
      <w:proofErr w:type="spellStart"/>
      <w:r w:rsidRPr="00E62A0D">
        <w:rPr>
          <w:rFonts w:ascii="Times New Roman" w:hAnsi="Times New Roman"/>
          <w:sz w:val="32"/>
          <w:szCs w:val="32"/>
        </w:rPr>
        <w:t>Чебаркульский</w:t>
      </w:r>
      <w:proofErr w:type="spellEnd"/>
      <w:r w:rsidRPr="00E62A0D">
        <w:rPr>
          <w:rFonts w:ascii="Times New Roman" w:hAnsi="Times New Roman"/>
          <w:sz w:val="32"/>
          <w:szCs w:val="32"/>
        </w:rPr>
        <w:t xml:space="preserve"> городской округ»</w:t>
      </w:r>
      <w:r w:rsidR="00B37D40">
        <w:rPr>
          <w:rFonts w:ascii="Times New Roman" w:hAnsi="Times New Roman"/>
          <w:noProof/>
          <w:sz w:val="32"/>
          <w:szCs w:val="32"/>
        </w:rPr>
        <w:pict>
          <v:line id="_x0000_s1027" style="position:absolute;left:0;text-align:left;z-index:251660288;mso-position-horizontal-relative:text;mso-position-vertical-relative:text" from="9pt,32.15pt" to="468pt,32.15pt" strokeweight="4.5pt">
            <v:stroke linestyle="thickThin"/>
          </v:line>
        </w:pict>
      </w:r>
    </w:p>
    <w:p w:rsidR="004B49E6" w:rsidRPr="00E62A0D" w:rsidRDefault="004B49E6" w:rsidP="004B49E6">
      <w:pPr>
        <w:spacing w:after="0" w:line="240" w:lineRule="auto"/>
        <w:jc w:val="center"/>
        <w:rPr>
          <w:rFonts w:ascii="Times New Roman" w:hAnsi="Times New Roman"/>
        </w:rPr>
      </w:pPr>
    </w:p>
    <w:p w:rsidR="004B49E6" w:rsidRPr="00E62A0D" w:rsidRDefault="0020215E" w:rsidP="004B49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62A0D">
        <w:rPr>
          <w:rFonts w:ascii="Times New Roman" w:hAnsi="Times New Roman"/>
        </w:rPr>
        <w:t xml:space="preserve">Российская Федерация, 456440, город Чебаркуль Челябинской области, ул. Ленина, 13«а».   </w:t>
      </w:r>
      <w:r w:rsidRPr="00E62A0D">
        <w:rPr>
          <w:rFonts w:ascii="Times New Roman" w:hAnsi="Times New Roman"/>
          <w:sz w:val="20"/>
        </w:rPr>
        <w:t xml:space="preserve"> </w:t>
      </w:r>
    </w:p>
    <w:p w:rsidR="00BB7AB6" w:rsidRPr="00E62A0D" w:rsidRDefault="0020215E" w:rsidP="00572E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62A0D">
        <w:rPr>
          <w:rFonts w:ascii="Times New Roman" w:hAnsi="Times New Roman"/>
          <w:sz w:val="20"/>
        </w:rPr>
        <w:t xml:space="preserve"> ИНН 7420009633   ОГРН 1057409510180 </w:t>
      </w:r>
      <w:r w:rsidRPr="00E62A0D">
        <w:rPr>
          <w:rFonts w:ascii="Times New Roman" w:hAnsi="Times New Roman"/>
          <w:sz w:val="20"/>
          <w:lang w:val="en-US"/>
        </w:rPr>
        <w:t>e</w:t>
      </w:r>
      <w:r w:rsidRPr="00E62A0D">
        <w:rPr>
          <w:rFonts w:ascii="Times New Roman" w:hAnsi="Times New Roman"/>
          <w:sz w:val="20"/>
        </w:rPr>
        <w:t>-</w:t>
      </w:r>
      <w:r w:rsidRPr="00E62A0D">
        <w:rPr>
          <w:rFonts w:ascii="Times New Roman" w:hAnsi="Times New Roman"/>
          <w:sz w:val="20"/>
          <w:lang w:val="en-US"/>
        </w:rPr>
        <w:t>mail</w:t>
      </w:r>
      <w:r w:rsidRPr="00E62A0D">
        <w:rPr>
          <w:rFonts w:ascii="Times New Roman" w:hAnsi="Times New Roman"/>
          <w:sz w:val="20"/>
        </w:rPr>
        <w:t xml:space="preserve">:  </w:t>
      </w:r>
      <w:hyperlink r:id="rId10" w:history="1">
        <w:r w:rsidRPr="00E62A0D">
          <w:rPr>
            <w:rStyle w:val="a8"/>
            <w:rFonts w:ascii="Times New Roman" w:hAnsi="Times New Roman"/>
            <w:sz w:val="20"/>
            <w:lang w:val="en-US"/>
          </w:rPr>
          <w:t>ksg</w:t>
        </w:r>
        <w:r w:rsidRPr="00E62A0D">
          <w:rPr>
            <w:rStyle w:val="a8"/>
            <w:rFonts w:ascii="Times New Roman" w:hAnsi="Times New Roman"/>
            <w:sz w:val="20"/>
          </w:rPr>
          <w:t>@</w:t>
        </w:r>
        <w:r w:rsidRPr="00E62A0D">
          <w:rPr>
            <w:rStyle w:val="a8"/>
            <w:rFonts w:ascii="Times New Roman" w:hAnsi="Times New Roman"/>
            <w:sz w:val="20"/>
            <w:lang w:val="en-US"/>
          </w:rPr>
          <w:t>chebarcul</w:t>
        </w:r>
        <w:r w:rsidRPr="00E62A0D">
          <w:rPr>
            <w:rStyle w:val="a8"/>
            <w:rFonts w:ascii="Times New Roman" w:hAnsi="Times New Roman"/>
            <w:sz w:val="20"/>
          </w:rPr>
          <w:t>.</w:t>
        </w:r>
        <w:proofErr w:type="spellStart"/>
        <w:r w:rsidRPr="00E62A0D">
          <w:rPr>
            <w:rStyle w:val="a8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AF4219" w:rsidRPr="00E62A0D">
        <w:rPr>
          <w:rStyle w:val="a8"/>
          <w:rFonts w:ascii="Times New Roman" w:hAnsi="Times New Roman"/>
          <w:color w:val="auto"/>
          <w:sz w:val="20"/>
          <w:u w:val="none"/>
        </w:rPr>
        <w:t>, 835168 2-52-14</w:t>
      </w:r>
    </w:p>
    <w:p w:rsidR="00CA0F4E" w:rsidRPr="00D96033" w:rsidRDefault="00CA0F4E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931A6" w:rsidRPr="00D96033" w:rsidRDefault="00A931A6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AF4219" w:rsidRPr="00D96033" w:rsidRDefault="00A931A6" w:rsidP="00572EBC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проект решения </w:t>
      </w:r>
      <w:r w:rsidR="0020215E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депутатов</w:t>
      </w:r>
      <w:r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внесении изменений в решение </w:t>
      </w:r>
      <w:r w:rsidR="0020215E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Собрания депутатов от </w:t>
      </w:r>
      <w:r w:rsidR="006C5524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28 </w:t>
      </w:r>
      <w:r w:rsidR="0039055B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декабря 20</w:t>
      </w:r>
      <w:r w:rsidR="006C5524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39055B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№ </w:t>
      </w:r>
      <w:r w:rsidR="006C5524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52</w:t>
      </w:r>
      <w:r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«О бюджете </w:t>
      </w:r>
      <w:proofErr w:type="spellStart"/>
      <w:r w:rsidR="0020215E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Чебаркульского</w:t>
      </w:r>
      <w:proofErr w:type="spellEnd"/>
      <w:r w:rsidR="0020215E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городского округа</w:t>
      </w:r>
      <w:r w:rsidR="0039055B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20</w:t>
      </w:r>
      <w:r w:rsidR="006C5524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 w:rsidR="0039055B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плановый период 20</w:t>
      </w:r>
      <w:r w:rsidR="006C5524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22 </w:t>
      </w:r>
      <w:r w:rsidR="0039055B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20</w:t>
      </w:r>
      <w:r w:rsidR="006C5524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23 </w:t>
      </w:r>
      <w:r w:rsidR="0039055B"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  <w:r w:rsidRPr="00D960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A931A6" w:rsidRPr="00D96033" w:rsidRDefault="009041C2" w:rsidP="00572EBC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6033">
        <w:rPr>
          <w:rFonts w:ascii="Times New Roman" w:hAnsi="Times New Roman"/>
          <w:sz w:val="24"/>
          <w:szCs w:val="24"/>
          <w:lang w:eastAsia="ru-RU"/>
        </w:rPr>
        <w:t>2</w:t>
      </w:r>
      <w:r w:rsidR="00D96033" w:rsidRPr="00D96033">
        <w:rPr>
          <w:rFonts w:ascii="Times New Roman" w:hAnsi="Times New Roman"/>
          <w:sz w:val="24"/>
          <w:szCs w:val="24"/>
          <w:lang w:eastAsia="ru-RU"/>
        </w:rPr>
        <w:t>7</w:t>
      </w:r>
      <w:r w:rsidR="00465E30" w:rsidRPr="00D960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6033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C74D09" w:rsidRPr="00D96033">
        <w:rPr>
          <w:rFonts w:ascii="Times New Roman" w:hAnsi="Times New Roman"/>
          <w:sz w:val="24"/>
          <w:szCs w:val="24"/>
          <w:lang w:eastAsia="ru-RU"/>
        </w:rPr>
        <w:t>2</w:t>
      </w:r>
      <w:r w:rsidR="00E723DF" w:rsidRPr="00D96033">
        <w:rPr>
          <w:rFonts w:ascii="Times New Roman" w:hAnsi="Times New Roman"/>
          <w:sz w:val="24"/>
          <w:szCs w:val="24"/>
          <w:lang w:eastAsia="ru-RU"/>
        </w:rPr>
        <w:t>0</w:t>
      </w:r>
      <w:r w:rsidR="004B49E6" w:rsidRPr="00D96033">
        <w:rPr>
          <w:rFonts w:ascii="Times New Roman" w:hAnsi="Times New Roman"/>
          <w:sz w:val="24"/>
          <w:szCs w:val="24"/>
          <w:lang w:eastAsia="ru-RU"/>
        </w:rPr>
        <w:t>21</w:t>
      </w:r>
      <w:r w:rsidR="0020215E" w:rsidRPr="00D960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524" w:rsidRPr="00D96033">
        <w:rPr>
          <w:rFonts w:ascii="Times New Roman" w:hAnsi="Times New Roman"/>
          <w:sz w:val="24"/>
          <w:szCs w:val="24"/>
          <w:lang w:eastAsia="ru-RU"/>
        </w:rPr>
        <w:t>года</w:t>
      </w:r>
      <w:r w:rsidR="0020215E" w:rsidRPr="00D960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931A6" w:rsidRPr="00D96033" w:rsidRDefault="00133A34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/>
          <w:sz w:val="26"/>
          <w:szCs w:val="26"/>
        </w:rPr>
        <w:t>1.</w:t>
      </w:r>
      <w:r w:rsidR="00A931A6" w:rsidRPr="00D96033">
        <w:rPr>
          <w:rFonts w:ascii="Times New Roman" w:hAnsi="Times New Roman"/>
          <w:b/>
          <w:sz w:val="26"/>
          <w:szCs w:val="26"/>
        </w:rPr>
        <w:t>Основание для проведения экспертизы:</w:t>
      </w:r>
      <w:r w:rsidR="00A931A6" w:rsidRPr="00D96033">
        <w:rPr>
          <w:rFonts w:ascii="Times New Roman" w:hAnsi="Times New Roman"/>
          <w:sz w:val="26"/>
          <w:szCs w:val="26"/>
        </w:rPr>
        <w:t xml:space="preserve"> Федеральный закон от 07.02.2011 </w:t>
      </w:r>
      <w:r w:rsidR="00A931A6" w:rsidRPr="00D96033">
        <w:rPr>
          <w:rFonts w:ascii="Times New Roman" w:hAnsi="Times New Roman"/>
          <w:sz w:val="26"/>
          <w:szCs w:val="26"/>
          <w:lang w:eastAsia="ru-RU"/>
        </w:rPr>
        <w:t>№</w:t>
      </w:r>
      <w:r w:rsidR="00C373E5" w:rsidRPr="00D96033">
        <w:rPr>
          <w:rFonts w:ascii="Times New Roman" w:hAnsi="Times New Roman"/>
          <w:sz w:val="26"/>
          <w:szCs w:val="26"/>
        </w:rPr>
        <w:t xml:space="preserve"> 6-ФЗ «</w:t>
      </w:r>
      <w:r w:rsidR="00A931A6" w:rsidRPr="00D96033">
        <w:rPr>
          <w:rFonts w:ascii="Times New Roman" w:hAnsi="Times New Roman"/>
          <w:sz w:val="26"/>
          <w:szCs w:val="26"/>
        </w:rPr>
        <w:t xml:space="preserve">Об общих принципах организации и деятельности контрольно-счетных органов субъектов Российской Федерации </w:t>
      </w:r>
      <w:r w:rsidR="00C373E5" w:rsidRPr="00D96033">
        <w:rPr>
          <w:rFonts w:ascii="Times New Roman" w:hAnsi="Times New Roman"/>
          <w:sz w:val="26"/>
          <w:szCs w:val="26"/>
        </w:rPr>
        <w:t>и муниципальных образований»</w:t>
      </w:r>
      <w:r w:rsidR="00A931A6" w:rsidRPr="00D96033">
        <w:rPr>
          <w:rFonts w:ascii="Times New Roman" w:hAnsi="Times New Roman"/>
          <w:sz w:val="26"/>
          <w:szCs w:val="26"/>
        </w:rPr>
        <w:t xml:space="preserve">, пункт </w:t>
      </w:r>
      <w:r w:rsidR="007520EA" w:rsidRPr="00D96033">
        <w:rPr>
          <w:rFonts w:ascii="Times New Roman" w:hAnsi="Times New Roman"/>
          <w:sz w:val="26"/>
          <w:szCs w:val="26"/>
        </w:rPr>
        <w:t>1.2</w:t>
      </w:r>
      <w:r w:rsidR="005873A1" w:rsidRPr="00D96033">
        <w:rPr>
          <w:rFonts w:ascii="Times New Roman" w:hAnsi="Times New Roman"/>
          <w:sz w:val="26"/>
          <w:szCs w:val="26"/>
        </w:rPr>
        <w:t xml:space="preserve"> статьи 4</w:t>
      </w:r>
      <w:r w:rsidR="00296095" w:rsidRPr="00D96033">
        <w:rPr>
          <w:rFonts w:ascii="Times New Roman" w:hAnsi="Times New Roman"/>
          <w:sz w:val="26"/>
          <w:szCs w:val="26"/>
        </w:rPr>
        <w:t xml:space="preserve"> </w:t>
      </w:r>
      <w:r w:rsidR="00C373E5" w:rsidRPr="00D96033">
        <w:rPr>
          <w:rFonts w:ascii="Times New Roman" w:hAnsi="Times New Roman"/>
          <w:sz w:val="26"/>
          <w:szCs w:val="26"/>
        </w:rPr>
        <w:t>решения Собрания депутатов «Об утверждении Положения «</w:t>
      </w:r>
      <w:r w:rsidR="00A931A6" w:rsidRPr="00D96033">
        <w:rPr>
          <w:rFonts w:ascii="Times New Roman" w:hAnsi="Times New Roman"/>
          <w:sz w:val="26"/>
          <w:szCs w:val="26"/>
        </w:rPr>
        <w:t>О</w:t>
      </w:r>
      <w:r w:rsidR="00A931A6" w:rsidRPr="00D96033">
        <w:rPr>
          <w:rFonts w:ascii="Times New Roman" w:hAnsi="Times New Roman"/>
          <w:bCs/>
          <w:sz w:val="26"/>
          <w:szCs w:val="26"/>
        </w:rPr>
        <w:t> </w:t>
      </w:r>
      <w:r w:rsidR="00A931A6" w:rsidRPr="00D96033">
        <w:rPr>
          <w:rFonts w:ascii="Times New Roman" w:hAnsi="Times New Roman"/>
          <w:sz w:val="26"/>
          <w:szCs w:val="26"/>
        </w:rPr>
        <w:t>Контрольно-</w:t>
      </w:r>
      <w:r w:rsidR="00F1549D" w:rsidRPr="00D96033">
        <w:rPr>
          <w:rFonts w:ascii="Times New Roman" w:hAnsi="Times New Roman"/>
          <w:sz w:val="26"/>
          <w:szCs w:val="26"/>
        </w:rPr>
        <w:t>счетном комитете</w:t>
      </w:r>
      <w:r w:rsidR="005873A1" w:rsidRPr="00D96033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5873A1" w:rsidRPr="00D96033">
        <w:rPr>
          <w:rFonts w:ascii="Times New Roman" w:hAnsi="Times New Roman"/>
          <w:sz w:val="26"/>
          <w:szCs w:val="26"/>
        </w:rPr>
        <w:t>Чебаркульский</w:t>
      </w:r>
      <w:proofErr w:type="spellEnd"/>
      <w:r w:rsidR="005873A1" w:rsidRPr="00D96033">
        <w:rPr>
          <w:rFonts w:ascii="Times New Roman" w:hAnsi="Times New Roman"/>
          <w:sz w:val="26"/>
          <w:szCs w:val="26"/>
        </w:rPr>
        <w:t xml:space="preserve"> городской округ»</w:t>
      </w:r>
      <w:r w:rsidR="00E63511" w:rsidRPr="00D96033">
        <w:rPr>
          <w:rFonts w:ascii="Times New Roman" w:hAnsi="Times New Roman"/>
          <w:sz w:val="26"/>
          <w:szCs w:val="26"/>
        </w:rPr>
        <w:t xml:space="preserve"> от 01.03.2016 </w:t>
      </w:r>
      <w:r w:rsidR="00E63511" w:rsidRPr="00D96033">
        <w:rPr>
          <w:rFonts w:ascii="Times New Roman" w:hAnsi="Times New Roman"/>
          <w:sz w:val="26"/>
          <w:szCs w:val="26"/>
          <w:lang w:eastAsia="ru-RU"/>
        </w:rPr>
        <w:t>№</w:t>
      </w:r>
      <w:r w:rsidR="00E63511" w:rsidRPr="00D96033">
        <w:rPr>
          <w:rFonts w:ascii="Times New Roman" w:hAnsi="Times New Roman"/>
          <w:sz w:val="26"/>
          <w:szCs w:val="26"/>
        </w:rPr>
        <w:t xml:space="preserve"> 87</w:t>
      </w:r>
      <w:r w:rsidR="00296095" w:rsidRPr="00D96033">
        <w:rPr>
          <w:rFonts w:ascii="Times New Roman" w:hAnsi="Times New Roman"/>
          <w:sz w:val="26"/>
          <w:szCs w:val="26"/>
        </w:rPr>
        <w:t>,</w:t>
      </w:r>
      <w:r w:rsidR="00296095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="00296095"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="00296095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</w:t>
      </w:r>
      <w:r w:rsidR="00E62A0D">
        <w:rPr>
          <w:rFonts w:ascii="Times New Roman" w:eastAsia="Times New Roman" w:hAnsi="Times New Roman"/>
          <w:sz w:val="26"/>
          <w:szCs w:val="26"/>
          <w:lang w:eastAsia="ru-RU"/>
        </w:rPr>
        <w:t>одского округа на очередной год</w:t>
      </w:r>
      <w:r w:rsidR="00296095" w:rsidRPr="00D96033">
        <w:rPr>
          <w:rFonts w:ascii="Times New Roman" w:eastAsia="Times New Roman" w:hAnsi="Times New Roman"/>
          <w:sz w:val="26"/>
          <w:szCs w:val="26"/>
          <w:lang w:eastAsia="ru-RU"/>
        </w:rPr>
        <w:t>» № 105</w:t>
      </w:r>
      <w:r w:rsidR="00E62A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96095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утвержденный приказом председателя КСК от 18.04.2016 г. № 29.</w:t>
      </w:r>
    </w:p>
    <w:p w:rsidR="00A931A6" w:rsidRPr="00D96033" w:rsidRDefault="00133A34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/>
          <w:sz w:val="26"/>
          <w:szCs w:val="26"/>
        </w:rPr>
        <w:t>2.</w:t>
      </w:r>
      <w:r w:rsidR="00A931A6" w:rsidRPr="00D96033">
        <w:rPr>
          <w:rFonts w:ascii="Times New Roman" w:hAnsi="Times New Roman"/>
          <w:b/>
          <w:sz w:val="26"/>
          <w:szCs w:val="26"/>
        </w:rPr>
        <w:t xml:space="preserve">Цель экспертизы: </w:t>
      </w:r>
      <w:r w:rsidR="00A931A6" w:rsidRPr="00D96033">
        <w:rPr>
          <w:rFonts w:ascii="Times New Roman" w:hAnsi="Times New Roman"/>
          <w:sz w:val="26"/>
          <w:szCs w:val="26"/>
        </w:rPr>
        <w:t>определение достоверности и обоснованности показателей вносимых изменений</w:t>
      </w:r>
      <w:r w:rsidR="00296095" w:rsidRPr="00D96033">
        <w:rPr>
          <w:rFonts w:ascii="Times New Roman" w:hAnsi="Times New Roman"/>
          <w:sz w:val="26"/>
          <w:szCs w:val="26"/>
        </w:rPr>
        <w:t xml:space="preserve"> </w:t>
      </w:r>
      <w:r w:rsidR="00A931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в решение </w:t>
      </w:r>
      <w:r w:rsidR="0020215E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Собрания депутатов «О внесении изменений в </w:t>
      </w:r>
      <w:r w:rsidR="0039055B" w:rsidRPr="00D96033">
        <w:rPr>
          <w:rFonts w:ascii="Times New Roman" w:hAnsi="Times New Roman"/>
          <w:bCs/>
          <w:sz w:val="26"/>
          <w:szCs w:val="26"/>
          <w:lang w:eastAsia="ru-RU"/>
        </w:rPr>
        <w:t>решение Собрания депутатов от 2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8</w:t>
      </w:r>
      <w:r w:rsidR="0039055B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декабря 20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20 </w:t>
      </w:r>
      <w:r w:rsidR="0039055B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года № 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52</w:t>
      </w:r>
      <w:r w:rsidR="0020215E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«О бюджете </w:t>
      </w:r>
      <w:proofErr w:type="spellStart"/>
      <w:r w:rsidR="0020215E" w:rsidRPr="00D96033">
        <w:rPr>
          <w:rFonts w:ascii="Times New Roman" w:hAnsi="Times New Roman"/>
          <w:bCs/>
          <w:sz w:val="26"/>
          <w:szCs w:val="26"/>
          <w:lang w:eastAsia="ru-RU"/>
        </w:rPr>
        <w:t>Чебаркульского</w:t>
      </w:r>
      <w:proofErr w:type="spellEnd"/>
      <w:r w:rsidR="0020215E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городского округа </w:t>
      </w:r>
      <w:r w:rsidR="0039055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на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21 </w:t>
      </w:r>
      <w:r w:rsidR="0039055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плановый период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="0039055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39055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="0020215E" w:rsidRPr="00D96033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F67AE6" w:rsidRPr="00D96033" w:rsidRDefault="0020215E" w:rsidP="00451B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/>
          <w:sz w:val="26"/>
          <w:szCs w:val="26"/>
        </w:rPr>
        <w:t xml:space="preserve">3. </w:t>
      </w:r>
      <w:r w:rsidR="00A931A6" w:rsidRPr="00D96033">
        <w:rPr>
          <w:rFonts w:ascii="Times New Roman" w:hAnsi="Times New Roman"/>
          <w:b/>
          <w:sz w:val="26"/>
          <w:szCs w:val="26"/>
        </w:rPr>
        <w:t>Предмет экспертизы:</w:t>
      </w:r>
      <w:r w:rsidR="00296095" w:rsidRPr="00D96033">
        <w:rPr>
          <w:rFonts w:ascii="Times New Roman" w:hAnsi="Times New Roman"/>
          <w:b/>
          <w:sz w:val="26"/>
          <w:szCs w:val="26"/>
        </w:rPr>
        <w:t xml:space="preserve"> </w:t>
      </w:r>
      <w:r w:rsidRPr="00D96033">
        <w:rPr>
          <w:rFonts w:ascii="Times New Roman" w:hAnsi="Times New Roman"/>
          <w:bCs/>
          <w:sz w:val="26"/>
          <w:szCs w:val="26"/>
          <w:lang w:eastAsia="ru-RU"/>
        </w:rPr>
        <w:t>проект решения Собрания депутатов «</w:t>
      </w:r>
      <w:r w:rsidR="00E518FB" w:rsidRPr="00D96033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5D7B61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внесении изменений в </w:t>
      </w:r>
      <w:r w:rsidR="00F855B3" w:rsidRPr="00D96033">
        <w:rPr>
          <w:rFonts w:ascii="Times New Roman" w:hAnsi="Times New Roman"/>
          <w:bCs/>
          <w:sz w:val="26"/>
          <w:szCs w:val="26"/>
          <w:lang w:eastAsia="ru-RU"/>
        </w:rPr>
        <w:t>решение Собрания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депутатов от 2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8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>.12.20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г. № 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52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«О</w:t>
      </w:r>
      <w:r w:rsidR="00E518FB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бюджете </w:t>
      </w:r>
      <w:proofErr w:type="spellStart"/>
      <w:r w:rsidR="00E518FB" w:rsidRPr="00D96033">
        <w:rPr>
          <w:rFonts w:ascii="Times New Roman" w:hAnsi="Times New Roman"/>
          <w:bCs/>
          <w:sz w:val="26"/>
          <w:szCs w:val="26"/>
          <w:lang w:eastAsia="ru-RU"/>
        </w:rPr>
        <w:t>Чебаркульского</w:t>
      </w:r>
      <w:proofErr w:type="spellEnd"/>
      <w:r w:rsidR="00E518FB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городского округа </w:t>
      </w:r>
      <w:r w:rsidR="00E518F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на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="00E518F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плановый период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="00E518F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201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D3797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518FB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годов</w:t>
      </w:r>
      <w:r w:rsidR="00E518FB" w:rsidRPr="00D96033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A931A6" w:rsidRPr="00D96033">
        <w:rPr>
          <w:rFonts w:ascii="Times New Roman" w:hAnsi="Times New Roman"/>
          <w:bCs/>
          <w:sz w:val="26"/>
          <w:szCs w:val="26"/>
        </w:rPr>
        <w:t xml:space="preserve">, материалы и документы </w:t>
      </w:r>
      <w:r w:rsidR="00A931A6" w:rsidRPr="00D96033">
        <w:rPr>
          <w:rFonts w:ascii="Times New Roman" w:hAnsi="Times New Roman"/>
          <w:sz w:val="26"/>
          <w:szCs w:val="26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D96033">
        <w:rPr>
          <w:rFonts w:ascii="Times New Roman" w:hAnsi="Times New Roman"/>
          <w:sz w:val="26"/>
          <w:szCs w:val="26"/>
        </w:rPr>
        <w:t>Чебаркульский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городской округ</w:t>
      </w:r>
      <w:r w:rsidR="00A931A6" w:rsidRPr="00D96033">
        <w:rPr>
          <w:rFonts w:ascii="Times New Roman" w:hAnsi="Times New Roman"/>
          <w:sz w:val="26"/>
          <w:szCs w:val="26"/>
        </w:rPr>
        <w:t xml:space="preserve">. </w:t>
      </w:r>
    </w:p>
    <w:p w:rsidR="00CA0F4E" w:rsidRPr="00D96033" w:rsidRDefault="00CA0F4E" w:rsidP="00451B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A931A6" w:rsidRPr="00D96033" w:rsidRDefault="00A931A6" w:rsidP="00A931A6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960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Общая часть</w:t>
      </w:r>
    </w:p>
    <w:p w:rsidR="00A931A6" w:rsidRPr="00D96033" w:rsidRDefault="0020215E" w:rsidP="009041C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Проект решения Собрания депутатов 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>«О внесении изменений в решение Собрания депутатов от 2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8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декабря 20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года № </w:t>
      </w:r>
      <w:r w:rsidR="006C5524" w:rsidRPr="00D96033">
        <w:rPr>
          <w:rFonts w:ascii="Times New Roman" w:hAnsi="Times New Roman"/>
          <w:bCs/>
          <w:sz w:val="26"/>
          <w:szCs w:val="26"/>
          <w:lang w:eastAsia="ru-RU"/>
        </w:rPr>
        <w:t>52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 «О бюджете </w:t>
      </w:r>
      <w:proofErr w:type="spellStart"/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>Чебаркульского</w:t>
      </w:r>
      <w:proofErr w:type="spellEnd"/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городского округа </w:t>
      </w:r>
      <w:r w:rsidR="00D264A6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на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="00D264A6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плановый период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="00D264A6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</w:t>
      </w:r>
      <w:r w:rsidR="006C5524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D264A6"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="00D264A6" w:rsidRPr="00D96033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4C5884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с</w:t>
      </w:r>
      <w:r w:rsidR="006E00DE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приложениями № </w:t>
      </w:r>
      <w:r w:rsidR="00F53AE7" w:rsidRPr="00D9603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(новая редакция приложения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05607" w:rsidRPr="00D9603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53AE7" w:rsidRPr="00D9603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607" w:rsidRPr="00D9603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(новая редакция приложения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53AE7" w:rsidRPr="00D9603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3AE7" w:rsidRPr="00D9603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05607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(новая редакция приложения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53AE7" w:rsidRPr="00D9603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Hlk488066139"/>
      <w:r w:rsidR="00F53AE7" w:rsidRPr="00D960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65E30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(новая редакция приложения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End w:id="0"/>
      <w:r w:rsidR="00C6186C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, 5 (новая </w:t>
      </w:r>
      <w:r w:rsidR="00C6186C" w:rsidRPr="00D960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редакция приложения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8), 6</w:t>
      </w:r>
      <w:proofErr w:type="gramEnd"/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(новая редакция приложения 10), 7 (новая редакция приложения 13)  </w:t>
      </w:r>
      <w:r w:rsidR="00A064EC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31A6" w:rsidRPr="00D96033">
        <w:rPr>
          <w:rFonts w:ascii="Times New Roman" w:eastAsia="Times New Roman" w:hAnsi="Times New Roman"/>
          <w:sz w:val="26"/>
          <w:szCs w:val="26"/>
          <w:lang w:eastAsia="ru-RU"/>
        </w:rPr>
        <w:t>(далее – проект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Решения),</w:t>
      </w:r>
      <w:r w:rsidR="004437C4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31A6" w:rsidRPr="00D96033">
        <w:rPr>
          <w:rFonts w:ascii="Times New Roman" w:eastAsia="Times New Roman" w:hAnsi="Times New Roman"/>
          <w:sz w:val="26"/>
          <w:szCs w:val="26"/>
          <w:lang w:eastAsia="ru-RU"/>
        </w:rPr>
        <w:t>пояснительной запиской к проекту Решения представлен на экспертизу в Контрольно-счет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ный комитет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EA5B3E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186C" w:rsidRPr="00D96033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814A2C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="00814A2C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64A6" w:rsidRPr="00D9603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05607" w:rsidRPr="00D9603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A931A6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96095" w:rsidRPr="00D96033" w:rsidRDefault="00296095" w:rsidP="00E62A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рассмотрения проекта Решения предоставлены </w:t>
      </w:r>
      <w:r w:rsidR="00CF3F98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="0031085B" w:rsidRPr="00D96033">
        <w:rPr>
          <w:rFonts w:ascii="Times New Roman" w:eastAsia="Times New Roman" w:hAnsi="Times New Roman"/>
          <w:sz w:val="26"/>
          <w:szCs w:val="26"/>
          <w:lang w:eastAsia="ru-RU"/>
        </w:rPr>
        <w:t>документы:</w:t>
      </w:r>
    </w:p>
    <w:p w:rsidR="00CF3F98" w:rsidRPr="00D96033" w:rsidRDefault="00F05607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-проект решения Собрания депутатов ЧГО «О внесени</w:t>
      </w:r>
      <w:r w:rsidR="00112CA2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и изменений в решение Собрания депутатов ЧГО  от 28.12.2020г. №52 «О бюджете </w:t>
      </w:r>
      <w:proofErr w:type="spellStart"/>
      <w:r w:rsidR="00112CA2"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="00112CA2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на 2021 год и плановый период 2022 и 2022 годов» с  приложениями </w:t>
      </w:r>
      <w:r w:rsidR="009041C2" w:rsidRPr="00D96033">
        <w:rPr>
          <w:rFonts w:ascii="Times New Roman" w:eastAsia="Times New Roman" w:hAnsi="Times New Roman"/>
          <w:sz w:val="26"/>
          <w:szCs w:val="26"/>
          <w:lang w:eastAsia="ru-RU"/>
        </w:rPr>
        <w:t>1,2,4,6,8,10,13</w:t>
      </w:r>
      <w:r w:rsidR="00112CA2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0299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D3363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B0299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1D3363" w:rsidRPr="00D96033">
        <w:rPr>
          <w:rFonts w:ascii="Times New Roman" w:eastAsia="Times New Roman" w:hAnsi="Times New Roman"/>
          <w:sz w:val="26"/>
          <w:szCs w:val="26"/>
          <w:lang w:eastAsia="ru-RU"/>
        </w:rPr>
        <w:t>редакции</w:t>
      </w:r>
      <w:r w:rsidR="002C45A1" w:rsidRPr="00D9603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F3F98" w:rsidRPr="00D9603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12CA2" w:rsidRPr="00D96033" w:rsidRDefault="00112CA2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-отчет об исполнении бюджета  городского округа </w:t>
      </w:r>
      <w:r w:rsidR="003044E2" w:rsidRPr="00D96033">
        <w:rPr>
          <w:rFonts w:ascii="Times New Roman" w:eastAsia="Times New Roman" w:hAnsi="Times New Roman"/>
          <w:sz w:val="26"/>
          <w:szCs w:val="26"/>
          <w:lang w:eastAsia="ru-RU"/>
        </w:rPr>
        <w:t>ф.0503317 на 01.0</w:t>
      </w:r>
      <w:r w:rsidR="00E60C40" w:rsidRPr="00D9603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044E2" w:rsidRPr="00D96033">
        <w:rPr>
          <w:rFonts w:ascii="Times New Roman" w:eastAsia="Times New Roman" w:hAnsi="Times New Roman"/>
          <w:sz w:val="26"/>
          <w:szCs w:val="26"/>
          <w:lang w:eastAsia="ru-RU"/>
        </w:rPr>
        <w:t>.2021 г.;</w:t>
      </w:r>
    </w:p>
    <w:p w:rsidR="003044E2" w:rsidRPr="00D96033" w:rsidRDefault="003044E2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-копия постановления Администрации ЧГО от 10 декабря 2020 г. №695 «О внесении изменений в среднесрочный прогноз социально-экономического развития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до 2024 года, утвержденный постановлением администрации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от 19 ноября 2020 года №649»  с приложением табличной части раздела 8 «Консолидированный бюджет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монопрофильного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Российской Федерации» в новой редакции.</w:t>
      </w:r>
      <w:proofErr w:type="gramEnd"/>
    </w:p>
    <w:p w:rsidR="00A064EC" w:rsidRPr="00D96033" w:rsidRDefault="0031085B" w:rsidP="00A064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 </w:t>
      </w:r>
      <w:proofErr w:type="gramStart"/>
      <w:r w:rsidR="00F856D1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-пояснительная записка с приложениями №1 «Оценка ожидаемого исполнения бюджета </w:t>
      </w:r>
      <w:proofErr w:type="spellStart"/>
      <w:r w:rsidR="00F856D1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Чебаркульского</w:t>
      </w:r>
      <w:proofErr w:type="spellEnd"/>
      <w:r w:rsidR="00F856D1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городского округа на 2021 год», №2 «Увеличение бюджетных ассигнований главным распорядителям бюджета </w:t>
      </w:r>
      <w:proofErr w:type="spellStart"/>
      <w:r w:rsidR="00F856D1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Че</w:t>
      </w:r>
      <w:r w:rsidR="00C6186C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баркульского</w:t>
      </w:r>
      <w:proofErr w:type="spellEnd"/>
      <w:r w:rsidR="00C6186C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городского округа</w:t>
      </w:r>
      <w:r w:rsidR="00E60C40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на 03.08.2021 г.</w:t>
      </w:r>
      <w:r w:rsidR="00C6186C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», №3 «</w:t>
      </w:r>
      <w:r w:rsidR="00E60C40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Изменение плана по выделенным МБТ в бюджет </w:t>
      </w:r>
      <w:proofErr w:type="spellStart"/>
      <w:r w:rsidR="00E60C40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Чебаркульского</w:t>
      </w:r>
      <w:proofErr w:type="spellEnd"/>
      <w:r w:rsidR="00E60C40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городского округа на 01.07.2021 г.</w:t>
      </w:r>
      <w:r w:rsidR="00EE6482" w:rsidRPr="00D9603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», №4 «Пояснительная записка к решению о внесении изменений в бюджет (оплата по  исполнительным  листам).</w:t>
      </w:r>
      <w:proofErr w:type="gramEnd"/>
    </w:p>
    <w:p w:rsidR="00A931A6" w:rsidRPr="00D96033" w:rsidRDefault="0023652B" w:rsidP="00196A71">
      <w:pPr>
        <w:pStyle w:val="ConsPlusNormal"/>
        <w:tabs>
          <w:tab w:val="left" w:pos="809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proofErr w:type="gramStart"/>
      <w:r w:rsidR="00A931A6" w:rsidRPr="00D96033">
        <w:rPr>
          <w:rFonts w:ascii="Times New Roman" w:hAnsi="Times New Roman" w:cs="Times New Roman"/>
          <w:bCs/>
          <w:iCs/>
          <w:sz w:val="26"/>
          <w:szCs w:val="26"/>
        </w:rPr>
        <w:t>Представленным проектом Решения предлагается внести изменения в основные характеристики бюджета</w:t>
      </w:r>
      <w:r w:rsidR="00296095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7E214C" w:rsidRPr="00D96033">
        <w:rPr>
          <w:rFonts w:ascii="Times New Roman" w:hAnsi="Times New Roman" w:cs="Times New Roman"/>
          <w:bCs/>
          <w:iCs/>
          <w:sz w:val="26"/>
          <w:szCs w:val="26"/>
        </w:rPr>
        <w:t>Ч</w:t>
      </w:r>
      <w:r w:rsidR="00F1549D" w:rsidRPr="00D96033">
        <w:rPr>
          <w:rFonts w:ascii="Times New Roman" w:hAnsi="Times New Roman" w:cs="Times New Roman"/>
          <w:bCs/>
          <w:iCs/>
          <w:sz w:val="26"/>
          <w:szCs w:val="26"/>
        </w:rPr>
        <w:t>ебаркульского</w:t>
      </w:r>
      <w:proofErr w:type="spellEnd"/>
      <w:r w:rsidR="00F1549D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городского округа</w:t>
      </w:r>
      <w:r w:rsidR="00371060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D7C67" w:rsidRPr="00D96033">
        <w:rPr>
          <w:rFonts w:ascii="Times New Roman" w:hAnsi="Times New Roman" w:cs="Times New Roman"/>
          <w:bCs/>
          <w:iCs/>
          <w:sz w:val="26"/>
          <w:szCs w:val="26"/>
        </w:rPr>
        <w:t>на 20</w:t>
      </w:r>
      <w:r w:rsidR="00834C2E" w:rsidRPr="00D96033"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="00FD7C67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 год </w:t>
      </w:r>
      <w:r w:rsidR="00834C2E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2022-2023 годы </w:t>
      </w:r>
      <w:r w:rsidR="00371060" w:rsidRPr="00D96033">
        <w:rPr>
          <w:rFonts w:ascii="Times New Roman" w:hAnsi="Times New Roman" w:cs="Times New Roman"/>
          <w:bCs/>
          <w:iCs/>
          <w:sz w:val="26"/>
          <w:szCs w:val="26"/>
        </w:rPr>
        <w:t>согласно пункт</w:t>
      </w:r>
      <w:r w:rsidR="00D57753" w:rsidRPr="00D96033">
        <w:rPr>
          <w:rFonts w:ascii="Times New Roman" w:hAnsi="Times New Roman" w:cs="Times New Roman"/>
          <w:bCs/>
          <w:iCs/>
          <w:sz w:val="26"/>
          <w:szCs w:val="26"/>
        </w:rPr>
        <w:t>у 1 статьи</w:t>
      </w:r>
      <w:r w:rsidR="00371060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 184.1 Бюджетного кодекса Российской Федерации</w:t>
      </w:r>
      <w:r w:rsidR="00A931A6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, утвержденные решением </w:t>
      </w:r>
      <w:r w:rsidR="0037204F" w:rsidRPr="00D96033">
        <w:rPr>
          <w:rFonts w:ascii="Times New Roman" w:hAnsi="Times New Roman" w:cs="Times New Roman"/>
          <w:bCs/>
          <w:iCs/>
          <w:sz w:val="26"/>
          <w:szCs w:val="26"/>
        </w:rPr>
        <w:t xml:space="preserve">Собрания депутатов </w:t>
      </w:r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34C2E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28  декабря 2020 </w:t>
      </w:r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834C2E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>52</w:t>
      </w:r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«О бюджете </w:t>
      </w:r>
      <w:proofErr w:type="spellStart"/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>Чебаркульского</w:t>
      </w:r>
      <w:proofErr w:type="spellEnd"/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городского округа на 20</w:t>
      </w:r>
      <w:r w:rsidR="00834C2E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</w:t>
      </w:r>
      <w:r w:rsidR="00834C2E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>22</w:t>
      </w:r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20</w:t>
      </w:r>
      <w:r w:rsidR="00834C2E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>23</w:t>
      </w:r>
      <w:r w:rsidR="001C51D5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="00296095" w:rsidRPr="00D960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31A6" w:rsidRPr="00D9603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(далее – утвержденный бюджет), а именно: </w:t>
      </w:r>
      <w:proofErr w:type="gramEnd"/>
    </w:p>
    <w:p w:rsidR="004F3410" w:rsidRPr="00D96033" w:rsidRDefault="0023652B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931A6" w:rsidRPr="00D96033">
        <w:rPr>
          <w:rFonts w:ascii="Times New Roman" w:hAnsi="Times New Roman"/>
          <w:sz w:val="26"/>
          <w:szCs w:val="26"/>
        </w:rPr>
        <w:t xml:space="preserve">- </w:t>
      </w:r>
      <w:r w:rsidR="00A931A6" w:rsidRPr="00D96033">
        <w:rPr>
          <w:rFonts w:ascii="Times New Roman" w:hAnsi="Times New Roman"/>
          <w:sz w:val="26"/>
          <w:szCs w:val="26"/>
          <w:u w:val="single"/>
        </w:rPr>
        <w:t xml:space="preserve">доходы </w:t>
      </w:r>
      <w:r w:rsidR="00A931A6" w:rsidRPr="00D96033">
        <w:rPr>
          <w:rFonts w:ascii="Times New Roman" w:hAnsi="Times New Roman"/>
          <w:bCs/>
          <w:sz w:val="26"/>
          <w:szCs w:val="26"/>
          <w:u w:val="single"/>
        </w:rPr>
        <w:t>бюджета</w:t>
      </w:r>
      <w:r w:rsidR="009D611F" w:rsidRPr="00D9603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00033" w:rsidRPr="00D96033">
        <w:rPr>
          <w:rFonts w:ascii="Times New Roman" w:hAnsi="Times New Roman"/>
          <w:bCs/>
          <w:sz w:val="26"/>
          <w:szCs w:val="26"/>
        </w:rPr>
        <w:t>по сравнению с утвержденным бюджетом</w:t>
      </w:r>
      <w:r w:rsidR="00FD7C67" w:rsidRPr="00D96033">
        <w:rPr>
          <w:rFonts w:ascii="Times New Roman" w:hAnsi="Times New Roman"/>
          <w:bCs/>
          <w:sz w:val="26"/>
          <w:szCs w:val="26"/>
        </w:rPr>
        <w:t xml:space="preserve"> на 20</w:t>
      </w:r>
      <w:r w:rsidR="003E31EC" w:rsidRPr="00D96033">
        <w:rPr>
          <w:rFonts w:ascii="Times New Roman" w:hAnsi="Times New Roman"/>
          <w:bCs/>
          <w:sz w:val="26"/>
          <w:szCs w:val="26"/>
        </w:rPr>
        <w:t>21</w:t>
      </w:r>
      <w:r w:rsidR="00FD7C67" w:rsidRPr="00D96033">
        <w:rPr>
          <w:rFonts w:ascii="Times New Roman" w:hAnsi="Times New Roman"/>
          <w:bCs/>
          <w:sz w:val="26"/>
          <w:szCs w:val="26"/>
        </w:rPr>
        <w:t>год</w:t>
      </w:r>
      <w:r w:rsidR="00CB2CE3" w:rsidRPr="00D96033">
        <w:rPr>
          <w:rFonts w:ascii="Times New Roman" w:hAnsi="Times New Roman"/>
          <w:bCs/>
          <w:sz w:val="26"/>
          <w:szCs w:val="26"/>
        </w:rPr>
        <w:t xml:space="preserve"> (с учетом изменений)</w:t>
      </w:r>
      <w:r w:rsidR="00296095" w:rsidRPr="00D96033">
        <w:rPr>
          <w:rFonts w:ascii="Times New Roman" w:hAnsi="Times New Roman"/>
          <w:bCs/>
          <w:sz w:val="26"/>
          <w:szCs w:val="26"/>
        </w:rPr>
        <w:t>,</w:t>
      </w:r>
      <w:r w:rsidR="00F00033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3E06C2" w:rsidRPr="00D96033">
        <w:rPr>
          <w:rFonts w:ascii="Times New Roman" w:hAnsi="Times New Roman"/>
          <w:bCs/>
          <w:sz w:val="26"/>
          <w:szCs w:val="26"/>
        </w:rPr>
        <w:t xml:space="preserve">увеличатся </w:t>
      </w:r>
      <w:r w:rsidR="00451BD2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F856D1" w:rsidRPr="00D96033">
        <w:rPr>
          <w:rFonts w:ascii="Times New Roman" w:hAnsi="Times New Roman"/>
          <w:bCs/>
          <w:sz w:val="26"/>
          <w:szCs w:val="26"/>
        </w:rPr>
        <w:t xml:space="preserve">  </w:t>
      </w:r>
      <w:r w:rsidR="003E06C2" w:rsidRPr="00D96033">
        <w:rPr>
          <w:rFonts w:ascii="Times New Roman" w:hAnsi="Times New Roman"/>
          <w:bCs/>
          <w:sz w:val="26"/>
          <w:szCs w:val="26"/>
        </w:rPr>
        <w:t xml:space="preserve">на </w:t>
      </w:r>
      <w:r w:rsidR="00F856D1" w:rsidRPr="00D96033">
        <w:rPr>
          <w:rFonts w:ascii="Times New Roman" w:hAnsi="Times New Roman"/>
          <w:bCs/>
          <w:sz w:val="26"/>
          <w:szCs w:val="26"/>
        </w:rPr>
        <w:t xml:space="preserve"> сумму </w:t>
      </w:r>
      <w:r w:rsidR="00BF6944" w:rsidRPr="00D96033">
        <w:rPr>
          <w:rFonts w:ascii="Times New Roman" w:hAnsi="Times New Roman"/>
          <w:bCs/>
          <w:sz w:val="26"/>
          <w:szCs w:val="26"/>
        </w:rPr>
        <w:t>20 569,9</w:t>
      </w:r>
      <w:r w:rsidR="000E1ECA" w:rsidRPr="00D9603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E1ECA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0E1ECA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0E1ECA" w:rsidRPr="00D96033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="000E1ECA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3E06C2" w:rsidRPr="00D96033">
        <w:rPr>
          <w:rFonts w:ascii="Times New Roman" w:hAnsi="Times New Roman"/>
          <w:bCs/>
          <w:sz w:val="26"/>
          <w:szCs w:val="26"/>
        </w:rPr>
        <w:t xml:space="preserve"> или </w:t>
      </w:r>
      <w:r w:rsidR="00BF6944" w:rsidRPr="00D96033">
        <w:rPr>
          <w:rFonts w:ascii="Times New Roman" w:hAnsi="Times New Roman"/>
          <w:bCs/>
          <w:sz w:val="26"/>
          <w:szCs w:val="26"/>
        </w:rPr>
        <w:t>1,6</w:t>
      </w:r>
      <w:r w:rsidR="004F3410" w:rsidRPr="00D96033">
        <w:rPr>
          <w:rFonts w:ascii="Times New Roman" w:hAnsi="Times New Roman"/>
          <w:bCs/>
          <w:sz w:val="26"/>
          <w:szCs w:val="26"/>
        </w:rPr>
        <w:t>% за счет:</w:t>
      </w:r>
    </w:p>
    <w:p w:rsidR="00D01ED9" w:rsidRPr="00D96033" w:rsidRDefault="00D01ED9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 xml:space="preserve">-увеличения прогноза собственных  поступлений на </w:t>
      </w:r>
      <w:r w:rsidR="00BF6944" w:rsidRPr="00D96033">
        <w:rPr>
          <w:rFonts w:ascii="Times New Roman" w:hAnsi="Times New Roman"/>
          <w:bCs/>
          <w:sz w:val="26"/>
          <w:szCs w:val="26"/>
        </w:rPr>
        <w:t>11 768</w:t>
      </w:r>
      <w:r w:rsidR="000E1ECA" w:rsidRPr="00D9603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E1ECA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0E1ECA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0E1ECA" w:rsidRPr="00D96033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D96033">
        <w:rPr>
          <w:rFonts w:ascii="Times New Roman" w:hAnsi="Times New Roman"/>
          <w:bCs/>
          <w:sz w:val="26"/>
          <w:szCs w:val="26"/>
        </w:rPr>
        <w:t>;</w:t>
      </w:r>
    </w:p>
    <w:p w:rsidR="00BF6944" w:rsidRPr="00D96033" w:rsidRDefault="00BF6944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-нецелевой иной дотации на поддержку мер по обеспечению сбалансированности местных б</w:t>
      </w:r>
      <w:r w:rsidR="000E1ECA" w:rsidRPr="00D96033">
        <w:rPr>
          <w:rFonts w:ascii="Times New Roman" w:hAnsi="Times New Roman"/>
          <w:bCs/>
          <w:sz w:val="26"/>
          <w:szCs w:val="26"/>
        </w:rPr>
        <w:t xml:space="preserve">юджетов на сумму  1 847 </w:t>
      </w:r>
      <w:proofErr w:type="spellStart"/>
      <w:r w:rsidR="000E1ECA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0E1ECA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0E1ECA" w:rsidRPr="00D96033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D96033">
        <w:rPr>
          <w:rFonts w:ascii="Times New Roman" w:hAnsi="Times New Roman"/>
          <w:bCs/>
          <w:sz w:val="26"/>
          <w:szCs w:val="26"/>
        </w:rPr>
        <w:t>;</w:t>
      </w:r>
    </w:p>
    <w:p w:rsidR="00BF6944" w:rsidRPr="00D96033" w:rsidRDefault="00BF6944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-целевых межбюджетных тран</w:t>
      </w:r>
      <w:r w:rsidR="000E1ECA" w:rsidRPr="00D96033">
        <w:rPr>
          <w:rFonts w:ascii="Times New Roman" w:hAnsi="Times New Roman"/>
          <w:bCs/>
          <w:sz w:val="26"/>
          <w:szCs w:val="26"/>
        </w:rPr>
        <w:t xml:space="preserve">сфертов в сумме 6 954,8 </w:t>
      </w:r>
      <w:proofErr w:type="spellStart"/>
      <w:r w:rsidR="000E1ECA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0E1ECA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0E1ECA" w:rsidRPr="00D96033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="000E1ECA" w:rsidRPr="00D96033">
        <w:rPr>
          <w:rFonts w:ascii="Times New Roman" w:hAnsi="Times New Roman"/>
          <w:bCs/>
          <w:sz w:val="26"/>
          <w:szCs w:val="26"/>
        </w:rPr>
        <w:t>.</w:t>
      </w:r>
    </w:p>
    <w:p w:rsidR="003E06C2" w:rsidRPr="00D96033" w:rsidRDefault="0023652B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7E214C" w:rsidRPr="00D96033">
        <w:rPr>
          <w:rFonts w:ascii="Times New Roman" w:hAnsi="Times New Roman"/>
          <w:bCs/>
          <w:sz w:val="26"/>
          <w:szCs w:val="26"/>
        </w:rPr>
        <w:t xml:space="preserve">При </w:t>
      </w:r>
      <w:r w:rsidR="008E2D9A" w:rsidRPr="00D96033">
        <w:rPr>
          <w:rFonts w:ascii="Times New Roman" w:hAnsi="Times New Roman"/>
          <w:bCs/>
          <w:sz w:val="26"/>
          <w:szCs w:val="26"/>
        </w:rPr>
        <w:t>этом</w:t>
      </w:r>
      <w:proofErr w:type="gramStart"/>
      <w:r w:rsidR="008E2D9A" w:rsidRPr="00D96033">
        <w:rPr>
          <w:rFonts w:ascii="Times New Roman" w:hAnsi="Times New Roman"/>
          <w:bCs/>
          <w:sz w:val="26"/>
          <w:szCs w:val="26"/>
        </w:rPr>
        <w:t>,</w:t>
      </w:r>
      <w:proofErr w:type="gramEnd"/>
      <w:r w:rsidR="008E2D9A" w:rsidRPr="00D96033">
        <w:rPr>
          <w:rFonts w:ascii="Times New Roman" w:hAnsi="Times New Roman"/>
          <w:bCs/>
          <w:sz w:val="26"/>
          <w:szCs w:val="26"/>
        </w:rPr>
        <w:t xml:space="preserve"> с</w:t>
      </w:r>
      <w:r w:rsidR="00F00033" w:rsidRPr="00D96033">
        <w:rPr>
          <w:rFonts w:ascii="Times New Roman" w:hAnsi="Times New Roman"/>
          <w:kern w:val="2"/>
          <w:sz w:val="26"/>
          <w:szCs w:val="26"/>
        </w:rPr>
        <w:t xml:space="preserve"> учетом планируемых изменений</w:t>
      </w:r>
      <w:r w:rsidR="00156675" w:rsidRPr="00D96033">
        <w:rPr>
          <w:rFonts w:ascii="Times New Roman" w:hAnsi="Times New Roman"/>
          <w:kern w:val="2"/>
          <w:sz w:val="26"/>
          <w:szCs w:val="26"/>
        </w:rPr>
        <w:t>,</w:t>
      </w:r>
      <w:r w:rsidR="00F00033" w:rsidRPr="00D96033">
        <w:rPr>
          <w:rFonts w:ascii="Times New Roman" w:hAnsi="Times New Roman"/>
          <w:kern w:val="2"/>
          <w:sz w:val="26"/>
          <w:szCs w:val="26"/>
        </w:rPr>
        <w:t xml:space="preserve"> поступления доходов в бюджет составят </w:t>
      </w:r>
      <w:r w:rsidR="00F856D1" w:rsidRPr="00D9603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944" w:rsidRPr="00D96033">
        <w:rPr>
          <w:rFonts w:ascii="Times New Roman" w:eastAsia="Times New Roman" w:hAnsi="Times New Roman"/>
          <w:sz w:val="26"/>
          <w:szCs w:val="26"/>
          <w:lang w:eastAsia="ru-RU"/>
        </w:rPr>
        <w:t> 269 535,3</w:t>
      </w:r>
      <w:r w:rsidR="005D7B61" w:rsidRPr="00D96033">
        <w:rPr>
          <w:rFonts w:ascii="Times New Roman" w:eastAsia="Times New Roman" w:hAnsi="Times New Roman"/>
          <w:sz w:val="26"/>
          <w:szCs w:val="26"/>
          <w:lang w:eastAsia="ru-RU"/>
        </w:rPr>
        <w:t> тыс.</w:t>
      </w:r>
      <w:r w:rsidR="00B06A22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0033" w:rsidRPr="00D96033">
        <w:rPr>
          <w:rFonts w:ascii="Times New Roman" w:hAnsi="Times New Roman"/>
          <w:kern w:val="2"/>
          <w:sz w:val="26"/>
          <w:szCs w:val="26"/>
        </w:rPr>
        <w:t xml:space="preserve">руб. </w:t>
      </w:r>
    </w:p>
    <w:p w:rsidR="00087917" w:rsidRPr="00D96033" w:rsidRDefault="00B06A22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           </w:t>
      </w:r>
      <w:r w:rsidR="00A931A6" w:rsidRPr="00D96033">
        <w:rPr>
          <w:rFonts w:ascii="Times New Roman" w:hAnsi="Times New Roman"/>
          <w:sz w:val="26"/>
          <w:szCs w:val="26"/>
        </w:rPr>
        <w:t>-</w:t>
      </w:r>
      <w:r w:rsidR="00A931A6" w:rsidRPr="00D96033">
        <w:rPr>
          <w:rFonts w:ascii="Times New Roman" w:hAnsi="Times New Roman"/>
          <w:sz w:val="26"/>
          <w:szCs w:val="26"/>
          <w:u w:val="single"/>
        </w:rPr>
        <w:t xml:space="preserve"> расходы </w:t>
      </w:r>
      <w:r w:rsidR="00A931A6" w:rsidRPr="00D96033">
        <w:rPr>
          <w:rFonts w:ascii="Times New Roman" w:hAnsi="Times New Roman"/>
          <w:bCs/>
          <w:sz w:val="26"/>
          <w:szCs w:val="26"/>
          <w:u w:val="single"/>
        </w:rPr>
        <w:t>бюджета</w:t>
      </w:r>
      <w:r w:rsidR="00A931A6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FD7C67" w:rsidRPr="00D96033">
        <w:rPr>
          <w:rFonts w:ascii="Times New Roman" w:hAnsi="Times New Roman"/>
          <w:bCs/>
          <w:sz w:val="26"/>
          <w:szCs w:val="26"/>
        </w:rPr>
        <w:t>на 20</w:t>
      </w:r>
      <w:r w:rsidR="002962F6" w:rsidRPr="00D96033">
        <w:rPr>
          <w:rFonts w:ascii="Times New Roman" w:hAnsi="Times New Roman"/>
          <w:bCs/>
          <w:sz w:val="26"/>
          <w:szCs w:val="26"/>
        </w:rPr>
        <w:t>21</w:t>
      </w:r>
      <w:r w:rsidR="00FD7C67" w:rsidRPr="00D96033">
        <w:rPr>
          <w:rFonts w:ascii="Times New Roman" w:hAnsi="Times New Roman"/>
          <w:bCs/>
          <w:sz w:val="26"/>
          <w:szCs w:val="26"/>
        </w:rPr>
        <w:t xml:space="preserve"> год </w:t>
      </w:r>
      <w:proofErr w:type="spellStart"/>
      <w:r w:rsidR="00193964" w:rsidRPr="00D96033">
        <w:rPr>
          <w:rFonts w:ascii="Times New Roman" w:hAnsi="Times New Roman"/>
          <w:bCs/>
          <w:sz w:val="26"/>
          <w:szCs w:val="26"/>
        </w:rPr>
        <w:t>увелич</w:t>
      </w:r>
      <w:r w:rsidR="00E50CF9">
        <w:rPr>
          <w:rFonts w:ascii="Times New Roman" w:hAnsi="Times New Roman"/>
          <w:bCs/>
          <w:sz w:val="26"/>
          <w:szCs w:val="26"/>
        </w:rPr>
        <w:t>а</w:t>
      </w:r>
      <w:r w:rsidR="00193964" w:rsidRPr="00D96033">
        <w:rPr>
          <w:rFonts w:ascii="Times New Roman" w:hAnsi="Times New Roman"/>
          <w:bCs/>
          <w:sz w:val="26"/>
          <w:szCs w:val="26"/>
        </w:rPr>
        <w:t>ться</w:t>
      </w:r>
      <w:proofErr w:type="spellEnd"/>
      <w:r w:rsidR="00193964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A931A6" w:rsidRPr="00D96033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BF6944" w:rsidRPr="00D96033">
        <w:rPr>
          <w:rFonts w:ascii="Times New Roman" w:eastAsia="Times New Roman" w:hAnsi="Times New Roman"/>
          <w:sz w:val="26"/>
          <w:szCs w:val="26"/>
          <w:lang w:eastAsia="ru-RU"/>
        </w:rPr>
        <w:t>20 569,9</w:t>
      </w:r>
      <w:r w:rsidR="005D7B61" w:rsidRPr="00D96033">
        <w:rPr>
          <w:rFonts w:ascii="Times New Roman" w:eastAsia="Times New Roman" w:hAnsi="Times New Roman"/>
          <w:sz w:val="26"/>
          <w:szCs w:val="26"/>
          <w:lang w:eastAsia="ru-RU"/>
        </w:rPr>
        <w:t> тыс.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6668" w:rsidRPr="00D96033">
        <w:rPr>
          <w:rFonts w:ascii="Times New Roman" w:hAnsi="Times New Roman"/>
          <w:bCs/>
          <w:sz w:val="26"/>
          <w:szCs w:val="26"/>
        </w:rPr>
        <w:t xml:space="preserve">руб. или на </w:t>
      </w:r>
      <w:r w:rsidR="00BF6944" w:rsidRPr="00D96033">
        <w:rPr>
          <w:rFonts w:ascii="Times New Roman" w:hAnsi="Times New Roman"/>
          <w:bCs/>
          <w:sz w:val="26"/>
          <w:szCs w:val="26"/>
        </w:rPr>
        <w:t>1,6</w:t>
      </w:r>
      <w:r w:rsidR="00A931A6" w:rsidRPr="00D96033">
        <w:rPr>
          <w:rFonts w:ascii="Times New Roman" w:hAnsi="Times New Roman"/>
          <w:bCs/>
          <w:sz w:val="26"/>
          <w:szCs w:val="26"/>
        </w:rPr>
        <w:t> % от утвержденных бюджетных ассигнований</w:t>
      </w:r>
      <w:r w:rsidR="009D611F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4F3410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D01ED9" w:rsidRPr="00D96033">
        <w:rPr>
          <w:rFonts w:ascii="Times New Roman" w:hAnsi="Times New Roman"/>
          <w:bCs/>
          <w:sz w:val="26"/>
          <w:szCs w:val="26"/>
        </w:rPr>
        <w:t xml:space="preserve">в связи </w:t>
      </w:r>
      <w:proofErr w:type="gramStart"/>
      <w:r w:rsidR="00D01ED9" w:rsidRPr="00D96033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087917" w:rsidRPr="00D96033">
        <w:rPr>
          <w:rFonts w:ascii="Times New Roman" w:hAnsi="Times New Roman"/>
          <w:bCs/>
          <w:sz w:val="26"/>
          <w:szCs w:val="26"/>
        </w:rPr>
        <w:t>:</w:t>
      </w:r>
    </w:p>
    <w:p w:rsidR="001737CC" w:rsidRPr="00D96033" w:rsidRDefault="00087917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-увеличени</w:t>
      </w:r>
      <w:r w:rsidR="00D01ED9" w:rsidRPr="00D96033">
        <w:rPr>
          <w:rFonts w:ascii="Times New Roman" w:hAnsi="Times New Roman"/>
          <w:bCs/>
          <w:sz w:val="26"/>
          <w:szCs w:val="26"/>
        </w:rPr>
        <w:t xml:space="preserve">ем </w:t>
      </w:r>
      <w:r w:rsidRPr="00D96033">
        <w:rPr>
          <w:rFonts w:ascii="Times New Roman" w:hAnsi="Times New Roman"/>
          <w:bCs/>
          <w:sz w:val="26"/>
          <w:szCs w:val="26"/>
        </w:rPr>
        <w:t xml:space="preserve"> прогноза собственных  поступлений </w:t>
      </w:r>
      <w:r w:rsidR="00366EED" w:rsidRPr="00D96033">
        <w:rPr>
          <w:rFonts w:ascii="Times New Roman" w:hAnsi="Times New Roman"/>
          <w:bCs/>
          <w:sz w:val="26"/>
          <w:szCs w:val="26"/>
        </w:rPr>
        <w:t xml:space="preserve">и распределением нецелевой иной дотации на поддержку мер по обеспечению сбалансированности местных бюджетов на сумму 13 615 </w:t>
      </w:r>
      <w:proofErr w:type="spellStart"/>
      <w:r w:rsidR="00366EED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366EED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366EED" w:rsidRPr="00D96033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="00366EED" w:rsidRPr="00D96033">
        <w:rPr>
          <w:rFonts w:ascii="Times New Roman" w:hAnsi="Times New Roman"/>
          <w:bCs/>
          <w:sz w:val="26"/>
          <w:szCs w:val="26"/>
        </w:rPr>
        <w:t>. (приложение 2 к пояснительной записке);</w:t>
      </w:r>
    </w:p>
    <w:p w:rsidR="005B7A45" w:rsidRPr="00D96033" w:rsidRDefault="00D01ED9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</w:t>
      </w:r>
      <w:r w:rsidR="005B7A45" w:rsidRPr="00D96033">
        <w:rPr>
          <w:rFonts w:ascii="Times New Roman" w:hAnsi="Times New Roman"/>
          <w:bCs/>
          <w:sz w:val="26"/>
          <w:szCs w:val="26"/>
        </w:rPr>
        <w:t xml:space="preserve">с увеличением целевых межбюджетных трансфертов из областного бюджета на 6 954,8 </w:t>
      </w:r>
      <w:proofErr w:type="spellStart"/>
      <w:r w:rsidR="005B7A45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5B7A45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5B7A45" w:rsidRPr="00D96033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="005B7A45" w:rsidRPr="00D96033">
        <w:rPr>
          <w:rFonts w:ascii="Times New Roman" w:hAnsi="Times New Roman"/>
          <w:bCs/>
          <w:sz w:val="26"/>
          <w:szCs w:val="26"/>
        </w:rPr>
        <w:t>. (приложение 3 к пояснительной записке).</w:t>
      </w:r>
    </w:p>
    <w:p w:rsidR="005B7A45" w:rsidRPr="00D96033" w:rsidRDefault="005B7A45" w:rsidP="00196A71">
      <w:pPr>
        <w:tabs>
          <w:tab w:val="left" w:pos="8091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 xml:space="preserve">На непрограммные направления деятельности – оплату исполнительных листов направляется 4 828,6 </w:t>
      </w:r>
      <w:proofErr w:type="spellStart"/>
      <w:r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96033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D96033">
        <w:rPr>
          <w:rFonts w:ascii="Times New Roman" w:hAnsi="Times New Roman"/>
          <w:bCs/>
          <w:sz w:val="26"/>
          <w:szCs w:val="26"/>
        </w:rPr>
        <w:t>. (приложение №4 к пояснительной записке).</w:t>
      </w:r>
    </w:p>
    <w:p w:rsidR="001737CC" w:rsidRPr="00D96033" w:rsidRDefault="001737CC" w:rsidP="00196A71">
      <w:pPr>
        <w:tabs>
          <w:tab w:val="left" w:pos="8091"/>
        </w:tabs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lastRenderedPageBreak/>
        <w:t>При этом</w:t>
      </w:r>
      <w:proofErr w:type="gramStart"/>
      <w:r w:rsidRPr="00D96033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D96033">
        <w:rPr>
          <w:rFonts w:ascii="Times New Roman" w:hAnsi="Times New Roman"/>
          <w:bCs/>
          <w:sz w:val="26"/>
          <w:szCs w:val="26"/>
        </w:rPr>
        <w:t xml:space="preserve"> с</w:t>
      </w:r>
      <w:r w:rsidRPr="00D96033">
        <w:rPr>
          <w:rFonts w:ascii="Times New Roman" w:hAnsi="Times New Roman"/>
          <w:kern w:val="2"/>
          <w:sz w:val="26"/>
          <w:szCs w:val="26"/>
        </w:rPr>
        <w:t xml:space="preserve"> учетом планируемых изменений, расходы бюджета составят </w:t>
      </w:r>
      <w:r w:rsidR="004F3410" w:rsidRPr="00D96033">
        <w:rPr>
          <w:rFonts w:ascii="Times New Roman" w:hAnsi="Times New Roman"/>
          <w:bCs/>
          <w:sz w:val="26"/>
          <w:szCs w:val="26"/>
        </w:rPr>
        <w:t>1</w:t>
      </w:r>
      <w:r w:rsidR="005B7A45" w:rsidRPr="00D96033">
        <w:rPr>
          <w:rFonts w:ascii="Times New Roman" w:hAnsi="Times New Roman"/>
          <w:bCs/>
          <w:sz w:val="26"/>
          <w:szCs w:val="26"/>
        </w:rPr>
        <w:t> 296 039</w:t>
      </w:r>
      <w:r w:rsidR="004F3410" w:rsidRPr="00D96033">
        <w:rPr>
          <w:rFonts w:ascii="Times New Roman" w:hAnsi="Times New Roman"/>
          <w:bCs/>
          <w:sz w:val="26"/>
          <w:szCs w:val="26"/>
        </w:rPr>
        <w:t>,</w:t>
      </w:r>
      <w:r w:rsidR="00AC416D" w:rsidRPr="00D96033">
        <w:rPr>
          <w:rFonts w:ascii="Times New Roman" w:hAnsi="Times New Roman"/>
          <w:bCs/>
          <w:sz w:val="26"/>
          <w:szCs w:val="26"/>
        </w:rPr>
        <w:t>4</w:t>
      </w:r>
      <w:r w:rsidR="004F3410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Pr="00D96033">
        <w:rPr>
          <w:rFonts w:ascii="Times New Roman" w:hAnsi="Times New Roman"/>
          <w:kern w:val="2"/>
          <w:sz w:val="26"/>
          <w:szCs w:val="26"/>
        </w:rPr>
        <w:t>руб.</w:t>
      </w:r>
    </w:p>
    <w:p w:rsidR="001737CC" w:rsidRPr="00D96033" w:rsidRDefault="001737CC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            -</w:t>
      </w:r>
      <w:r w:rsidRPr="00D96033">
        <w:rPr>
          <w:rFonts w:ascii="Times New Roman" w:hAnsi="Times New Roman"/>
          <w:sz w:val="26"/>
          <w:szCs w:val="26"/>
          <w:u w:val="single"/>
        </w:rPr>
        <w:t xml:space="preserve"> дефицит бюджета</w:t>
      </w:r>
      <w:r w:rsidRPr="00D96033">
        <w:rPr>
          <w:rFonts w:ascii="Times New Roman" w:hAnsi="Times New Roman"/>
          <w:sz w:val="26"/>
          <w:szCs w:val="26"/>
        </w:rPr>
        <w:t xml:space="preserve"> утвердить в сумме </w:t>
      </w:r>
      <w:r w:rsidR="004F3410" w:rsidRPr="00D96033">
        <w:rPr>
          <w:rFonts w:ascii="Times New Roman" w:hAnsi="Times New Roman"/>
          <w:sz w:val="26"/>
          <w:szCs w:val="26"/>
          <w:lang w:eastAsia="ru-RU"/>
        </w:rPr>
        <w:t>26 504,1</w:t>
      </w:r>
      <w:r w:rsidRPr="00D96033">
        <w:rPr>
          <w:rFonts w:ascii="Times New Roman" w:hAnsi="Times New Roman"/>
          <w:sz w:val="26"/>
          <w:szCs w:val="26"/>
          <w:lang w:eastAsia="ru-RU"/>
        </w:rPr>
        <w:t xml:space="preserve"> тыс. </w:t>
      </w:r>
      <w:r w:rsidRPr="00D96033">
        <w:rPr>
          <w:rFonts w:ascii="Times New Roman" w:hAnsi="Times New Roman"/>
          <w:sz w:val="26"/>
          <w:szCs w:val="26"/>
        </w:rPr>
        <w:t>руб.</w:t>
      </w:r>
    </w:p>
    <w:p w:rsidR="001737CC" w:rsidRPr="00D96033" w:rsidRDefault="001737CC" w:rsidP="00196A71">
      <w:pPr>
        <w:tabs>
          <w:tab w:val="left" w:pos="8091"/>
        </w:tabs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D96033">
        <w:rPr>
          <w:rFonts w:ascii="Times New Roman" w:hAnsi="Times New Roman"/>
          <w:kern w:val="2"/>
          <w:sz w:val="26"/>
          <w:szCs w:val="26"/>
        </w:rPr>
        <w:t xml:space="preserve">По </w:t>
      </w:r>
      <w:r w:rsidRPr="00D96033">
        <w:rPr>
          <w:rFonts w:ascii="Times New Roman" w:hAnsi="Times New Roman"/>
          <w:kern w:val="2"/>
          <w:sz w:val="26"/>
          <w:szCs w:val="26"/>
          <w:u w:val="single"/>
        </w:rPr>
        <w:t xml:space="preserve"> доходам и расходам планового периода</w:t>
      </w:r>
      <w:r w:rsidRPr="00D96033">
        <w:rPr>
          <w:rFonts w:ascii="Times New Roman" w:hAnsi="Times New Roman"/>
          <w:kern w:val="2"/>
          <w:sz w:val="26"/>
          <w:szCs w:val="26"/>
        </w:rPr>
        <w:t xml:space="preserve">  изменений не предусмотрено. </w:t>
      </w:r>
    </w:p>
    <w:p w:rsidR="00B82DC5" w:rsidRPr="00D96033" w:rsidRDefault="00B82DC5" w:rsidP="00716FD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9B6E11" w:rsidRPr="00D96033" w:rsidRDefault="00A931A6" w:rsidP="00CA0F4E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Общий анализ изменений основных характеристик бюджета </w:t>
      </w:r>
      <w:proofErr w:type="spellStart"/>
      <w:r w:rsidR="0037204F" w:rsidRPr="00D96033">
        <w:rPr>
          <w:rFonts w:ascii="Times New Roman" w:hAnsi="Times New Roman"/>
          <w:sz w:val="26"/>
          <w:szCs w:val="26"/>
        </w:rPr>
        <w:t>Чебаркульского</w:t>
      </w:r>
      <w:proofErr w:type="spellEnd"/>
      <w:r w:rsidR="0037204F" w:rsidRPr="00D96033">
        <w:rPr>
          <w:rFonts w:ascii="Times New Roman" w:hAnsi="Times New Roman"/>
          <w:sz w:val="26"/>
          <w:szCs w:val="26"/>
        </w:rPr>
        <w:t xml:space="preserve"> городского </w:t>
      </w:r>
      <w:r w:rsidR="002A4380" w:rsidRPr="00D96033">
        <w:rPr>
          <w:rFonts w:ascii="Times New Roman" w:hAnsi="Times New Roman"/>
          <w:sz w:val="26"/>
          <w:szCs w:val="26"/>
        </w:rPr>
        <w:t>округа на</w:t>
      </w:r>
      <w:r w:rsidR="001C51D5" w:rsidRPr="00D96033">
        <w:rPr>
          <w:rFonts w:ascii="Times New Roman" w:hAnsi="Times New Roman"/>
          <w:sz w:val="26"/>
          <w:szCs w:val="26"/>
        </w:rPr>
        <w:t xml:space="preserve"> 20</w:t>
      </w:r>
      <w:r w:rsidR="00B82DC5" w:rsidRPr="00D96033">
        <w:rPr>
          <w:rFonts w:ascii="Times New Roman" w:hAnsi="Times New Roman"/>
          <w:sz w:val="26"/>
          <w:szCs w:val="26"/>
        </w:rPr>
        <w:t>21</w:t>
      </w:r>
      <w:r w:rsidR="00716FD9" w:rsidRPr="00D96033">
        <w:rPr>
          <w:rFonts w:ascii="Times New Roman" w:hAnsi="Times New Roman"/>
          <w:sz w:val="26"/>
          <w:szCs w:val="26"/>
        </w:rPr>
        <w:t xml:space="preserve"> год приведен в таблице 1.</w:t>
      </w:r>
    </w:p>
    <w:p w:rsidR="00A931A6" w:rsidRPr="00D96033" w:rsidRDefault="00A931A6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 w:rsidRPr="00D96033">
        <w:rPr>
          <w:rFonts w:ascii="Times New Roman" w:hAnsi="Times New Roman"/>
        </w:rPr>
        <w:t>Таблица 1</w:t>
      </w:r>
    </w:p>
    <w:p w:rsidR="00A931A6" w:rsidRPr="00D96033" w:rsidRDefault="005D7B61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 w:rsidRPr="00D96033">
        <w:rPr>
          <w:rFonts w:ascii="Times New Roman" w:hAnsi="Times New Roman"/>
        </w:rPr>
        <w:t>Тыс.</w:t>
      </w:r>
      <w:r w:rsidR="00A931A6" w:rsidRPr="00D96033">
        <w:rPr>
          <w:rFonts w:ascii="Times New Roman" w:hAnsi="Times New Roman"/>
        </w:rPr>
        <w:t xml:space="preserve">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2"/>
        <w:gridCol w:w="1984"/>
        <w:gridCol w:w="2410"/>
        <w:gridCol w:w="1276"/>
      </w:tblGrid>
      <w:tr w:rsidR="000D1BF1" w:rsidRPr="00D96033" w:rsidTr="007D1EE1">
        <w:trPr>
          <w:trHeight w:val="30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F1" w:rsidRPr="00D96033" w:rsidRDefault="000D1BF1" w:rsidP="000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1BF1" w:rsidRPr="00D96033" w:rsidRDefault="000D1BF1" w:rsidP="00B82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Основные характеристики бюджета </w:t>
            </w:r>
            <w:proofErr w:type="spellStart"/>
            <w:r w:rsidRPr="00D96033"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 городского округа на 20</w:t>
            </w:r>
            <w:r w:rsidR="00B82DC5" w:rsidRPr="00D96033">
              <w:rPr>
                <w:rFonts w:ascii="Times New Roman" w:eastAsia="Times New Roman" w:hAnsi="Times New Roman"/>
                <w:lang w:eastAsia="ru-RU"/>
              </w:rPr>
              <w:t>21</w:t>
            </w: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 год и плановый период 20</w:t>
            </w:r>
            <w:r w:rsidR="00B82DC5" w:rsidRPr="00D96033">
              <w:rPr>
                <w:rFonts w:ascii="Times New Roman" w:eastAsia="Times New Roman" w:hAnsi="Times New Roman"/>
                <w:lang w:eastAsia="ru-RU"/>
              </w:rPr>
              <w:t>22</w:t>
            </w: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 и 20</w:t>
            </w:r>
            <w:r w:rsidR="00B82DC5" w:rsidRPr="00D96033">
              <w:rPr>
                <w:rFonts w:ascii="Times New Roman" w:eastAsia="Times New Roman" w:hAnsi="Times New Roman"/>
                <w:lang w:eastAsia="ru-RU"/>
              </w:rPr>
              <w:t>23</w:t>
            </w: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</w:tr>
      <w:tr w:rsidR="0023490D" w:rsidRPr="00D96033" w:rsidTr="007D1EE1">
        <w:trPr>
          <w:cantSplit/>
          <w:trHeight w:val="46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0D" w:rsidRPr="00D96033" w:rsidRDefault="0023490D" w:rsidP="001A6B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1A6B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Утвержденный бюджет </w:t>
            </w:r>
          </w:p>
          <w:p w:rsidR="0023490D" w:rsidRPr="00D96033" w:rsidRDefault="0023490D" w:rsidP="00087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на 2021 год (</w:t>
            </w:r>
            <w:r w:rsidR="00BD2A40" w:rsidRPr="00D96033">
              <w:rPr>
                <w:rFonts w:ascii="Times New Roman" w:eastAsia="Times New Roman" w:hAnsi="Times New Roman"/>
                <w:lang w:eastAsia="ru-RU"/>
              </w:rPr>
              <w:t>с учетом изменений</w:t>
            </w:r>
            <w:r w:rsidRPr="00D9603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3490D" w:rsidRPr="00D96033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D96033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0D" w:rsidRPr="00D96033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Предусмотрено </w:t>
            </w:r>
          </w:p>
          <w:p w:rsidR="0023490D" w:rsidRPr="00D96033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Проектом на 2021 год.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0D" w:rsidRPr="00D96033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Темпы роста (снижения) к утвержденному бюджету на 2021 год </w:t>
            </w:r>
            <w:r w:rsidRPr="00D96033">
              <w:rPr>
                <w:rFonts w:ascii="Times New Roman" w:eastAsia="Times New Roman" w:hAnsi="Times New Roman"/>
              </w:rPr>
              <w:t>(с учетов внесения изменений)</w:t>
            </w: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3490D" w:rsidRPr="00D96033" w:rsidRDefault="0023490D" w:rsidP="008B64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D96033" w:rsidRDefault="0023490D" w:rsidP="008B64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90D" w:rsidRPr="00D96033" w:rsidTr="007D1EE1">
        <w:trPr>
          <w:cantSplit/>
          <w:trHeight w:val="46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D96033" w:rsidRDefault="0023490D" w:rsidP="000D1B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23490D" w:rsidRPr="00D96033" w:rsidTr="007D1EE1">
        <w:trPr>
          <w:trHeight w:val="1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Доходы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D96033" w:rsidRDefault="005B7A45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1 248 965,4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9F367F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1 269 535,3 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AC416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+20 569,9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AC416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</w:tr>
      <w:tr w:rsidR="0023490D" w:rsidRPr="00D96033" w:rsidTr="007D1EE1">
        <w:trPr>
          <w:trHeight w:val="1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D96033" w:rsidRDefault="005B7A45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1 275 469,5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9F367F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1 296 039,</w:t>
            </w:r>
            <w:r w:rsidR="00AC416D" w:rsidRPr="00D9603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346A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+</w:t>
            </w:r>
            <w:r w:rsidR="00AC416D" w:rsidRPr="00D96033">
              <w:rPr>
                <w:rFonts w:ascii="Times New Roman" w:eastAsia="Times New Roman" w:hAnsi="Times New Roman"/>
                <w:lang w:eastAsia="ru-RU"/>
              </w:rPr>
              <w:t>20 569,9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AC416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</w:tr>
      <w:tr w:rsidR="0023490D" w:rsidRPr="00D96033" w:rsidTr="007D1EE1">
        <w:trPr>
          <w:trHeight w:val="1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Hlk493843498"/>
            <w:r w:rsidRPr="00D96033">
              <w:rPr>
                <w:rFonts w:ascii="Times New Roman" w:eastAsia="Times New Roman" w:hAnsi="Times New Roman"/>
                <w:lang w:eastAsia="ru-RU"/>
              </w:rPr>
              <w:t>Объем дефицита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D9" w:rsidRPr="00D96033" w:rsidRDefault="00D01ED9" w:rsidP="00B054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D96033" w:rsidRDefault="00D01ED9" w:rsidP="00B054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26 504,1</w:t>
            </w:r>
          </w:p>
          <w:bookmarkEnd w:id="1"/>
          <w:p w:rsidR="0023490D" w:rsidRPr="00D96033" w:rsidRDefault="0023490D" w:rsidP="000D1B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D96033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D01ED9" w:rsidP="0023490D">
            <w:pPr>
              <w:pStyle w:val="a5"/>
              <w:spacing w:after="0" w:line="240" w:lineRule="auto"/>
              <w:ind w:left="252" w:right="-108"/>
              <w:jc w:val="center"/>
              <w:rPr>
                <w:rFonts w:ascii="Times New Roman" w:hAnsi="Times New Roman"/>
                <w:lang w:eastAsia="ru-RU"/>
              </w:rPr>
            </w:pPr>
            <w:r w:rsidRPr="00D96033">
              <w:rPr>
                <w:rFonts w:ascii="Times New Roman" w:hAnsi="Times New Roman"/>
                <w:lang w:eastAsia="ru-RU"/>
              </w:rPr>
              <w:t>26 504,1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603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D96033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253B3" w:rsidRPr="00D96033" w:rsidRDefault="001253B3" w:rsidP="00FD7C67">
      <w:pPr>
        <w:spacing w:after="0" w:line="100" w:lineRule="atLeast"/>
        <w:rPr>
          <w:rFonts w:ascii="Times New Roman" w:hAnsi="Times New Roman"/>
          <w:kern w:val="2"/>
          <w:sz w:val="26"/>
          <w:szCs w:val="26"/>
        </w:rPr>
      </w:pPr>
    </w:p>
    <w:p w:rsidR="00D7691C" w:rsidRPr="00D96033" w:rsidRDefault="00D7691C" w:rsidP="009B6E11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kern w:val="2"/>
          <w:sz w:val="26"/>
          <w:szCs w:val="26"/>
        </w:rPr>
      </w:pPr>
      <w:r w:rsidRPr="00D96033">
        <w:rPr>
          <w:rFonts w:ascii="Times New Roman" w:hAnsi="Times New Roman"/>
          <w:b/>
          <w:kern w:val="2"/>
          <w:sz w:val="26"/>
          <w:szCs w:val="26"/>
        </w:rPr>
        <w:t>Доход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>ы бюджета</w:t>
      </w:r>
      <w:r w:rsidR="003137F0" w:rsidRPr="00D96033">
        <w:rPr>
          <w:rFonts w:ascii="Times New Roman" w:hAnsi="Times New Roman"/>
          <w:b/>
          <w:kern w:val="2"/>
          <w:sz w:val="26"/>
          <w:szCs w:val="26"/>
        </w:rPr>
        <w:t xml:space="preserve"> городского округа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 на 20</w:t>
      </w:r>
      <w:r w:rsidR="00B82DC5" w:rsidRPr="00D96033">
        <w:rPr>
          <w:rFonts w:ascii="Times New Roman" w:hAnsi="Times New Roman"/>
          <w:b/>
          <w:kern w:val="2"/>
          <w:sz w:val="26"/>
          <w:szCs w:val="26"/>
        </w:rPr>
        <w:t>21</w:t>
      </w:r>
      <w:r w:rsidRPr="00D96033">
        <w:rPr>
          <w:rFonts w:ascii="Times New Roman" w:hAnsi="Times New Roman"/>
          <w:b/>
          <w:kern w:val="2"/>
          <w:sz w:val="26"/>
          <w:szCs w:val="26"/>
        </w:rPr>
        <w:t xml:space="preserve"> год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 и плановый период 20</w:t>
      </w:r>
      <w:r w:rsidR="00B82DC5" w:rsidRPr="00D96033">
        <w:rPr>
          <w:rFonts w:ascii="Times New Roman" w:hAnsi="Times New Roman"/>
          <w:b/>
          <w:kern w:val="2"/>
          <w:sz w:val="26"/>
          <w:szCs w:val="26"/>
        </w:rPr>
        <w:t>22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 и 20</w:t>
      </w:r>
      <w:r w:rsidR="00B82DC5" w:rsidRPr="00D96033">
        <w:rPr>
          <w:rFonts w:ascii="Times New Roman" w:hAnsi="Times New Roman"/>
          <w:b/>
          <w:kern w:val="2"/>
          <w:sz w:val="26"/>
          <w:szCs w:val="26"/>
        </w:rPr>
        <w:t>23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 годов</w:t>
      </w:r>
      <w:r w:rsidR="00FD7C67" w:rsidRPr="00D96033">
        <w:rPr>
          <w:rFonts w:ascii="Times New Roman" w:hAnsi="Times New Roman"/>
          <w:b/>
          <w:kern w:val="2"/>
          <w:sz w:val="28"/>
          <w:szCs w:val="28"/>
        </w:rPr>
        <w:t>.</w:t>
      </w:r>
    </w:p>
    <w:p w:rsidR="0094263E" w:rsidRPr="00D96033" w:rsidRDefault="0094263E" w:rsidP="00B812E5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sz w:val="20"/>
          <w:szCs w:val="20"/>
        </w:rPr>
      </w:pPr>
      <w:r w:rsidRPr="00D96033">
        <w:rPr>
          <w:rFonts w:ascii="Times New Roman" w:hAnsi="Times New Roman"/>
          <w:kern w:val="2"/>
          <w:sz w:val="20"/>
          <w:szCs w:val="20"/>
        </w:rPr>
        <w:t>Таблица №2</w:t>
      </w:r>
    </w:p>
    <w:p w:rsidR="006869FE" w:rsidRPr="00D96033" w:rsidRDefault="005D7B61" w:rsidP="00C1049F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sz w:val="20"/>
          <w:szCs w:val="20"/>
        </w:rPr>
      </w:pPr>
      <w:r w:rsidRPr="00D96033">
        <w:rPr>
          <w:rFonts w:ascii="Times New Roman" w:hAnsi="Times New Roman"/>
          <w:kern w:val="2"/>
          <w:sz w:val="20"/>
          <w:szCs w:val="20"/>
        </w:rPr>
        <w:t xml:space="preserve">Тыс. </w:t>
      </w:r>
      <w:r w:rsidR="00330301" w:rsidRPr="00D96033">
        <w:rPr>
          <w:rFonts w:ascii="Times New Roman" w:hAnsi="Times New Roman"/>
          <w:kern w:val="2"/>
          <w:sz w:val="20"/>
          <w:szCs w:val="20"/>
        </w:rPr>
        <w:t>Руб.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1559"/>
      </w:tblGrid>
      <w:tr w:rsidR="007D1EE1" w:rsidRPr="00D96033" w:rsidTr="007D1EE1">
        <w:trPr>
          <w:trHeight w:val="1158"/>
        </w:trPr>
        <w:tc>
          <w:tcPr>
            <w:tcW w:w="3119" w:type="dxa"/>
            <w:vMerge w:val="restart"/>
          </w:tcPr>
          <w:p w:rsidR="007D1EE1" w:rsidRPr="00D96033" w:rsidRDefault="007D1EE1" w:rsidP="006F496E">
            <w:pPr>
              <w:pStyle w:val="a5"/>
              <w:ind w:left="1494"/>
              <w:jc w:val="right"/>
              <w:rPr>
                <w:rFonts w:ascii="Times New Roman" w:hAnsi="Times New Roman"/>
              </w:rPr>
            </w:pPr>
          </w:p>
          <w:p w:rsidR="007D1EE1" w:rsidRPr="00D96033" w:rsidRDefault="007D1EE1" w:rsidP="006F496E">
            <w:pPr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Наименование вида дохода</w:t>
            </w:r>
          </w:p>
          <w:p w:rsidR="007D1EE1" w:rsidRPr="00D96033" w:rsidRDefault="007D1EE1" w:rsidP="006F496E">
            <w:pPr>
              <w:ind w:left="1134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7D1EE1" w:rsidRPr="00D96033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Бюджетные ассигнования</w:t>
            </w:r>
            <w:r w:rsidR="00DE5DF6" w:rsidRPr="00D96033">
              <w:rPr>
                <w:rFonts w:ascii="Times New Roman" w:eastAsia="Times New Roman" w:hAnsi="Times New Roman"/>
              </w:rPr>
              <w:t xml:space="preserve"> на 2021 год,</w:t>
            </w:r>
          </w:p>
          <w:p w:rsidR="007D1EE1" w:rsidRPr="00D96033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D96033">
              <w:rPr>
                <w:rFonts w:ascii="Times New Roman" w:eastAsia="Times New Roman" w:hAnsi="Times New Roman"/>
              </w:rPr>
              <w:t>утвержденные</w:t>
            </w:r>
            <w:proofErr w:type="gramEnd"/>
            <w:r w:rsidRPr="00D96033">
              <w:rPr>
                <w:rFonts w:ascii="Times New Roman" w:eastAsia="Times New Roman" w:hAnsi="Times New Roman"/>
              </w:rPr>
              <w:t xml:space="preserve"> решением о бюджете от 28.12.2020 № 52</w:t>
            </w:r>
          </w:p>
          <w:p w:rsidR="007D1EE1" w:rsidRPr="00D96033" w:rsidRDefault="007D1EE1" w:rsidP="00346A7F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346A7F" w:rsidRPr="00D96033">
              <w:rPr>
                <w:rFonts w:ascii="Times New Roman" w:eastAsia="Times New Roman" w:hAnsi="Times New Roman"/>
                <w:sz w:val="16"/>
                <w:szCs w:val="16"/>
              </w:rPr>
              <w:t>с учетом изменений</w:t>
            </w:r>
            <w:r w:rsidR="00D07F93" w:rsidRPr="00D96033">
              <w:rPr>
                <w:rFonts w:ascii="Times New Roman" w:eastAsia="Times New Roman" w:hAnsi="Times New Roman"/>
                <w:sz w:val="16"/>
                <w:szCs w:val="16"/>
              </w:rPr>
              <w:t xml:space="preserve"> согласно решению от 05.05.2021 №116</w:t>
            </w:r>
            <w:r w:rsidRPr="00D9603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7D1EE1" w:rsidRPr="00D96033" w:rsidRDefault="007D1EE1" w:rsidP="00697089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Бюджетные ассигнования</w:t>
            </w:r>
          </w:p>
          <w:p w:rsidR="007D1EE1" w:rsidRPr="00D96033" w:rsidRDefault="007D1EE1" w:rsidP="007D1EE1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на 2021год предусмотрено проектом</w:t>
            </w:r>
          </w:p>
        </w:tc>
        <w:tc>
          <w:tcPr>
            <w:tcW w:w="1559" w:type="dxa"/>
            <w:vMerge w:val="restart"/>
          </w:tcPr>
          <w:p w:rsidR="007D1EE1" w:rsidRPr="00D96033" w:rsidRDefault="007D1EE1" w:rsidP="00387C6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 xml:space="preserve">Отклонения </w:t>
            </w:r>
          </w:p>
          <w:p w:rsidR="007D1EE1" w:rsidRPr="00D96033" w:rsidRDefault="007D1EE1" w:rsidP="008B64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7D1EE1" w:rsidRPr="00D96033" w:rsidTr="007D1EE1">
        <w:trPr>
          <w:trHeight w:val="230"/>
        </w:trPr>
        <w:tc>
          <w:tcPr>
            <w:tcW w:w="3119" w:type="dxa"/>
            <w:vMerge/>
          </w:tcPr>
          <w:p w:rsidR="007D1EE1" w:rsidRPr="00D96033" w:rsidRDefault="007D1EE1" w:rsidP="006F496E">
            <w:pPr>
              <w:pStyle w:val="a5"/>
              <w:ind w:left="1494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7D1EE1" w:rsidRPr="00D96033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7D1EE1" w:rsidRPr="00D96033" w:rsidRDefault="007D1EE1" w:rsidP="006970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7D1EE1" w:rsidRPr="00D96033" w:rsidRDefault="007D1EE1" w:rsidP="00387C6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2708" w:rsidRPr="00D96033" w:rsidTr="007D1EE1">
        <w:tc>
          <w:tcPr>
            <w:tcW w:w="3119" w:type="dxa"/>
          </w:tcPr>
          <w:p w:rsidR="00F72708" w:rsidRPr="00D96033" w:rsidRDefault="00F72708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F72708" w:rsidRPr="00D96033" w:rsidRDefault="00F72708" w:rsidP="00E26AB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397 949,9</w:t>
            </w:r>
          </w:p>
        </w:tc>
        <w:tc>
          <w:tcPr>
            <w:tcW w:w="2268" w:type="dxa"/>
          </w:tcPr>
          <w:p w:rsidR="00F72708" w:rsidRPr="00D96033" w:rsidRDefault="00F72708" w:rsidP="003F0973">
            <w:pPr>
              <w:jc w:val="center"/>
              <w:rPr>
                <w:rFonts w:ascii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409 717,9</w:t>
            </w:r>
          </w:p>
        </w:tc>
        <w:tc>
          <w:tcPr>
            <w:tcW w:w="1559" w:type="dxa"/>
          </w:tcPr>
          <w:p w:rsidR="00F72708" w:rsidRPr="00D96033" w:rsidRDefault="00F72708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+11 768,0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Налоговые доходы,</w:t>
            </w:r>
          </w:p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в т</w:t>
            </w:r>
            <w:proofErr w:type="gramStart"/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ч:</w:t>
            </w:r>
          </w:p>
        </w:tc>
        <w:tc>
          <w:tcPr>
            <w:tcW w:w="2410" w:type="dxa"/>
          </w:tcPr>
          <w:p w:rsidR="007D1EE1" w:rsidRPr="00D96033" w:rsidRDefault="00AC416D" w:rsidP="00E26AB0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369  620,6</w:t>
            </w:r>
          </w:p>
        </w:tc>
        <w:tc>
          <w:tcPr>
            <w:tcW w:w="2268" w:type="dxa"/>
          </w:tcPr>
          <w:p w:rsidR="007D1EE1" w:rsidRPr="00D96033" w:rsidRDefault="003B68EC" w:rsidP="003F0973">
            <w:pPr>
              <w:jc w:val="center"/>
              <w:rPr>
                <w:rFonts w:ascii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385 696,1</w:t>
            </w:r>
          </w:p>
        </w:tc>
        <w:tc>
          <w:tcPr>
            <w:tcW w:w="1559" w:type="dxa"/>
          </w:tcPr>
          <w:p w:rsidR="007D1EE1" w:rsidRPr="00D96033" w:rsidRDefault="003B68EC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+16 075,5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7D1EE1" w:rsidRPr="00D96033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275 592,9</w:t>
            </w:r>
          </w:p>
        </w:tc>
        <w:tc>
          <w:tcPr>
            <w:tcW w:w="2268" w:type="dxa"/>
          </w:tcPr>
          <w:p w:rsidR="007D1EE1" w:rsidRPr="00D96033" w:rsidRDefault="005601A2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282 479</w:t>
            </w:r>
          </w:p>
        </w:tc>
        <w:tc>
          <w:tcPr>
            <w:tcW w:w="1559" w:type="dxa"/>
          </w:tcPr>
          <w:p w:rsidR="007D1EE1" w:rsidRPr="00D96033" w:rsidRDefault="005601A2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+6 886,1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10" w:type="dxa"/>
          </w:tcPr>
          <w:p w:rsidR="007D1EE1" w:rsidRPr="00D96033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5 669,0</w:t>
            </w:r>
          </w:p>
        </w:tc>
        <w:tc>
          <w:tcPr>
            <w:tcW w:w="2268" w:type="dxa"/>
          </w:tcPr>
          <w:p w:rsidR="007D1EE1" w:rsidRPr="00D96033" w:rsidRDefault="005601A2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5 669,0</w:t>
            </w:r>
          </w:p>
        </w:tc>
        <w:tc>
          <w:tcPr>
            <w:tcW w:w="1559" w:type="dxa"/>
          </w:tcPr>
          <w:p w:rsidR="007D1EE1" w:rsidRPr="00D96033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D96033" w:rsidTr="00D60D5C">
        <w:trPr>
          <w:trHeight w:val="76"/>
        </w:trPr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410" w:type="dxa"/>
          </w:tcPr>
          <w:p w:rsidR="007D1EE1" w:rsidRPr="00D96033" w:rsidRDefault="00C463F3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hAnsi="Times New Roman"/>
              </w:rPr>
              <w:t>41  544,6</w:t>
            </w:r>
          </w:p>
        </w:tc>
        <w:tc>
          <w:tcPr>
            <w:tcW w:w="2268" w:type="dxa"/>
          </w:tcPr>
          <w:p w:rsidR="007D1EE1" w:rsidRPr="00D96033" w:rsidRDefault="005601A2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49 790,0</w:t>
            </w:r>
          </w:p>
        </w:tc>
        <w:tc>
          <w:tcPr>
            <w:tcW w:w="1559" w:type="dxa"/>
          </w:tcPr>
          <w:p w:rsidR="007D1EE1" w:rsidRPr="00D96033" w:rsidRDefault="005601A2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+8 245,4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410" w:type="dxa"/>
          </w:tcPr>
          <w:p w:rsidR="007D1EE1" w:rsidRPr="00D96033" w:rsidRDefault="00D01ED9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hAnsi="Times New Roman"/>
              </w:rPr>
              <w:t>37 834,1</w:t>
            </w:r>
          </w:p>
        </w:tc>
        <w:tc>
          <w:tcPr>
            <w:tcW w:w="2268" w:type="dxa"/>
          </w:tcPr>
          <w:p w:rsidR="007D1EE1" w:rsidRPr="00D96033" w:rsidRDefault="00D07F93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37 834,1</w:t>
            </w:r>
          </w:p>
        </w:tc>
        <w:tc>
          <w:tcPr>
            <w:tcW w:w="1559" w:type="dxa"/>
          </w:tcPr>
          <w:p w:rsidR="007D1EE1" w:rsidRPr="00D96033" w:rsidRDefault="007D1EE1" w:rsidP="00D07F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</w:tcPr>
          <w:p w:rsidR="007D1EE1" w:rsidRPr="00D96033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8 980,0</w:t>
            </w:r>
          </w:p>
        </w:tc>
        <w:tc>
          <w:tcPr>
            <w:tcW w:w="2268" w:type="dxa"/>
          </w:tcPr>
          <w:p w:rsidR="007D1EE1" w:rsidRPr="00D96033" w:rsidRDefault="00D07F93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9 924,0</w:t>
            </w:r>
          </w:p>
        </w:tc>
        <w:tc>
          <w:tcPr>
            <w:tcW w:w="1559" w:type="dxa"/>
          </w:tcPr>
          <w:p w:rsidR="007D1EE1" w:rsidRPr="00D96033" w:rsidRDefault="007D1EE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Неналоговые доходы,</w:t>
            </w:r>
          </w:p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в т</w:t>
            </w:r>
            <w:proofErr w:type="gramStart"/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D960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ч:</w:t>
            </w:r>
          </w:p>
        </w:tc>
        <w:tc>
          <w:tcPr>
            <w:tcW w:w="2410" w:type="dxa"/>
          </w:tcPr>
          <w:p w:rsidR="007D1EE1" w:rsidRPr="00D96033" w:rsidRDefault="00C1049F" w:rsidP="003F097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28 329,3</w:t>
            </w:r>
          </w:p>
        </w:tc>
        <w:tc>
          <w:tcPr>
            <w:tcW w:w="2268" w:type="dxa"/>
          </w:tcPr>
          <w:p w:rsidR="007D1EE1" w:rsidRPr="00D96033" w:rsidRDefault="00D07F93" w:rsidP="003F0973">
            <w:pPr>
              <w:jc w:val="center"/>
              <w:rPr>
                <w:rFonts w:ascii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24 021,8</w:t>
            </w:r>
          </w:p>
        </w:tc>
        <w:tc>
          <w:tcPr>
            <w:tcW w:w="1559" w:type="dxa"/>
          </w:tcPr>
          <w:p w:rsidR="007D1EE1" w:rsidRPr="00D96033" w:rsidRDefault="00C1049F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-</w:t>
            </w:r>
            <w:r w:rsidR="00D07F93" w:rsidRPr="00D96033">
              <w:rPr>
                <w:rFonts w:ascii="Times New Roman" w:eastAsia="Times New Roman" w:hAnsi="Times New Roman"/>
                <w:b/>
              </w:rPr>
              <w:t>4 307,5</w:t>
            </w:r>
          </w:p>
          <w:p w:rsidR="00D07F93" w:rsidRPr="00D96033" w:rsidRDefault="00D07F93" w:rsidP="00D07F93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" w:name="_Hlk496882395"/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bookmarkEnd w:id="2"/>
          </w:p>
        </w:tc>
        <w:tc>
          <w:tcPr>
            <w:tcW w:w="2410" w:type="dxa"/>
          </w:tcPr>
          <w:p w:rsidR="007D1EE1" w:rsidRPr="00D96033" w:rsidRDefault="00C1049F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20 951,8</w:t>
            </w:r>
          </w:p>
        </w:tc>
        <w:tc>
          <w:tcPr>
            <w:tcW w:w="2268" w:type="dxa"/>
          </w:tcPr>
          <w:p w:rsidR="007D1EE1" w:rsidRPr="00D96033" w:rsidRDefault="00D07F93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14 047,8</w:t>
            </w:r>
          </w:p>
        </w:tc>
        <w:tc>
          <w:tcPr>
            <w:tcW w:w="1559" w:type="dxa"/>
          </w:tcPr>
          <w:p w:rsidR="007D1EE1" w:rsidRPr="00D96033" w:rsidRDefault="00C1049F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-</w:t>
            </w:r>
            <w:r w:rsidR="00D07F93" w:rsidRPr="00D96033">
              <w:rPr>
                <w:rFonts w:ascii="Times New Roman" w:eastAsia="Times New Roman" w:hAnsi="Times New Roman"/>
              </w:rPr>
              <w:t>6 904,0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410" w:type="dxa"/>
          </w:tcPr>
          <w:p w:rsidR="007D1EE1" w:rsidRPr="00D96033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1 527,3</w:t>
            </w:r>
          </w:p>
        </w:tc>
        <w:tc>
          <w:tcPr>
            <w:tcW w:w="2268" w:type="dxa"/>
          </w:tcPr>
          <w:p w:rsidR="007D1EE1" w:rsidRPr="00D96033" w:rsidRDefault="00D07F93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358,0</w:t>
            </w:r>
          </w:p>
        </w:tc>
        <w:tc>
          <w:tcPr>
            <w:tcW w:w="1559" w:type="dxa"/>
          </w:tcPr>
          <w:p w:rsidR="007D1EE1" w:rsidRPr="00D96033" w:rsidRDefault="00D07F93" w:rsidP="00054BA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-1 169,3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</w:tcPr>
          <w:p w:rsidR="007D1EE1" w:rsidRPr="00D96033" w:rsidRDefault="00054BA1" w:rsidP="000906CA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1 283,</w:t>
            </w:r>
            <w:r w:rsidR="000906CA" w:rsidRPr="00D9603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</w:tcPr>
          <w:p w:rsidR="007D1EE1" w:rsidRPr="00D96033" w:rsidRDefault="00D07F93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2 404,0</w:t>
            </w:r>
          </w:p>
        </w:tc>
        <w:tc>
          <w:tcPr>
            <w:tcW w:w="1559" w:type="dxa"/>
          </w:tcPr>
          <w:p w:rsidR="007D1EE1" w:rsidRPr="00D96033" w:rsidRDefault="000906CA" w:rsidP="000906CA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+1 120,4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</w:tcPr>
          <w:p w:rsidR="007D1EE1" w:rsidRPr="00D96033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2 897,5</w:t>
            </w:r>
          </w:p>
        </w:tc>
        <w:tc>
          <w:tcPr>
            <w:tcW w:w="2268" w:type="dxa"/>
          </w:tcPr>
          <w:p w:rsidR="007D1EE1" w:rsidRPr="00D96033" w:rsidRDefault="000906CA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6 398,0</w:t>
            </w:r>
          </w:p>
        </w:tc>
        <w:tc>
          <w:tcPr>
            <w:tcW w:w="1559" w:type="dxa"/>
          </w:tcPr>
          <w:p w:rsidR="007D1EE1" w:rsidRPr="00D96033" w:rsidRDefault="000906CA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+3 500,5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2410" w:type="dxa"/>
          </w:tcPr>
          <w:p w:rsidR="007D1EE1" w:rsidRPr="00D96033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1 669,1</w:t>
            </w:r>
          </w:p>
        </w:tc>
        <w:tc>
          <w:tcPr>
            <w:tcW w:w="2268" w:type="dxa"/>
          </w:tcPr>
          <w:p w:rsidR="007D1EE1" w:rsidRPr="00D96033" w:rsidRDefault="000906CA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784,0</w:t>
            </w:r>
          </w:p>
        </w:tc>
        <w:tc>
          <w:tcPr>
            <w:tcW w:w="1559" w:type="dxa"/>
          </w:tcPr>
          <w:p w:rsidR="007D1EE1" w:rsidRPr="00D96033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-</w:t>
            </w:r>
            <w:r w:rsidR="000906CA" w:rsidRPr="00D96033">
              <w:rPr>
                <w:rFonts w:ascii="Times New Roman" w:eastAsia="Times New Roman" w:hAnsi="Times New Roman"/>
              </w:rPr>
              <w:t>885,1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</w:tcPr>
          <w:p w:rsidR="007D1EE1" w:rsidRPr="00D96033" w:rsidRDefault="007D1EE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</w:tcPr>
          <w:p w:rsidR="007D1EE1" w:rsidRPr="00D96033" w:rsidRDefault="000906CA" w:rsidP="003F0973">
            <w:pPr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</w:tcPr>
          <w:p w:rsidR="007D1EE1" w:rsidRPr="00D96033" w:rsidRDefault="000906CA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96033">
              <w:rPr>
                <w:rFonts w:ascii="Times New Roman" w:eastAsia="Times New Roman" w:hAnsi="Times New Roman"/>
              </w:rPr>
              <w:t>+30,0</w:t>
            </w:r>
          </w:p>
        </w:tc>
      </w:tr>
      <w:tr w:rsidR="007D1EE1" w:rsidRPr="00D96033" w:rsidTr="007D1EE1">
        <w:trPr>
          <w:trHeight w:val="344"/>
        </w:trPr>
        <w:tc>
          <w:tcPr>
            <w:tcW w:w="3119" w:type="dxa"/>
          </w:tcPr>
          <w:p w:rsidR="007D1EE1" w:rsidRPr="00D96033" w:rsidRDefault="007D1EE1" w:rsidP="003F097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7D1EE1" w:rsidRPr="00D96033" w:rsidRDefault="00F53D72" w:rsidP="003F097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851 015,5</w:t>
            </w:r>
          </w:p>
        </w:tc>
        <w:tc>
          <w:tcPr>
            <w:tcW w:w="2268" w:type="dxa"/>
          </w:tcPr>
          <w:p w:rsidR="007D1EE1" w:rsidRPr="00D96033" w:rsidRDefault="003B68EC" w:rsidP="00AB1397">
            <w:pPr>
              <w:jc w:val="center"/>
              <w:rPr>
                <w:rFonts w:ascii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859 817,</w:t>
            </w:r>
            <w:r w:rsidR="00AB1397" w:rsidRPr="00D960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7D1EE1" w:rsidRPr="00D96033" w:rsidRDefault="003B68EC" w:rsidP="00AB1397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hAnsi="Times New Roman"/>
                <w:b/>
              </w:rPr>
              <w:t>+8 801,</w:t>
            </w:r>
            <w:r w:rsidR="00AB1397" w:rsidRPr="00D96033">
              <w:rPr>
                <w:rFonts w:ascii="Times New Roman" w:hAnsi="Times New Roman"/>
                <w:b/>
              </w:rPr>
              <w:t>9</w:t>
            </w:r>
          </w:p>
        </w:tc>
      </w:tr>
      <w:tr w:rsidR="007D1EE1" w:rsidRPr="00D96033" w:rsidTr="007D1EE1">
        <w:tc>
          <w:tcPr>
            <w:tcW w:w="3119" w:type="dxa"/>
          </w:tcPr>
          <w:p w:rsidR="007D1EE1" w:rsidRPr="00D96033" w:rsidRDefault="007D1EE1" w:rsidP="00697089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2410" w:type="dxa"/>
          </w:tcPr>
          <w:p w:rsidR="007D1EE1" w:rsidRPr="00D96033" w:rsidRDefault="00F53D72" w:rsidP="00F474B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1 248 965,4</w:t>
            </w:r>
          </w:p>
        </w:tc>
        <w:tc>
          <w:tcPr>
            <w:tcW w:w="2268" w:type="dxa"/>
          </w:tcPr>
          <w:p w:rsidR="007D1EE1" w:rsidRPr="00D96033" w:rsidRDefault="003B68EC" w:rsidP="00F72708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1 269 535,</w:t>
            </w:r>
            <w:r w:rsidR="00F72708" w:rsidRPr="00D9603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7D1EE1" w:rsidRPr="00D96033" w:rsidRDefault="000906CA" w:rsidP="003B68EC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96033">
              <w:rPr>
                <w:rFonts w:ascii="Times New Roman" w:eastAsia="Times New Roman" w:hAnsi="Times New Roman"/>
                <w:b/>
              </w:rPr>
              <w:t>20 569,</w:t>
            </w:r>
            <w:r w:rsidR="003B68EC" w:rsidRPr="00D96033">
              <w:rPr>
                <w:rFonts w:ascii="Times New Roman" w:eastAsia="Times New Roman" w:hAnsi="Times New Roman"/>
                <w:b/>
              </w:rPr>
              <w:t>9</w:t>
            </w:r>
          </w:p>
        </w:tc>
      </w:tr>
    </w:tbl>
    <w:p w:rsidR="00CA0F4E" w:rsidRPr="00D96033" w:rsidRDefault="00CA0F4E" w:rsidP="00D826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451" w:rsidRPr="00D96033" w:rsidRDefault="003137F0" w:rsidP="00D826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решения </w:t>
      </w:r>
      <w:r w:rsidR="00A35451" w:rsidRPr="00D96033">
        <w:rPr>
          <w:rFonts w:ascii="Times New Roman" w:eastAsia="Times New Roman" w:hAnsi="Times New Roman"/>
          <w:sz w:val="26"/>
          <w:szCs w:val="26"/>
          <w:lang w:eastAsia="ru-RU"/>
        </w:rPr>
        <w:t>предусматривает:</w:t>
      </w:r>
    </w:p>
    <w:p w:rsidR="00BE65B2" w:rsidRPr="00D96033" w:rsidRDefault="00522E15" w:rsidP="009A03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973290" w:rsidRPr="00D96033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A35451" w:rsidRPr="00D96033">
        <w:rPr>
          <w:rFonts w:ascii="Times New Roman" w:hAnsi="Times New Roman"/>
          <w:sz w:val="26"/>
          <w:szCs w:val="26"/>
          <w:lang w:eastAsia="ru-RU"/>
        </w:rPr>
        <w:t xml:space="preserve">1.Увеличение налоговых доходов местного бюджета на </w:t>
      </w:r>
      <w:r w:rsidR="00BE65B2" w:rsidRPr="00D96033">
        <w:rPr>
          <w:rFonts w:ascii="Times New Roman" w:hAnsi="Times New Roman"/>
          <w:sz w:val="26"/>
          <w:szCs w:val="26"/>
          <w:lang w:eastAsia="ru-RU"/>
        </w:rPr>
        <w:t>16 075,5</w:t>
      </w:r>
      <w:r w:rsidR="00B06A22" w:rsidRPr="00D960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5451" w:rsidRPr="00D96033">
        <w:rPr>
          <w:rFonts w:ascii="Times New Roman" w:hAnsi="Times New Roman"/>
          <w:sz w:val="26"/>
          <w:szCs w:val="26"/>
          <w:lang w:eastAsia="ru-RU"/>
        </w:rPr>
        <w:t>тыс. рублей в связи</w:t>
      </w:r>
      <w:r w:rsidR="00D37871" w:rsidRPr="00D96033">
        <w:rPr>
          <w:rFonts w:ascii="Times New Roman" w:hAnsi="Times New Roman"/>
          <w:sz w:val="26"/>
          <w:szCs w:val="26"/>
          <w:lang w:eastAsia="ru-RU"/>
        </w:rPr>
        <w:t>:</w:t>
      </w:r>
    </w:p>
    <w:p w:rsidR="00D37871" w:rsidRPr="00D96033" w:rsidRDefault="00BE65B2" w:rsidP="009A03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-уточнением плана налоговой инспекцией по налогу на доходы физических лиц  </w:t>
      </w:r>
      <w:r w:rsidR="00264EA6" w:rsidRPr="00D96033">
        <w:rPr>
          <w:rFonts w:ascii="Times New Roman" w:hAnsi="Times New Roman"/>
          <w:sz w:val="26"/>
          <w:szCs w:val="26"/>
          <w:lang w:eastAsia="ru-RU"/>
        </w:rPr>
        <w:t xml:space="preserve">на сумму 6 886,1 </w:t>
      </w:r>
      <w:proofErr w:type="spellStart"/>
      <w:r w:rsidR="00264EA6"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264EA6"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264EA6" w:rsidRPr="00D96033">
        <w:rPr>
          <w:rFonts w:ascii="Times New Roman" w:hAnsi="Times New Roman"/>
          <w:sz w:val="26"/>
          <w:szCs w:val="26"/>
          <w:lang w:eastAsia="ru-RU"/>
        </w:rPr>
        <w:t>уб</w:t>
      </w:r>
      <w:r w:rsidR="005A0525" w:rsidRPr="00D96033">
        <w:rPr>
          <w:rFonts w:ascii="Times New Roman" w:hAnsi="Times New Roman"/>
          <w:sz w:val="26"/>
          <w:szCs w:val="26"/>
          <w:lang w:eastAsia="ru-RU"/>
        </w:rPr>
        <w:t>лей</w:t>
      </w:r>
      <w:proofErr w:type="spellEnd"/>
      <w:r w:rsidR="005A0525" w:rsidRPr="00D960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4EA6" w:rsidRPr="00D96033">
        <w:rPr>
          <w:rFonts w:ascii="Times New Roman" w:hAnsi="Times New Roman"/>
          <w:sz w:val="26"/>
          <w:szCs w:val="26"/>
          <w:lang w:eastAsia="ru-RU"/>
        </w:rPr>
        <w:t xml:space="preserve"> или 2,5%;</w:t>
      </w:r>
    </w:p>
    <w:p w:rsidR="00D37871" w:rsidRPr="00D96033" w:rsidRDefault="00D37871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bCs/>
          <w:sz w:val="26"/>
          <w:szCs w:val="26"/>
        </w:rPr>
        <w:t>-увеличением  прогнозных поступлений налога на совокупный доход в сумме 8 2</w:t>
      </w:r>
      <w:r w:rsidR="00264EA6" w:rsidRPr="00D96033">
        <w:rPr>
          <w:rFonts w:ascii="Times New Roman" w:hAnsi="Times New Roman"/>
          <w:bCs/>
          <w:sz w:val="26"/>
          <w:szCs w:val="26"/>
        </w:rPr>
        <w:t>45</w:t>
      </w:r>
      <w:r w:rsidRPr="00D96033">
        <w:rPr>
          <w:rFonts w:ascii="Times New Roman" w:hAnsi="Times New Roman"/>
          <w:bCs/>
          <w:sz w:val="26"/>
          <w:szCs w:val="26"/>
        </w:rPr>
        <w:t>,</w:t>
      </w:r>
      <w:r w:rsidR="00264EA6" w:rsidRPr="00D96033">
        <w:rPr>
          <w:rFonts w:ascii="Times New Roman" w:hAnsi="Times New Roman"/>
          <w:bCs/>
          <w:sz w:val="26"/>
          <w:szCs w:val="26"/>
        </w:rPr>
        <w:t>4</w:t>
      </w:r>
      <w:r w:rsidRPr="00D9603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96033">
        <w:rPr>
          <w:rFonts w:ascii="Times New Roman" w:hAnsi="Times New Roman"/>
          <w:bCs/>
          <w:sz w:val="26"/>
          <w:szCs w:val="26"/>
        </w:rPr>
        <w:t>уб</w:t>
      </w:r>
      <w:r w:rsidR="005A0525" w:rsidRPr="00D96033">
        <w:rPr>
          <w:rFonts w:ascii="Times New Roman" w:hAnsi="Times New Roman"/>
          <w:bCs/>
          <w:sz w:val="26"/>
          <w:szCs w:val="26"/>
        </w:rPr>
        <w:t>лей</w:t>
      </w:r>
      <w:proofErr w:type="spellEnd"/>
      <w:r w:rsidR="005A0525"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Pr="00D96033">
        <w:rPr>
          <w:rFonts w:ascii="Times New Roman" w:hAnsi="Times New Roman"/>
          <w:bCs/>
          <w:sz w:val="26"/>
          <w:szCs w:val="26"/>
        </w:rPr>
        <w:t xml:space="preserve"> или </w:t>
      </w:r>
      <w:r w:rsidR="000275E5" w:rsidRPr="00D96033">
        <w:rPr>
          <w:rFonts w:ascii="Times New Roman" w:hAnsi="Times New Roman"/>
          <w:bCs/>
          <w:sz w:val="26"/>
          <w:szCs w:val="26"/>
        </w:rPr>
        <w:t>19,8</w:t>
      </w:r>
      <w:r w:rsidRPr="00D96033">
        <w:rPr>
          <w:rFonts w:ascii="Times New Roman" w:hAnsi="Times New Roman"/>
          <w:bCs/>
          <w:sz w:val="26"/>
          <w:szCs w:val="26"/>
        </w:rPr>
        <w:t>%</w:t>
      </w:r>
      <w:r w:rsidR="00F103A6" w:rsidRPr="00D96033">
        <w:rPr>
          <w:rFonts w:ascii="Times New Roman" w:hAnsi="Times New Roman"/>
          <w:bCs/>
          <w:sz w:val="26"/>
          <w:szCs w:val="26"/>
        </w:rPr>
        <w:t xml:space="preserve">, в </w:t>
      </w:r>
      <w:proofErr w:type="spellStart"/>
      <w:r w:rsidR="00F103A6" w:rsidRPr="00D96033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="00F103A6" w:rsidRPr="00D96033">
        <w:rPr>
          <w:rFonts w:ascii="Times New Roman" w:hAnsi="Times New Roman"/>
          <w:bCs/>
          <w:sz w:val="26"/>
          <w:szCs w:val="26"/>
        </w:rPr>
        <w:t xml:space="preserve">. </w:t>
      </w:r>
      <w:r w:rsidRPr="00D96033">
        <w:rPr>
          <w:rFonts w:ascii="Times New Roman" w:hAnsi="Times New Roman"/>
          <w:bCs/>
          <w:sz w:val="26"/>
          <w:szCs w:val="26"/>
        </w:rPr>
        <w:t xml:space="preserve"> </w:t>
      </w:r>
      <w:r w:rsidR="00F103A6" w:rsidRPr="00D96033">
        <w:rPr>
          <w:rFonts w:ascii="Times New Roman" w:hAnsi="Times New Roman"/>
          <w:bCs/>
          <w:sz w:val="26"/>
          <w:szCs w:val="26"/>
        </w:rPr>
        <w:t xml:space="preserve">за счет налога, взимаемого в связи с применением упрощённой системы налогообложения на </w:t>
      </w:r>
      <w:r w:rsidR="00D05AB2" w:rsidRPr="00D96033">
        <w:rPr>
          <w:rFonts w:ascii="Times New Roman" w:hAnsi="Times New Roman"/>
          <w:bCs/>
          <w:sz w:val="26"/>
          <w:szCs w:val="26"/>
        </w:rPr>
        <w:t>7 465,4</w:t>
      </w:r>
      <w:r w:rsidR="00F103A6" w:rsidRPr="00D96033">
        <w:rPr>
          <w:rFonts w:ascii="Times New Roman" w:hAnsi="Times New Roman"/>
          <w:bCs/>
          <w:sz w:val="26"/>
          <w:szCs w:val="26"/>
        </w:rPr>
        <w:t xml:space="preserve"> тыс. руб. и налога, взимаемого в связи с применением патентной системы налогообложения на </w:t>
      </w:r>
      <w:r w:rsidR="00D05AB2" w:rsidRPr="00D96033">
        <w:rPr>
          <w:rFonts w:ascii="Times New Roman" w:hAnsi="Times New Roman"/>
          <w:bCs/>
          <w:sz w:val="26"/>
          <w:szCs w:val="26"/>
        </w:rPr>
        <w:t>780,0</w:t>
      </w:r>
      <w:r w:rsidR="00EE7E67" w:rsidRPr="00D96033">
        <w:rPr>
          <w:rFonts w:ascii="Times New Roman" w:hAnsi="Times New Roman"/>
          <w:bCs/>
          <w:sz w:val="26"/>
          <w:szCs w:val="26"/>
        </w:rPr>
        <w:t xml:space="preserve">  </w:t>
      </w:r>
      <w:proofErr w:type="spellStart"/>
      <w:r w:rsidR="00EE7E67" w:rsidRPr="00D96033">
        <w:rPr>
          <w:rFonts w:ascii="Times New Roman" w:hAnsi="Times New Roman"/>
          <w:bCs/>
          <w:sz w:val="26"/>
          <w:szCs w:val="26"/>
        </w:rPr>
        <w:t>тыс.рублей</w:t>
      </w:r>
      <w:proofErr w:type="spellEnd"/>
      <w:r w:rsidR="00F103A6" w:rsidRPr="00D96033">
        <w:rPr>
          <w:rFonts w:ascii="Times New Roman" w:hAnsi="Times New Roman"/>
          <w:bCs/>
          <w:sz w:val="26"/>
          <w:szCs w:val="26"/>
        </w:rPr>
        <w:t xml:space="preserve">, что обусловлено </w:t>
      </w:r>
      <w:r w:rsidRPr="00D96033">
        <w:rPr>
          <w:rFonts w:ascii="Times New Roman" w:hAnsi="Times New Roman"/>
          <w:sz w:val="26"/>
          <w:szCs w:val="26"/>
          <w:lang w:eastAsia="ru-RU"/>
        </w:rPr>
        <w:t xml:space="preserve"> уточнением плана налоговой инспекцией - пояснения ФУ администрации в приложе</w:t>
      </w:r>
      <w:r w:rsidR="00BB47A5" w:rsidRPr="00D96033">
        <w:rPr>
          <w:rFonts w:ascii="Times New Roman" w:hAnsi="Times New Roman"/>
          <w:sz w:val="26"/>
          <w:szCs w:val="26"/>
          <w:lang w:eastAsia="ru-RU"/>
        </w:rPr>
        <w:t>нии 1 к пояснительной записке;</w:t>
      </w:r>
    </w:p>
    <w:p w:rsidR="00D05AB2" w:rsidRPr="00D96033" w:rsidRDefault="00D05AB2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>-уточнением плана налоговой и</w:t>
      </w:r>
      <w:r w:rsidR="005A0525" w:rsidRPr="00D96033">
        <w:rPr>
          <w:rFonts w:ascii="Times New Roman" w:hAnsi="Times New Roman"/>
          <w:sz w:val="26"/>
          <w:szCs w:val="26"/>
          <w:lang w:eastAsia="ru-RU"/>
        </w:rPr>
        <w:t xml:space="preserve">нспекцией в сумме 944,0 </w:t>
      </w:r>
      <w:proofErr w:type="spellStart"/>
      <w:r w:rsidR="005A0525"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5A0525"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5A0525"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Pr="00D96033">
        <w:rPr>
          <w:rFonts w:ascii="Times New Roman" w:hAnsi="Times New Roman"/>
          <w:sz w:val="26"/>
          <w:szCs w:val="26"/>
          <w:lang w:eastAsia="ru-RU"/>
        </w:rPr>
        <w:t xml:space="preserve"> по доходу от взимания  государственной пошлины  по делам, рассматриваемым в судах общей юрисдикции, мировыми судьями (за исключением  Верховного суда РФ).</w:t>
      </w:r>
    </w:p>
    <w:p w:rsidR="00D05AB2" w:rsidRPr="00D96033" w:rsidRDefault="00D05AB2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ab/>
        <w:t xml:space="preserve">2.Уменьшение  неналоговых доходов местного бюджета на 4 307,5 </w:t>
      </w:r>
      <w:proofErr w:type="spellStart"/>
      <w:r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Pr="00D96033">
        <w:rPr>
          <w:rFonts w:ascii="Times New Roman" w:hAnsi="Times New Roman"/>
          <w:sz w:val="26"/>
          <w:szCs w:val="26"/>
          <w:lang w:eastAsia="ru-RU"/>
        </w:rPr>
        <w:tab/>
        <w:t xml:space="preserve"> в связи:</w:t>
      </w:r>
    </w:p>
    <w:p w:rsidR="005A0525" w:rsidRPr="00D96033" w:rsidRDefault="00FC26DC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-уменьшение  кассового плана по доходам от использования имущества, находящегося в государственной и муниципальной собственности в сумме </w:t>
      </w:r>
      <w:r w:rsidR="005A0525" w:rsidRPr="00D96033">
        <w:rPr>
          <w:rFonts w:ascii="Times New Roman" w:hAnsi="Times New Roman"/>
          <w:sz w:val="26"/>
          <w:szCs w:val="26"/>
          <w:lang w:eastAsia="ru-RU"/>
        </w:rPr>
        <w:t xml:space="preserve">6 904,0 </w:t>
      </w:r>
      <w:proofErr w:type="spellStart"/>
      <w:r w:rsidR="005A0525"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5A0525"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5A0525"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5A0525" w:rsidRPr="00D96033">
        <w:rPr>
          <w:rFonts w:ascii="Times New Roman" w:hAnsi="Times New Roman"/>
          <w:sz w:val="26"/>
          <w:szCs w:val="26"/>
          <w:lang w:eastAsia="ru-RU"/>
        </w:rPr>
        <w:t>, что обусловлено с переоценкой кадастровой стоимости земельных участков и  выкупом ранее  арендованных нежилых помещений согласно 159-ФЗ;</w:t>
      </w:r>
    </w:p>
    <w:p w:rsidR="005A0525" w:rsidRPr="00D96033" w:rsidRDefault="005A0525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>-</w:t>
      </w:r>
      <w:r w:rsidR="00EE7E67" w:rsidRPr="00D96033">
        <w:rPr>
          <w:rFonts w:ascii="Times New Roman" w:hAnsi="Times New Roman"/>
          <w:sz w:val="26"/>
          <w:szCs w:val="26"/>
          <w:lang w:eastAsia="ru-RU"/>
        </w:rPr>
        <w:t xml:space="preserve">уменьшение кассового плана по доходам от платежей при пользовании природными ресурсами в сумме 1 169,3 </w:t>
      </w:r>
      <w:proofErr w:type="spellStart"/>
      <w:r w:rsidR="00EE7E67"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EE7E67"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EE7E67"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EE7E67" w:rsidRPr="00D96033">
        <w:rPr>
          <w:rFonts w:ascii="Times New Roman" w:hAnsi="Times New Roman"/>
          <w:sz w:val="26"/>
          <w:szCs w:val="26"/>
          <w:lang w:eastAsia="ru-RU"/>
        </w:rPr>
        <w:t xml:space="preserve"> (уточнение плана главным администратором дохода – Федеральной службой по надзору в сфере природопользования);</w:t>
      </w:r>
    </w:p>
    <w:p w:rsidR="00AF7F0B" w:rsidRPr="00D96033" w:rsidRDefault="00AF7F0B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-уменьшением кассового плана по доходам от штрафов, санкций, возмещений ущерба в сумме 885,1 </w:t>
      </w:r>
      <w:proofErr w:type="spellStart"/>
      <w:r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Pr="00D96033">
        <w:rPr>
          <w:rFonts w:ascii="Times New Roman" w:hAnsi="Times New Roman"/>
          <w:sz w:val="26"/>
          <w:szCs w:val="26"/>
          <w:lang w:eastAsia="ru-RU"/>
        </w:rPr>
        <w:t xml:space="preserve"> (уточнение плана главным администратором дохода -  МВД РФ);</w:t>
      </w:r>
    </w:p>
    <w:p w:rsidR="00AF7F0B" w:rsidRPr="00D96033" w:rsidRDefault="00B377CF" w:rsidP="00F103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-увеличением кассового плана по доходам от оказания платных услуг (работ) и компенсации затрат государства в сумме 1 120,4 </w:t>
      </w:r>
      <w:proofErr w:type="spellStart"/>
      <w:r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Pr="00D96033">
        <w:rPr>
          <w:rFonts w:ascii="Times New Roman" w:hAnsi="Times New Roman"/>
          <w:sz w:val="26"/>
          <w:szCs w:val="26"/>
          <w:lang w:eastAsia="ru-RU"/>
        </w:rPr>
        <w:t>;</w:t>
      </w:r>
    </w:p>
    <w:p w:rsidR="00B377CF" w:rsidRPr="00D96033" w:rsidRDefault="00B377CF" w:rsidP="00B377C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-увеличение кассового плана по доходам от продажи материальных и нематериальных активов в сумме 3 500,5 </w:t>
      </w:r>
      <w:proofErr w:type="spellStart"/>
      <w:r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Pr="00D96033">
        <w:rPr>
          <w:rFonts w:ascii="Times New Roman" w:hAnsi="Times New Roman"/>
          <w:sz w:val="26"/>
          <w:szCs w:val="26"/>
          <w:lang w:eastAsia="ru-RU"/>
        </w:rPr>
        <w:t xml:space="preserve">  в связи с выкупом ранее  арендованных нежилых помещений согласно 159-ФЗ;</w:t>
      </w:r>
    </w:p>
    <w:p w:rsidR="00B377CF" w:rsidRPr="00D96033" w:rsidRDefault="00B377CF" w:rsidP="00B377C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-увеличение кассового плана по прочим неналоговым доходам в сумме 30,0 </w:t>
      </w:r>
      <w:proofErr w:type="spellStart"/>
      <w:r w:rsidRPr="00D960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Pr="00D96033">
        <w:rPr>
          <w:rFonts w:ascii="Times New Roman" w:hAnsi="Times New Roman"/>
          <w:sz w:val="26"/>
          <w:szCs w:val="26"/>
          <w:lang w:eastAsia="ru-RU"/>
        </w:rPr>
        <w:t xml:space="preserve"> за счет инициативных платежей, зачисля</w:t>
      </w:r>
      <w:r w:rsidR="00861378" w:rsidRPr="00D96033">
        <w:rPr>
          <w:rFonts w:ascii="Times New Roman" w:hAnsi="Times New Roman"/>
          <w:sz w:val="26"/>
          <w:szCs w:val="26"/>
          <w:lang w:eastAsia="ru-RU"/>
        </w:rPr>
        <w:t>емых в бюджет городского округа;</w:t>
      </w:r>
    </w:p>
    <w:p w:rsidR="00861378" w:rsidRPr="00D96033" w:rsidRDefault="00861378" w:rsidP="008613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>3. Увеличение безвозмездных поступлений</w:t>
      </w:r>
      <w:r w:rsidR="000E1ECA" w:rsidRPr="00D96033">
        <w:rPr>
          <w:rFonts w:ascii="Times New Roman" w:hAnsi="Times New Roman"/>
          <w:sz w:val="26"/>
          <w:szCs w:val="26"/>
          <w:lang w:eastAsia="ru-RU"/>
        </w:rPr>
        <w:t xml:space="preserve"> за счет</w:t>
      </w:r>
      <w:r w:rsidRPr="00D96033">
        <w:rPr>
          <w:rFonts w:ascii="Times New Roman" w:hAnsi="Times New Roman"/>
          <w:sz w:val="26"/>
          <w:szCs w:val="26"/>
          <w:lang w:eastAsia="ru-RU"/>
        </w:rPr>
        <w:t>:</w:t>
      </w:r>
    </w:p>
    <w:p w:rsidR="00B377CF" w:rsidRPr="0023652B" w:rsidRDefault="000E1ECA" w:rsidP="0023652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>-</w:t>
      </w:r>
      <w:r w:rsidR="00861378" w:rsidRPr="00D96033">
        <w:rPr>
          <w:rFonts w:ascii="Times New Roman" w:hAnsi="Times New Roman"/>
          <w:bCs/>
          <w:sz w:val="26"/>
          <w:szCs w:val="26"/>
        </w:rPr>
        <w:t xml:space="preserve">целевых межбюджетных трансфертов в сумме 6 954,8 </w:t>
      </w:r>
      <w:proofErr w:type="spellStart"/>
      <w:r w:rsidR="00861378" w:rsidRPr="00D960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861378" w:rsidRPr="00D960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861378" w:rsidRPr="00D96033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="00861378" w:rsidRPr="00D96033">
        <w:rPr>
          <w:rFonts w:ascii="Times New Roman" w:hAnsi="Times New Roman"/>
          <w:bCs/>
          <w:sz w:val="26"/>
          <w:szCs w:val="26"/>
        </w:rPr>
        <w:t xml:space="preserve"> . </w:t>
      </w:r>
      <w:r w:rsidRPr="00D96033">
        <w:rPr>
          <w:rFonts w:ascii="Times New Roman" w:hAnsi="Times New Roman"/>
          <w:bCs/>
          <w:sz w:val="26"/>
          <w:szCs w:val="26"/>
        </w:rPr>
        <w:t>-нецелевой иной дотации на поддержку мер по обеспечению сбалансированности местных бюдже</w:t>
      </w:r>
      <w:r w:rsidR="0023652B">
        <w:rPr>
          <w:rFonts w:ascii="Times New Roman" w:hAnsi="Times New Roman"/>
          <w:bCs/>
          <w:sz w:val="26"/>
          <w:szCs w:val="26"/>
        </w:rPr>
        <w:t xml:space="preserve">тов на сумму  1 847 </w:t>
      </w:r>
      <w:proofErr w:type="spellStart"/>
      <w:r w:rsidR="0023652B">
        <w:rPr>
          <w:rFonts w:ascii="Times New Roman" w:hAnsi="Times New Roman"/>
          <w:bCs/>
          <w:sz w:val="26"/>
          <w:szCs w:val="26"/>
        </w:rPr>
        <w:t>тыс.рублей</w:t>
      </w:r>
      <w:proofErr w:type="spellEnd"/>
      <w:r w:rsidR="0023652B">
        <w:rPr>
          <w:rFonts w:ascii="Times New Roman" w:hAnsi="Times New Roman"/>
          <w:bCs/>
          <w:sz w:val="26"/>
          <w:szCs w:val="26"/>
        </w:rPr>
        <w:t>;</w:t>
      </w:r>
    </w:p>
    <w:p w:rsidR="00452B42" w:rsidRPr="00D96033" w:rsidRDefault="00452B42" w:rsidP="00AE1E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0F36DF" w:rsidRPr="00D96033">
        <w:rPr>
          <w:rFonts w:ascii="Times New Roman" w:hAnsi="Times New Roman"/>
          <w:kern w:val="2"/>
          <w:sz w:val="26"/>
          <w:szCs w:val="26"/>
        </w:rPr>
        <w:t xml:space="preserve">учетом планируемых изменений, поступления доходов в бюджет составят </w:t>
      </w:r>
      <w:r w:rsidR="000F36DF" w:rsidRPr="00D9603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7871" w:rsidRPr="00D9603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64EA6" w:rsidRPr="00D96033">
        <w:rPr>
          <w:rFonts w:ascii="Times New Roman" w:eastAsia="Times New Roman" w:hAnsi="Times New Roman"/>
          <w:sz w:val="26"/>
          <w:szCs w:val="26"/>
          <w:lang w:eastAsia="ru-RU"/>
        </w:rPr>
        <w:t> 269 535</w:t>
      </w:r>
      <w:r w:rsidR="00D37871" w:rsidRPr="00D9603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64EA6" w:rsidRPr="00D9603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F36DF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 тыс. </w:t>
      </w:r>
      <w:r w:rsidR="000F36DF" w:rsidRPr="00D96033">
        <w:rPr>
          <w:rFonts w:ascii="Times New Roman" w:hAnsi="Times New Roman"/>
          <w:kern w:val="2"/>
          <w:sz w:val="26"/>
          <w:szCs w:val="26"/>
        </w:rPr>
        <w:t>руб.</w:t>
      </w:r>
    </w:p>
    <w:p w:rsidR="00CA0F4E" w:rsidRPr="00D96033" w:rsidRDefault="009A03A4" w:rsidP="00522E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D6539B" w:rsidRPr="00D96033">
        <w:rPr>
          <w:rFonts w:ascii="Times New Roman" w:hAnsi="Times New Roman"/>
          <w:color w:val="000000"/>
          <w:sz w:val="26"/>
          <w:szCs w:val="26"/>
        </w:rPr>
        <w:t>Доля собственных доходов в общем объеме доходов бюджета в 20</w:t>
      </w:r>
      <w:r w:rsidR="00ED2BEB" w:rsidRPr="00D96033">
        <w:rPr>
          <w:rFonts w:ascii="Times New Roman" w:hAnsi="Times New Roman"/>
          <w:color w:val="000000"/>
          <w:sz w:val="26"/>
          <w:szCs w:val="26"/>
        </w:rPr>
        <w:t xml:space="preserve">21 </w:t>
      </w:r>
      <w:r w:rsidR="00D6539B" w:rsidRPr="00D96033">
        <w:rPr>
          <w:rFonts w:ascii="Times New Roman" w:hAnsi="Times New Roman"/>
          <w:color w:val="000000"/>
          <w:sz w:val="26"/>
          <w:szCs w:val="26"/>
        </w:rPr>
        <w:t xml:space="preserve">году в бюджете </w:t>
      </w:r>
      <w:r w:rsidR="00F474B0" w:rsidRPr="00D96033">
        <w:rPr>
          <w:rFonts w:ascii="Times New Roman" w:hAnsi="Times New Roman"/>
          <w:color w:val="000000"/>
          <w:sz w:val="26"/>
          <w:szCs w:val="26"/>
        </w:rPr>
        <w:t xml:space="preserve">(с учетом изменений) </w:t>
      </w:r>
      <w:r w:rsidR="00D6539B" w:rsidRPr="00D96033">
        <w:rPr>
          <w:rFonts w:ascii="Times New Roman" w:hAnsi="Times New Roman"/>
          <w:color w:val="000000"/>
          <w:sz w:val="26"/>
          <w:szCs w:val="26"/>
        </w:rPr>
        <w:t xml:space="preserve">составила – </w:t>
      </w:r>
      <w:r w:rsidR="000275E5" w:rsidRPr="00D96033">
        <w:rPr>
          <w:rFonts w:ascii="Times New Roman" w:hAnsi="Times New Roman"/>
          <w:color w:val="000000"/>
          <w:sz w:val="26"/>
          <w:szCs w:val="26"/>
        </w:rPr>
        <w:t>31,2</w:t>
      </w:r>
      <w:r w:rsidR="00D6539B" w:rsidRPr="00D96033">
        <w:rPr>
          <w:rFonts w:ascii="Times New Roman" w:hAnsi="Times New Roman"/>
          <w:color w:val="000000"/>
          <w:sz w:val="26"/>
          <w:szCs w:val="26"/>
        </w:rPr>
        <w:t xml:space="preserve">%, проектом Решения </w:t>
      </w:r>
      <w:r w:rsidR="00D6539B" w:rsidRPr="00D96033">
        <w:rPr>
          <w:rFonts w:ascii="Times New Roman" w:hAnsi="Times New Roman"/>
          <w:color w:val="000000"/>
          <w:sz w:val="26"/>
          <w:szCs w:val="26"/>
        </w:rPr>
        <w:lastRenderedPageBreak/>
        <w:t>предусмотрено-</w:t>
      </w:r>
      <w:r w:rsidR="000275E5" w:rsidRPr="00D96033">
        <w:rPr>
          <w:rFonts w:ascii="Times New Roman" w:hAnsi="Times New Roman"/>
          <w:color w:val="000000"/>
          <w:sz w:val="26"/>
          <w:szCs w:val="26"/>
        </w:rPr>
        <w:t>32,3</w:t>
      </w:r>
      <w:r w:rsidR="005B2DEB" w:rsidRPr="00D96033">
        <w:rPr>
          <w:rFonts w:ascii="Times New Roman" w:hAnsi="Times New Roman"/>
          <w:color w:val="000000"/>
          <w:sz w:val="26"/>
          <w:szCs w:val="26"/>
        </w:rPr>
        <w:t>%.</w:t>
      </w:r>
      <w:r w:rsidRPr="00D9603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1A6" w:rsidRPr="00D96033" w:rsidRDefault="00B87F87" w:rsidP="00145CCA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D96033">
        <w:rPr>
          <w:rFonts w:ascii="Times New Roman" w:hAnsi="Times New Roman"/>
          <w:b/>
          <w:kern w:val="2"/>
          <w:sz w:val="26"/>
          <w:szCs w:val="26"/>
        </w:rPr>
        <w:t xml:space="preserve">Расходы 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бюджета </w:t>
      </w:r>
      <w:r w:rsidR="003137F0" w:rsidRPr="00D96033">
        <w:rPr>
          <w:rFonts w:ascii="Times New Roman" w:hAnsi="Times New Roman"/>
          <w:b/>
          <w:kern w:val="2"/>
          <w:sz w:val="26"/>
          <w:szCs w:val="26"/>
        </w:rPr>
        <w:t xml:space="preserve">городского округа 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>на 20</w:t>
      </w:r>
      <w:r w:rsidR="00822A20" w:rsidRPr="00D96033">
        <w:rPr>
          <w:rFonts w:ascii="Times New Roman" w:hAnsi="Times New Roman"/>
          <w:b/>
          <w:kern w:val="2"/>
          <w:sz w:val="26"/>
          <w:szCs w:val="26"/>
        </w:rPr>
        <w:t xml:space="preserve">21 </w:t>
      </w:r>
      <w:r w:rsidR="00A931A6" w:rsidRPr="00D96033">
        <w:rPr>
          <w:rFonts w:ascii="Times New Roman" w:hAnsi="Times New Roman"/>
          <w:b/>
          <w:kern w:val="2"/>
          <w:sz w:val="26"/>
          <w:szCs w:val="26"/>
        </w:rPr>
        <w:t>год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 и плановый период 20</w:t>
      </w:r>
      <w:r w:rsidR="00822A20" w:rsidRPr="00D96033">
        <w:rPr>
          <w:rFonts w:ascii="Times New Roman" w:hAnsi="Times New Roman"/>
          <w:b/>
          <w:kern w:val="2"/>
          <w:sz w:val="26"/>
          <w:szCs w:val="26"/>
        </w:rPr>
        <w:t xml:space="preserve">22 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 xml:space="preserve"> и 20</w:t>
      </w:r>
      <w:r w:rsidR="00822A20" w:rsidRPr="00D96033">
        <w:rPr>
          <w:rFonts w:ascii="Times New Roman" w:hAnsi="Times New Roman"/>
          <w:b/>
          <w:kern w:val="2"/>
          <w:sz w:val="26"/>
          <w:szCs w:val="26"/>
        </w:rPr>
        <w:t xml:space="preserve">23 </w:t>
      </w:r>
      <w:r w:rsidR="00FD7C67" w:rsidRPr="00D96033">
        <w:rPr>
          <w:rFonts w:ascii="Times New Roman" w:hAnsi="Times New Roman"/>
          <w:b/>
          <w:kern w:val="2"/>
          <w:sz w:val="26"/>
          <w:szCs w:val="26"/>
        </w:rPr>
        <w:t>годов.</w:t>
      </w:r>
    </w:p>
    <w:p w:rsidR="00433653" w:rsidRPr="00D96033" w:rsidRDefault="000C0046" w:rsidP="00C57255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D96033">
        <w:rPr>
          <w:rFonts w:ascii="Times New Roman" w:hAnsi="Times New Roman"/>
          <w:kern w:val="2"/>
          <w:sz w:val="26"/>
          <w:szCs w:val="26"/>
        </w:rPr>
        <w:t xml:space="preserve"> </w:t>
      </w:r>
      <w:r w:rsidR="00C57255" w:rsidRPr="00D96033">
        <w:rPr>
          <w:rFonts w:ascii="Times New Roman" w:hAnsi="Times New Roman"/>
          <w:kern w:val="2"/>
          <w:sz w:val="26"/>
          <w:szCs w:val="26"/>
        </w:rPr>
        <w:t xml:space="preserve">        </w:t>
      </w:r>
      <w:r w:rsidRPr="00D96033">
        <w:rPr>
          <w:rFonts w:ascii="Times New Roman" w:hAnsi="Times New Roman"/>
          <w:kern w:val="2"/>
          <w:sz w:val="26"/>
          <w:szCs w:val="26"/>
        </w:rPr>
        <w:t xml:space="preserve">В связи с </w:t>
      </w:r>
      <w:r w:rsidR="00E550EB" w:rsidRPr="00D96033">
        <w:rPr>
          <w:rFonts w:ascii="Times New Roman" w:hAnsi="Times New Roman"/>
          <w:kern w:val="2"/>
          <w:sz w:val="26"/>
          <w:szCs w:val="26"/>
        </w:rPr>
        <w:t>у</w:t>
      </w:r>
      <w:r w:rsidR="00F474B0" w:rsidRPr="00D96033">
        <w:rPr>
          <w:rFonts w:ascii="Times New Roman" w:hAnsi="Times New Roman"/>
          <w:kern w:val="2"/>
          <w:sz w:val="26"/>
          <w:szCs w:val="26"/>
        </w:rPr>
        <w:t>точнением прогноза собственных</w:t>
      </w:r>
      <w:r w:rsidR="00BB47A5" w:rsidRPr="00D96033">
        <w:rPr>
          <w:rFonts w:ascii="Times New Roman" w:hAnsi="Times New Roman"/>
          <w:kern w:val="2"/>
          <w:sz w:val="26"/>
          <w:szCs w:val="26"/>
        </w:rPr>
        <w:t xml:space="preserve"> поступлений и </w:t>
      </w:r>
      <w:r w:rsidR="00F474B0" w:rsidRPr="00D96033">
        <w:rPr>
          <w:rFonts w:ascii="Times New Roman" w:hAnsi="Times New Roman"/>
          <w:kern w:val="2"/>
          <w:sz w:val="26"/>
          <w:szCs w:val="26"/>
        </w:rPr>
        <w:t xml:space="preserve"> </w:t>
      </w:r>
      <w:r w:rsidR="00BB47A5" w:rsidRPr="00D96033">
        <w:rPr>
          <w:rFonts w:ascii="Times New Roman" w:hAnsi="Times New Roman"/>
          <w:bCs/>
          <w:sz w:val="26"/>
          <w:szCs w:val="26"/>
        </w:rPr>
        <w:t xml:space="preserve">изменением бюджетных назначений за счет  межбюджетных трансфертов </w:t>
      </w:r>
      <w:r w:rsidR="00E550EB" w:rsidRPr="00D96033">
        <w:rPr>
          <w:rFonts w:ascii="Times New Roman" w:hAnsi="Times New Roman"/>
          <w:kern w:val="2"/>
          <w:sz w:val="26"/>
          <w:szCs w:val="26"/>
        </w:rPr>
        <w:t>планируется изменения бюджетных ассигнований по расходам на 2021 год, соответственно, по</w:t>
      </w:r>
      <w:r w:rsidR="00433653" w:rsidRPr="00D96033">
        <w:rPr>
          <w:rFonts w:ascii="Times New Roman" w:hAnsi="Times New Roman"/>
          <w:kern w:val="2"/>
          <w:sz w:val="26"/>
          <w:szCs w:val="26"/>
        </w:rPr>
        <w:t xml:space="preserve"> </w:t>
      </w:r>
      <w:r w:rsidR="00AC6A41" w:rsidRPr="00D96033">
        <w:rPr>
          <w:rFonts w:ascii="Times New Roman" w:hAnsi="Times New Roman"/>
          <w:kern w:val="2"/>
          <w:sz w:val="26"/>
          <w:szCs w:val="26"/>
        </w:rPr>
        <w:t xml:space="preserve">8 </w:t>
      </w:r>
      <w:r w:rsidR="00433653" w:rsidRPr="00D96033">
        <w:rPr>
          <w:rFonts w:ascii="Times New Roman" w:hAnsi="Times New Roman"/>
          <w:kern w:val="2"/>
          <w:sz w:val="26"/>
          <w:szCs w:val="26"/>
        </w:rPr>
        <w:t>из 11 разделов</w:t>
      </w:r>
      <w:r w:rsidR="00E16998" w:rsidRPr="00D96033">
        <w:rPr>
          <w:rFonts w:ascii="Times New Roman" w:hAnsi="Times New Roman"/>
          <w:kern w:val="2"/>
          <w:sz w:val="26"/>
          <w:szCs w:val="26"/>
        </w:rPr>
        <w:t xml:space="preserve"> классификации расходов бюджета, в </w:t>
      </w:r>
      <w:proofErr w:type="spellStart"/>
      <w:r w:rsidR="00E16998" w:rsidRPr="00D96033">
        <w:rPr>
          <w:rFonts w:ascii="Times New Roman" w:hAnsi="Times New Roman"/>
          <w:kern w:val="2"/>
          <w:sz w:val="26"/>
          <w:szCs w:val="26"/>
        </w:rPr>
        <w:t>т.ч</w:t>
      </w:r>
      <w:proofErr w:type="spellEnd"/>
      <w:r w:rsidR="00E16998" w:rsidRPr="00D96033">
        <w:rPr>
          <w:rFonts w:ascii="Times New Roman" w:hAnsi="Times New Roman"/>
          <w:kern w:val="2"/>
          <w:sz w:val="26"/>
          <w:szCs w:val="26"/>
        </w:rPr>
        <w:t xml:space="preserve">. по </w:t>
      </w:r>
      <w:r w:rsidR="00AC6A41" w:rsidRPr="00D96033">
        <w:rPr>
          <w:rFonts w:ascii="Times New Roman" w:hAnsi="Times New Roman"/>
          <w:kern w:val="2"/>
          <w:sz w:val="26"/>
          <w:szCs w:val="26"/>
        </w:rPr>
        <w:t>2</w:t>
      </w:r>
      <w:r w:rsidR="002D5B58" w:rsidRPr="00D96033">
        <w:rPr>
          <w:rFonts w:ascii="Times New Roman" w:hAnsi="Times New Roman"/>
          <w:kern w:val="2"/>
          <w:sz w:val="26"/>
          <w:szCs w:val="26"/>
        </w:rPr>
        <w:t xml:space="preserve"> разделам </w:t>
      </w:r>
      <w:r w:rsidR="00E16998" w:rsidRPr="00D96033">
        <w:rPr>
          <w:rFonts w:ascii="Times New Roman" w:hAnsi="Times New Roman"/>
          <w:kern w:val="2"/>
          <w:sz w:val="26"/>
          <w:szCs w:val="26"/>
        </w:rPr>
        <w:t xml:space="preserve"> в сторону уменьшения ассигнований, это:</w:t>
      </w:r>
    </w:p>
    <w:p w:rsidR="00AC6A41" w:rsidRPr="00D96033" w:rsidRDefault="00AC6A41" w:rsidP="00C572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-Общегосударственные вопросы (01);</w:t>
      </w:r>
    </w:p>
    <w:p w:rsidR="00AC6A41" w:rsidRPr="00D96033" w:rsidRDefault="00AC6A41" w:rsidP="00C572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-Национальная безопасность и правоохранительная деятельность (03);</w:t>
      </w:r>
    </w:p>
    <w:p w:rsidR="00AC6A41" w:rsidRPr="00D96033" w:rsidRDefault="00AC6A41" w:rsidP="00C572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по 6разделам в сторону увеличения, это:</w:t>
      </w:r>
    </w:p>
    <w:p w:rsidR="00AC6A41" w:rsidRPr="00D96033" w:rsidRDefault="00AC6A41" w:rsidP="00C572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-Национальная экономика (04);</w:t>
      </w:r>
    </w:p>
    <w:p w:rsidR="00E16998" w:rsidRPr="00D96033" w:rsidRDefault="00E16998" w:rsidP="00C572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-Жилищно-коммунальное хозяйство (05);</w:t>
      </w:r>
    </w:p>
    <w:p w:rsidR="00E16998" w:rsidRPr="00D96033" w:rsidRDefault="00E16998" w:rsidP="00C572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-Образование (07);</w:t>
      </w:r>
    </w:p>
    <w:p w:rsidR="00AC6A41" w:rsidRPr="00D96033" w:rsidRDefault="00AC6A41" w:rsidP="00C572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-Культура, кинематография (08);</w:t>
      </w:r>
    </w:p>
    <w:p w:rsidR="00E16998" w:rsidRPr="00D96033" w:rsidRDefault="00E16998" w:rsidP="00C572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-Социальная политика (10);</w:t>
      </w:r>
    </w:p>
    <w:p w:rsidR="00E16998" w:rsidRPr="00D96033" w:rsidRDefault="00E16998" w:rsidP="00C572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>-Физическая культура и спорт (11).</w:t>
      </w:r>
    </w:p>
    <w:p w:rsidR="00662C18" w:rsidRPr="00D96033" w:rsidRDefault="00433653" w:rsidP="00791B92">
      <w:pPr>
        <w:spacing w:after="0" w:line="100" w:lineRule="atLeast"/>
        <w:jc w:val="both"/>
        <w:rPr>
          <w:rFonts w:ascii="Times New Roman" w:hAnsi="Times New Roman"/>
          <w:kern w:val="2"/>
          <w:sz w:val="26"/>
          <w:szCs w:val="26"/>
        </w:rPr>
      </w:pPr>
      <w:r w:rsidRPr="00D96033">
        <w:rPr>
          <w:rFonts w:ascii="Times New Roman" w:hAnsi="Times New Roman"/>
          <w:kern w:val="2"/>
          <w:sz w:val="26"/>
          <w:szCs w:val="26"/>
        </w:rPr>
        <w:tab/>
        <w:t xml:space="preserve">Изменения распределения бюджетных ассигнований бюджета </w:t>
      </w:r>
      <w:proofErr w:type="spellStart"/>
      <w:r w:rsidRPr="00D96033">
        <w:rPr>
          <w:rFonts w:ascii="Times New Roman" w:hAnsi="Times New Roman"/>
          <w:kern w:val="2"/>
          <w:sz w:val="26"/>
          <w:szCs w:val="26"/>
        </w:rPr>
        <w:t>Чебаркульского</w:t>
      </w:r>
      <w:proofErr w:type="spellEnd"/>
      <w:r w:rsidRPr="00D96033">
        <w:rPr>
          <w:rFonts w:ascii="Times New Roman" w:hAnsi="Times New Roman"/>
          <w:kern w:val="2"/>
          <w:sz w:val="26"/>
          <w:szCs w:val="26"/>
        </w:rPr>
        <w:t xml:space="preserve"> городского округа по разделам расходов бюджетной классификации Российской Федерации на 2021 </w:t>
      </w:r>
      <w:r w:rsidR="00791B92" w:rsidRPr="00D96033">
        <w:rPr>
          <w:rFonts w:ascii="Times New Roman" w:hAnsi="Times New Roman"/>
          <w:kern w:val="2"/>
          <w:sz w:val="26"/>
          <w:szCs w:val="26"/>
        </w:rPr>
        <w:t>год, представлены в таблице №3.</w:t>
      </w:r>
    </w:p>
    <w:p w:rsidR="00A931A6" w:rsidRPr="00D96033" w:rsidRDefault="00306506" w:rsidP="00A931A6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96033">
        <w:rPr>
          <w:rFonts w:ascii="Times New Roman" w:hAnsi="Times New Roman"/>
          <w:sz w:val="20"/>
          <w:szCs w:val="20"/>
        </w:rPr>
        <w:t>Таблица №3</w:t>
      </w:r>
    </w:p>
    <w:p w:rsidR="00433653" w:rsidRPr="00D96033" w:rsidRDefault="00ED6E42" w:rsidP="00433653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96033">
        <w:rPr>
          <w:rFonts w:ascii="Times New Roman" w:hAnsi="Times New Roman"/>
          <w:sz w:val="20"/>
          <w:szCs w:val="20"/>
        </w:rPr>
        <w:t>Тыс.</w:t>
      </w:r>
      <w:r w:rsidR="00A931A6" w:rsidRPr="00D96033">
        <w:rPr>
          <w:rFonts w:ascii="Times New Roman" w:hAnsi="Times New Roman"/>
          <w:sz w:val="20"/>
          <w:szCs w:val="20"/>
        </w:rPr>
        <w:t xml:space="preserve"> руб.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701"/>
        <w:gridCol w:w="1843"/>
        <w:gridCol w:w="1559"/>
        <w:gridCol w:w="709"/>
      </w:tblGrid>
      <w:tr w:rsidR="001F192D" w:rsidRPr="00D96033" w:rsidTr="005576E5">
        <w:trPr>
          <w:trHeight w:val="4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D96033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92D" w:rsidRPr="00D96033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DE5DF6"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92D" w:rsidRPr="00D96033" w:rsidRDefault="001F192D" w:rsidP="001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Темпы роста (снижения) к утвержденному бюджету на 2021</w:t>
            </w:r>
            <w:r w:rsidRPr="00D960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192D" w:rsidRPr="00D96033" w:rsidTr="005576E5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2D" w:rsidRPr="00D96033" w:rsidRDefault="001F192D" w:rsidP="00697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92D" w:rsidRPr="00D96033" w:rsidRDefault="001F192D" w:rsidP="00697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D96033" w:rsidRDefault="001F192D" w:rsidP="00F4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16"/>
                <w:szCs w:val="16"/>
              </w:rPr>
              <w:t>утвержденные решением о бюджете</w:t>
            </w:r>
            <w:r w:rsidRPr="00D96033">
              <w:rPr>
                <w:rFonts w:ascii="Times New Roman" w:eastAsia="Times New Roman" w:hAnsi="Times New Roman"/>
              </w:rPr>
              <w:t xml:space="preserve"> </w:t>
            </w:r>
            <w:r w:rsidRPr="00D96033">
              <w:rPr>
                <w:rFonts w:ascii="Times New Roman" w:eastAsia="Times New Roman" w:hAnsi="Times New Roman"/>
                <w:sz w:val="16"/>
                <w:szCs w:val="16"/>
              </w:rPr>
              <w:t>от 28.12.2020 № 52 (</w:t>
            </w:r>
            <w:r w:rsidR="00F474B0" w:rsidRPr="00D96033">
              <w:rPr>
                <w:rFonts w:ascii="Times New Roman" w:eastAsia="Times New Roman" w:hAnsi="Times New Roman"/>
                <w:sz w:val="16"/>
                <w:szCs w:val="16"/>
              </w:rPr>
              <w:t>с учетом изменений</w:t>
            </w:r>
            <w:proofErr w:type="gramStart"/>
            <w:r w:rsidR="00F474B0" w:rsidRPr="00D960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9603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D96033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представленному 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D96033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F192D" w:rsidRPr="00D96033" w:rsidTr="005576E5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354DC5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98 790,8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AE7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89 899,3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-8 891,5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F6785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-9,1</w:t>
            </w:r>
          </w:p>
        </w:tc>
      </w:tr>
      <w:tr w:rsidR="001F192D" w:rsidRPr="00D96033" w:rsidTr="005576E5">
        <w:trPr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73" w:rsidRPr="00D96033" w:rsidRDefault="002E0573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0573" w:rsidRPr="00D96033" w:rsidRDefault="002E0573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DC5" w:rsidRPr="00D96033" w:rsidRDefault="00354DC5" w:rsidP="00354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11 322,9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A0D" w:rsidRPr="00D96033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A0D" w:rsidRPr="00D96033" w:rsidRDefault="00AE792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11 195,7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573" w:rsidRPr="00D96033" w:rsidRDefault="002E0573" w:rsidP="00BB7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0573" w:rsidRPr="00D96033" w:rsidRDefault="002E0573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7C" w:rsidRPr="00D96033" w:rsidRDefault="00702AA5" w:rsidP="0070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-127,2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B6" w:rsidRPr="00D96033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B6" w:rsidRPr="00D96033" w:rsidRDefault="00F6785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</w:tr>
      <w:tr w:rsidR="001F192D" w:rsidRPr="00D96033" w:rsidTr="005576E5">
        <w:trPr>
          <w:trHeight w:val="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1C1698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41 256,7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45 074,7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702A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3 818,0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F67855" w:rsidP="00557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698" w:rsidRPr="00D96033" w:rsidRDefault="001C1698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88 798,5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22" w:rsidRPr="00D96033" w:rsidRDefault="00AE7922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92D" w:rsidRPr="00D96033" w:rsidRDefault="00AE7922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103 652,7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AA5" w:rsidRPr="00D96033" w:rsidRDefault="00702A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14 854,20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855" w:rsidRPr="00D96033" w:rsidRDefault="00F6785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98" w:rsidRPr="00D96033" w:rsidRDefault="00AE7922" w:rsidP="00AE7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98" w:rsidRPr="00D96033" w:rsidRDefault="001C1698" w:rsidP="001C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653 259,6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656 913,6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702A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3 654,0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C6A41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DE5DF6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33</w:t>
            </w:r>
            <w:r w:rsidR="00BF2DA2" w:rsidRPr="00D96033">
              <w:rPr>
                <w:rFonts w:ascii="Times New Roman" w:hAnsi="Times New Roman"/>
                <w:sz w:val="20"/>
                <w:szCs w:val="20"/>
              </w:rPr>
              <w:t> </w:t>
            </w:r>
            <w:r w:rsidR="00926BB5" w:rsidRPr="00D96033">
              <w:rPr>
                <w:rFonts w:ascii="Times New Roman" w:hAnsi="Times New Roman"/>
                <w:sz w:val="20"/>
                <w:szCs w:val="20"/>
              </w:rPr>
              <w:t>649</w:t>
            </w:r>
            <w:r w:rsidR="00BF2DA2" w:rsidRPr="00D96033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98" w:rsidRPr="00D96033" w:rsidRDefault="00AE7922" w:rsidP="00AE7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35 237,2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702A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1 587,9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C6A41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DE5DF6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98" w:rsidRPr="00D96033" w:rsidRDefault="00AE7922" w:rsidP="00AE7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1C1698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286 585,3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289 672,3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702A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3 087,0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2D" w:rsidRPr="00D96033" w:rsidRDefault="00AC6A41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1C1698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60 706,4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63 293,9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702A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2 587,5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C6A41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1F192D" w:rsidRPr="00D96033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D96033" w:rsidRDefault="001F192D" w:rsidP="005A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5A28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033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D96033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D96033" w:rsidTr="005576E5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92D" w:rsidRPr="00D96033" w:rsidRDefault="001F192D" w:rsidP="0038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2D" w:rsidRPr="00D96033" w:rsidRDefault="001F192D" w:rsidP="0038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D96033" w:rsidRDefault="00354DC5" w:rsidP="002E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33">
              <w:rPr>
                <w:rFonts w:ascii="Times New Roman" w:hAnsi="Times New Roman"/>
                <w:b/>
                <w:sz w:val="20"/>
                <w:szCs w:val="20"/>
              </w:rPr>
              <w:t>1 275 469,5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E7922" w:rsidP="005A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033">
              <w:rPr>
                <w:rFonts w:ascii="Times New Roman" w:hAnsi="Times New Roman"/>
                <w:b/>
                <w:sz w:val="20"/>
                <w:szCs w:val="20"/>
              </w:rPr>
              <w:t>1 296 039,4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2D" w:rsidRPr="00D96033" w:rsidRDefault="00702AA5" w:rsidP="00702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033">
              <w:rPr>
                <w:rFonts w:ascii="Times New Roman" w:hAnsi="Times New Roman"/>
                <w:b/>
                <w:sz w:val="20"/>
                <w:szCs w:val="20"/>
              </w:rPr>
              <w:t>20 569,9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D96033" w:rsidRDefault="00AC6A41" w:rsidP="00BB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033"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</w:tr>
    </w:tbl>
    <w:p w:rsidR="00697089" w:rsidRPr="00D96033" w:rsidRDefault="00697089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73561" w:rsidRPr="0023652B" w:rsidRDefault="00913233" w:rsidP="0023652B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8"/>
          <w:szCs w:val="28"/>
        </w:rPr>
        <w:t xml:space="preserve">    </w:t>
      </w:r>
      <w:r w:rsidR="00D74B7A" w:rsidRPr="00D96033">
        <w:rPr>
          <w:rFonts w:ascii="Times New Roman" w:hAnsi="Times New Roman"/>
          <w:sz w:val="26"/>
          <w:szCs w:val="26"/>
        </w:rPr>
        <w:t>Изменения, вносимые в расходную часть бюджета</w:t>
      </w:r>
      <w:r w:rsidR="00A2283D" w:rsidRPr="00D96033">
        <w:rPr>
          <w:rFonts w:ascii="Times New Roman" w:hAnsi="Times New Roman"/>
          <w:sz w:val="26"/>
          <w:szCs w:val="26"/>
        </w:rPr>
        <w:t xml:space="preserve"> на 20</w:t>
      </w:r>
      <w:r w:rsidR="00C30A0D" w:rsidRPr="00D96033">
        <w:rPr>
          <w:rFonts w:ascii="Times New Roman" w:hAnsi="Times New Roman"/>
          <w:sz w:val="26"/>
          <w:szCs w:val="26"/>
        </w:rPr>
        <w:t>21</w:t>
      </w:r>
      <w:r w:rsidR="00BB47A5" w:rsidRPr="00D96033">
        <w:rPr>
          <w:rFonts w:ascii="Times New Roman" w:hAnsi="Times New Roman"/>
          <w:sz w:val="26"/>
          <w:szCs w:val="26"/>
        </w:rPr>
        <w:t xml:space="preserve"> </w:t>
      </w:r>
      <w:r w:rsidR="00E652EB" w:rsidRPr="00D96033">
        <w:rPr>
          <w:rFonts w:ascii="Times New Roman" w:hAnsi="Times New Roman"/>
          <w:sz w:val="26"/>
          <w:szCs w:val="26"/>
        </w:rPr>
        <w:t xml:space="preserve">года, </w:t>
      </w:r>
      <w:r w:rsidR="00D74B7A" w:rsidRPr="00D96033">
        <w:rPr>
          <w:rFonts w:ascii="Times New Roman" w:hAnsi="Times New Roman"/>
          <w:sz w:val="26"/>
          <w:szCs w:val="26"/>
        </w:rPr>
        <w:t>с</w:t>
      </w:r>
      <w:r w:rsidR="00344A33" w:rsidRPr="00D96033">
        <w:rPr>
          <w:rFonts w:ascii="Times New Roman" w:hAnsi="Times New Roman"/>
          <w:sz w:val="26"/>
          <w:szCs w:val="26"/>
        </w:rPr>
        <w:t xml:space="preserve">огласно пояснительной </w:t>
      </w:r>
      <w:r w:rsidR="00942328" w:rsidRPr="00D96033">
        <w:rPr>
          <w:rFonts w:ascii="Times New Roman" w:hAnsi="Times New Roman"/>
          <w:sz w:val="26"/>
          <w:szCs w:val="26"/>
        </w:rPr>
        <w:t>записк</w:t>
      </w:r>
      <w:r w:rsidR="00F31692" w:rsidRPr="00D96033">
        <w:rPr>
          <w:rFonts w:ascii="Times New Roman" w:hAnsi="Times New Roman"/>
          <w:sz w:val="26"/>
          <w:szCs w:val="26"/>
        </w:rPr>
        <w:t xml:space="preserve">е </w:t>
      </w:r>
      <w:r w:rsidR="00942328" w:rsidRPr="00D96033">
        <w:rPr>
          <w:rFonts w:ascii="Times New Roman" w:hAnsi="Times New Roman"/>
          <w:sz w:val="26"/>
          <w:szCs w:val="26"/>
        </w:rPr>
        <w:t>соответствуют</w:t>
      </w:r>
      <w:r w:rsidR="00D74B7A" w:rsidRPr="00D96033">
        <w:rPr>
          <w:rFonts w:ascii="Times New Roman" w:hAnsi="Times New Roman"/>
          <w:sz w:val="26"/>
          <w:szCs w:val="26"/>
        </w:rPr>
        <w:t xml:space="preserve"> суммам </w:t>
      </w:r>
      <w:r w:rsidR="00906D00" w:rsidRPr="00D96033">
        <w:rPr>
          <w:rFonts w:ascii="Times New Roman" w:hAnsi="Times New Roman"/>
          <w:sz w:val="26"/>
          <w:szCs w:val="26"/>
        </w:rPr>
        <w:t>изменений,</w:t>
      </w:r>
      <w:r w:rsidR="00D74B7A" w:rsidRPr="00D96033">
        <w:rPr>
          <w:rFonts w:ascii="Times New Roman" w:hAnsi="Times New Roman"/>
          <w:sz w:val="26"/>
          <w:szCs w:val="26"/>
        </w:rPr>
        <w:t xml:space="preserve"> отраженных </w:t>
      </w:r>
      <w:r w:rsidR="00906D00" w:rsidRPr="00D96033">
        <w:rPr>
          <w:rFonts w:ascii="Times New Roman" w:hAnsi="Times New Roman"/>
          <w:sz w:val="26"/>
          <w:szCs w:val="26"/>
        </w:rPr>
        <w:t>в приложени</w:t>
      </w:r>
      <w:r w:rsidR="003B20AD" w:rsidRPr="00D96033">
        <w:rPr>
          <w:rFonts w:ascii="Times New Roman" w:hAnsi="Times New Roman"/>
          <w:sz w:val="26"/>
          <w:szCs w:val="26"/>
        </w:rPr>
        <w:t>ях</w:t>
      </w:r>
      <w:r w:rsidR="00D74B7A" w:rsidRPr="00D96033">
        <w:rPr>
          <w:rFonts w:ascii="Times New Roman" w:hAnsi="Times New Roman"/>
          <w:sz w:val="26"/>
          <w:szCs w:val="26"/>
        </w:rPr>
        <w:t xml:space="preserve"> №</w:t>
      </w:r>
      <w:r w:rsidR="002C45A1" w:rsidRPr="00D96033">
        <w:rPr>
          <w:rFonts w:ascii="Times New Roman" w:hAnsi="Times New Roman"/>
          <w:sz w:val="26"/>
          <w:szCs w:val="26"/>
        </w:rPr>
        <w:t xml:space="preserve"> </w:t>
      </w:r>
      <w:r w:rsidR="00AE7922" w:rsidRPr="00D96033">
        <w:rPr>
          <w:rFonts w:ascii="Times New Roman" w:hAnsi="Times New Roman"/>
          <w:sz w:val="26"/>
          <w:szCs w:val="26"/>
        </w:rPr>
        <w:t>4</w:t>
      </w:r>
      <w:r w:rsidR="003B20AD" w:rsidRPr="00D96033">
        <w:rPr>
          <w:rFonts w:ascii="Times New Roman" w:hAnsi="Times New Roman"/>
          <w:sz w:val="26"/>
          <w:szCs w:val="26"/>
        </w:rPr>
        <w:t xml:space="preserve"> и №</w:t>
      </w:r>
      <w:r w:rsidR="00AE7922" w:rsidRPr="00D96033">
        <w:rPr>
          <w:rFonts w:ascii="Times New Roman" w:hAnsi="Times New Roman"/>
          <w:sz w:val="26"/>
          <w:szCs w:val="26"/>
        </w:rPr>
        <w:t>5</w:t>
      </w:r>
      <w:r w:rsidR="00F474B0" w:rsidRPr="00D96033">
        <w:rPr>
          <w:rFonts w:ascii="Times New Roman" w:hAnsi="Times New Roman"/>
          <w:sz w:val="26"/>
          <w:szCs w:val="26"/>
        </w:rPr>
        <w:t xml:space="preserve"> </w:t>
      </w:r>
      <w:r w:rsidR="00D74B7A" w:rsidRPr="00D96033">
        <w:rPr>
          <w:rFonts w:ascii="Times New Roman" w:hAnsi="Times New Roman"/>
          <w:sz w:val="26"/>
          <w:szCs w:val="26"/>
        </w:rPr>
        <w:t xml:space="preserve">к проекту </w:t>
      </w:r>
      <w:r w:rsidR="002A4380" w:rsidRPr="00D96033">
        <w:rPr>
          <w:rFonts w:ascii="Times New Roman" w:hAnsi="Times New Roman"/>
          <w:sz w:val="26"/>
          <w:szCs w:val="26"/>
        </w:rPr>
        <w:t>Решения</w:t>
      </w:r>
      <w:r w:rsidR="00D74B7A" w:rsidRPr="00D96033">
        <w:rPr>
          <w:rFonts w:ascii="Times New Roman" w:hAnsi="Times New Roman"/>
          <w:sz w:val="26"/>
          <w:szCs w:val="26"/>
        </w:rPr>
        <w:t>.</w:t>
      </w:r>
    </w:p>
    <w:p w:rsidR="00A931A6" w:rsidRPr="00D96033" w:rsidRDefault="004F33A9" w:rsidP="00342A4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/>
          <w:sz w:val="26"/>
          <w:szCs w:val="26"/>
        </w:rPr>
        <w:t>4.</w:t>
      </w:r>
      <w:r w:rsidR="00A931A6" w:rsidRPr="00D96033">
        <w:rPr>
          <w:rFonts w:ascii="Times New Roman" w:hAnsi="Times New Roman"/>
          <w:b/>
          <w:sz w:val="26"/>
          <w:szCs w:val="26"/>
        </w:rPr>
        <w:t>Расходы на реализацию муниципальных</w:t>
      </w:r>
      <w:r w:rsidR="00993C98" w:rsidRPr="00D96033">
        <w:rPr>
          <w:rFonts w:ascii="Times New Roman" w:hAnsi="Times New Roman"/>
          <w:b/>
          <w:sz w:val="26"/>
          <w:szCs w:val="26"/>
        </w:rPr>
        <w:t xml:space="preserve">, </w:t>
      </w:r>
      <w:r w:rsidR="009A4DEB" w:rsidRPr="00D96033">
        <w:rPr>
          <w:rFonts w:ascii="Times New Roman" w:hAnsi="Times New Roman"/>
          <w:b/>
          <w:sz w:val="26"/>
          <w:szCs w:val="26"/>
        </w:rPr>
        <w:t>государственных программ</w:t>
      </w:r>
    </w:p>
    <w:p w:rsidR="00A931A6" w:rsidRPr="00D96033" w:rsidRDefault="00671B85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Решением о </w:t>
      </w:r>
      <w:r w:rsidR="00B73E44" w:rsidRPr="00D96033">
        <w:rPr>
          <w:rFonts w:ascii="Times New Roman" w:hAnsi="Times New Roman"/>
          <w:bCs/>
          <w:sz w:val="26"/>
          <w:szCs w:val="26"/>
          <w:lang w:eastAsia="ru-RU"/>
        </w:rPr>
        <w:t>бюджете</w:t>
      </w:r>
      <w:r w:rsidR="00F77DFF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(с учетом изменений) </w:t>
      </w:r>
      <w:r w:rsidR="00B73E44" w:rsidRPr="00D9603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73E44" w:rsidRPr="00D96033">
        <w:rPr>
          <w:rFonts w:ascii="Times New Roman" w:hAnsi="Times New Roman"/>
          <w:sz w:val="26"/>
          <w:szCs w:val="26"/>
        </w:rPr>
        <w:t>предусмотрено</w:t>
      </w:r>
      <w:r w:rsidR="00833C81" w:rsidRPr="00D96033">
        <w:rPr>
          <w:rFonts w:ascii="Times New Roman" w:hAnsi="Times New Roman"/>
          <w:sz w:val="26"/>
          <w:szCs w:val="26"/>
        </w:rPr>
        <w:t xml:space="preserve"> </w:t>
      </w:r>
      <w:r w:rsidR="00722882" w:rsidRPr="00D96033">
        <w:rPr>
          <w:rFonts w:ascii="Times New Roman" w:hAnsi="Times New Roman"/>
          <w:sz w:val="26"/>
          <w:szCs w:val="26"/>
        </w:rPr>
        <w:t>ф</w:t>
      </w:r>
      <w:r w:rsidR="005C0257" w:rsidRPr="00D96033">
        <w:rPr>
          <w:rFonts w:ascii="Times New Roman" w:hAnsi="Times New Roman"/>
          <w:sz w:val="26"/>
          <w:szCs w:val="26"/>
        </w:rPr>
        <w:t xml:space="preserve">инансирование </w:t>
      </w:r>
      <w:r w:rsidR="0040503A" w:rsidRPr="00D96033">
        <w:rPr>
          <w:rFonts w:ascii="Times New Roman" w:hAnsi="Times New Roman"/>
          <w:sz w:val="26"/>
          <w:szCs w:val="26"/>
        </w:rPr>
        <w:t xml:space="preserve">26 </w:t>
      </w:r>
      <w:r w:rsidR="00E23867" w:rsidRPr="00D96033">
        <w:rPr>
          <w:rFonts w:ascii="Times New Roman" w:hAnsi="Times New Roman"/>
          <w:sz w:val="26"/>
          <w:szCs w:val="26"/>
        </w:rPr>
        <w:t xml:space="preserve"> </w:t>
      </w:r>
      <w:r w:rsidR="00A931A6" w:rsidRPr="00D96033">
        <w:rPr>
          <w:rFonts w:ascii="Times New Roman" w:hAnsi="Times New Roman"/>
          <w:sz w:val="26"/>
          <w:szCs w:val="26"/>
        </w:rPr>
        <w:t>муниципальн</w:t>
      </w:r>
      <w:r w:rsidR="00F77DFF" w:rsidRPr="00D96033">
        <w:rPr>
          <w:rFonts w:ascii="Times New Roman" w:hAnsi="Times New Roman"/>
          <w:sz w:val="26"/>
          <w:szCs w:val="26"/>
        </w:rPr>
        <w:t xml:space="preserve">ой </w:t>
      </w:r>
      <w:r w:rsidR="00A931A6" w:rsidRPr="00D96033">
        <w:rPr>
          <w:rFonts w:ascii="Times New Roman" w:hAnsi="Times New Roman"/>
          <w:sz w:val="26"/>
          <w:szCs w:val="26"/>
        </w:rPr>
        <w:t xml:space="preserve"> программ</w:t>
      </w:r>
      <w:r w:rsidR="00F77DFF" w:rsidRPr="00D96033">
        <w:rPr>
          <w:rFonts w:ascii="Times New Roman" w:hAnsi="Times New Roman"/>
          <w:sz w:val="26"/>
          <w:szCs w:val="26"/>
        </w:rPr>
        <w:t xml:space="preserve">ы </w:t>
      </w:r>
      <w:r w:rsidR="00A931A6" w:rsidRPr="00D96033">
        <w:rPr>
          <w:rFonts w:ascii="Times New Roman" w:hAnsi="Times New Roman"/>
          <w:sz w:val="26"/>
          <w:szCs w:val="26"/>
        </w:rPr>
        <w:t xml:space="preserve"> в объеме </w:t>
      </w:r>
      <w:r w:rsidR="0040503A" w:rsidRPr="00D96033">
        <w:rPr>
          <w:rFonts w:ascii="Times New Roman" w:eastAsia="Times New Roman" w:hAnsi="Times New Roman"/>
          <w:sz w:val="26"/>
          <w:szCs w:val="26"/>
          <w:lang w:eastAsia="ru-RU"/>
        </w:rPr>
        <w:t>1 227 966,8</w:t>
      </w:r>
      <w:r w:rsidR="00F77DFF" w:rsidRPr="00D960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30EE0" w:rsidRPr="00D96033">
        <w:rPr>
          <w:rFonts w:ascii="Times New Roman" w:eastAsia="Times New Roman" w:hAnsi="Times New Roman"/>
          <w:bCs/>
          <w:sz w:val="26"/>
          <w:szCs w:val="26"/>
          <w:lang w:eastAsia="zh-TW"/>
        </w:rPr>
        <w:t>тыс.</w:t>
      </w:r>
      <w:r w:rsidR="00E24B51" w:rsidRPr="00D96033">
        <w:rPr>
          <w:rFonts w:ascii="Times New Roman" w:eastAsia="Times New Roman" w:hAnsi="Times New Roman"/>
          <w:bCs/>
          <w:sz w:val="26"/>
          <w:szCs w:val="26"/>
          <w:lang w:eastAsia="zh-TW"/>
        </w:rPr>
        <w:t xml:space="preserve"> </w:t>
      </w:r>
      <w:r w:rsidR="00A931A6" w:rsidRPr="00D96033">
        <w:rPr>
          <w:rFonts w:ascii="Times New Roman" w:hAnsi="Times New Roman"/>
          <w:sz w:val="26"/>
          <w:szCs w:val="26"/>
        </w:rPr>
        <w:t xml:space="preserve">руб., что в общих расходах бюджета муниципального образования составляет </w:t>
      </w:r>
      <w:r w:rsidR="003B7749" w:rsidRPr="00D96033">
        <w:rPr>
          <w:rFonts w:ascii="Times New Roman" w:hAnsi="Times New Roman"/>
          <w:sz w:val="26"/>
          <w:szCs w:val="26"/>
        </w:rPr>
        <w:t>94,</w:t>
      </w:r>
      <w:r w:rsidR="0040503A" w:rsidRPr="00D96033">
        <w:rPr>
          <w:rFonts w:ascii="Times New Roman" w:hAnsi="Times New Roman"/>
          <w:sz w:val="26"/>
          <w:szCs w:val="26"/>
        </w:rPr>
        <w:t>8</w:t>
      </w:r>
      <w:r w:rsidR="00A2283D" w:rsidRPr="00D96033">
        <w:rPr>
          <w:rFonts w:ascii="Times New Roman" w:hAnsi="Times New Roman"/>
          <w:sz w:val="26"/>
          <w:szCs w:val="26"/>
        </w:rPr>
        <w:t xml:space="preserve"> %.</w:t>
      </w:r>
    </w:p>
    <w:p w:rsidR="0040503A" w:rsidRPr="00D96033" w:rsidRDefault="0040503A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lastRenderedPageBreak/>
        <w:t>Пять муниципальных программ не имеют финансового обеспечения.</w:t>
      </w:r>
    </w:p>
    <w:p w:rsidR="0040503A" w:rsidRPr="00D96033" w:rsidRDefault="0040503A" w:rsidP="0077356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BBD" w:rsidRPr="00D96033" w:rsidRDefault="00A931A6" w:rsidP="000B217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Изменение ассигнований на реализацию программ</w:t>
      </w:r>
      <w:r w:rsidR="00795C03" w:rsidRPr="00D96033">
        <w:rPr>
          <w:rFonts w:ascii="Times New Roman" w:hAnsi="Times New Roman"/>
          <w:sz w:val="26"/>
          <w:szCs w:val="26"/>
        </w:rPr>
        <w:t>, согласно приложени</w:t>
      </w:r>
      <w:r w:rsidR="000D3362" w:rsidRPr="00D96033">
        <w:rPr>
          <w:rFonts w:ascii="Times New Roman" w:hAnsi="Times New Roman"/>
          <w:sz w:val="26"/>
          <w:szCs w:val="26"/>
        </w:rPr>
        <w:t>ю</w:t>
      </w:r>
      <w:r w:rsidR="00795C03" w:rsidRPr="00D96033">
        <w:rPr>
          <w:rFonts w:ascii="Times New Roman" w:hAnsi="Times New Roman"/>
          <w:sz w:val="26"/>
          <w:szCs w:val="26"/>
        </w:rPr>
        <w:t xml:space="preserve"> </w:t>
      </w:r>
      <w:r w:rsidR="00244D06" w:rsidRPr="00D96033">
        <w:rPr>
          <w:rFonts w:ascii="Times New Roman" w:hAnsi="Times New Roman"/>
          <w:sz w:val="26"/>
          <w:szCs w:val="26"/>
        </w:rPr>
        <w:t>2</w:t>
      </w:r>
      <w:r w:rsidR="00210D0B" w:rsidRPr="00D96033">
        <w:rPr>
          <w:rFonts w:ascii="Times New Roman" w:hAnsi="Times New Roman"/>
          <w:sz w:val="26"/>
          <w:szCs w:val="26"/>
        </w:rPr>
        <w:t xml:space="preserve"> </w:t>
      </w:r>
      <w:r w:rsidR="009A4DEB" w:rsidRPr="00D96033">
        <w:rPr>
          <w:rFonts w:ascii="Times New Roman" w:hAnsi="Times New Roman"/>
          <w:sz w:val="26"/>
          <w:szCs w:val="26"/>
        </w:rPr>
        <w:t xml:space="preserve"> к проекту ре</w:t>
      </w:r>
      <w:r w:rsidR="00306506" w:rsidRPr="00D96033">
        <w:rPr>
          <w:rFonts w:ascii="Times New Roman" w:hAnsi="Times New Roman"/>
          <w:sz w:val="26"/>
          <w:szCs w:val="26"/>
        </w:rPr>
        <w:t xml:space="preserve">шения представлено в таблице № </w:t>
      </w:r>
      <w:r w:rsidR="00E23867" w:rsidRPr="00D96033">
        <w:rPr>
          <w:rFonts w:ascii="Times New Roman" w:hAnsi="Times New Roman"/>
          <w:sz w:val="26"/>
          <w:szCs w:val="26"/>
        </w:rPr>
        <w:t>4</w:t>
      </w:r>
      <w:r w:rsidRPr="00D96033">
        <w:rPr>
          <w:rFonts w:ascii="Times New Roman" w:hAnsi="Times New Roman"/>
          <w:sz w:val="26"/>
          <w:szCs w:val="26"/>
        </w:rPr>
        <w:t>.</w:t>
      </w:r>
    </w:p>
    <w:p w:rsidR="00244D06" w:rsidRPr="00D96033" w:rsidRDefault="00244D06" w:rsidP="00CA0F4E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1B4C" w:rsidRPr="00D96033" w:rsidRDefault="00306506" w:rsidP="00193964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96033">
        <w:rPr>
          <w:rFonts w:ascii="Times New Roman" w:hAnsi="Times New Roman"/>
        </w:rPr>
        <w:t xml:space="preserve">Таблица № </w:t>
      </w:r>
      <w:r w:rsidR="00E23867" w:rsidRPr="00D96033">
        <w:rPr>
          <w:rFonts w:ascii="Times New Roman" w:hAnsi="Times New Roman"/>
        </w:rPr>
        <w:t>4</w:t>
      </w:r>
    </w:p>
    <w:p w:rsidR="00A931A6" w:rsidRPr="00D96033" w:rsidRDefault="005D7B61" w:rsidP="00193964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6033">
        <w:rPr>
          <w:rFonts w:ascii="Times New Roman" w:hAnsi="Times New Roman"/>
          <w:sz w:val="20"/>
          <w:szCs w:val="20"/>
        </w:rPr>
        <w:t xml:space="preserve">Тыс. </w:t>
      </w:r>
      <w:r w:rsidR="00A931A6" w:rsidRPr="00D96033">
        <w:rPr>
          <w:rFonts w:ascii="Times New Roman" w:hAnsi="Times New Roman"/>
          <w:sz w:val="20"/>
          <w:szCs w:val="20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969"/>
        <w:gridCol w:w="1276"/>
        <w:gridCol w:w="992"/>
        <w:gridCol w:w="1134"/>
        <w:gridCol w:w="709"/>
      </w:tblGrid>
      <w:tr w:rsidR="00433C80" w:rsidRPr="00D96033" w:rsidTr="00F13C8B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3C80" w:rsidRPr="00D96033" w:rsidRDefault="000B2170" w:rsidP="00193964">
            <w:pPr>
              <w:spacing w:after="0" w:line="240" w:lineRule="auto"/>
              <w:ind w:left="-39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C80" w:rsidRPr="00D96033" w:rsidRDefault="00433C80" w:rsidP="0019396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                     на 2021 год</w:t>
            </w:r>
          </w:p>
          <w:p w:rsidR="009558D1" w:rsidRPr="00D96033" w:rsidRDefault="009558D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Темпы роста (снижения) к утвержденному бюджету на 2021</w:t>
            </w:r>
          </w:p>
        </w:tc>
      </w:tr>
      <w:tr w:rsidR="00433C80" w:rsidRPr="00D96033" w:rsidTr="00F13C8B">
        <w:trPr>
          <w:trHeight w:val="9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ind w:left="-3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решением о бюджете 28.12.2020 № 52 (</w:t>
            </w:r>
            <w:r w:rsidR="009558D1"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учетом изменений</w:t>
            </w:r>
            <w:proofErr w:type="gramStart"/>
            <w:r w:rsidR="009558D1"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D96033" w:rsidRDefault="00433C80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представленного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433C80" w:rsidRPr="00D96033" w:rsidTr="00F13C8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2170" w:rsidRPr="00D96033" w:rsidRDefault="000B217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3C80" w:rsidRPr="00D96033" w:rsidRDefault="000B2170" w:rsidP="001939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«Развитие муниципальной службы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393FE5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минимизация и (или) ликвидация последствий проявления терроризма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393FE5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393FE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экстремизма 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393FE5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незаконному обороту и потреблению наркотических средств и их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393FE5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туризма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180</w:t>
            </w: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 образовании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0E6CE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60 540</w:t>
            </w: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393FE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62 739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393FE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2 199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393FE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0E6CE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32 618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393FE5" w:rsidP="005C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35 21</w:t>
            </w:r>
            <w:r w:rsidR="005C6C34" w:rsidRPr="00D9603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393FE5" w:rsidP="005C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2 59</w:t>
            </w:r>
            <w:r w:rsidR="005C6C34" w:rsidRPr="00D9603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393FE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330</w:t>
            </w: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</w:t>
            </w:r>
            <w:r w:rsidR="007C127D"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0E6CE6" w:rsidP="000E6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379 659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385 137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5 478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"Поддержка и развитие дошкольного образования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0E6CE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249 481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248 506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101CF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-0,4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Чебаркуля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101CFA" w:rsidP="0010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</w:t>
            </w: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чрезвычайных ситуаций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C80" w:rsidRPr="00D96033" w:rsidRDefault="00433C80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0E6CE6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C80" w:rsidRPr="00D96033" w:rsidRDefault="00433C80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8 516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54E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54E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-2,5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"Крепкая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D96033" w:rsidRDefault="00433C80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91 353</w:t>
            </w:r>
          </w:p>
          <w:p w:rsidR="00433C80" w:rsidRPr="00D96033" w:rsidRDefault="00433C80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92 230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D96033" w:rsidRDefault="00A9654E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33C80" w:rsidRPr="00D96033" w:rsidTr="00F13C8B">
        <w:trPr>
          <w:trHeight w:val="8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 социальной поддержке населения муниципального образования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176 859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176 943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6F22F4" w:rsidP="00A9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0,</w:t>
            </w:r>
            <w:r w:rsidR="00A9654E" w:rsidRPr="00D960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12 716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12 716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68A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РФ»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3 264</w:t>
            </w:r>
          </w:p>
          <w:p w:rsidR="007549F6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A9654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433C80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49F6" w:rsidRPr="00D96033" w:rsidRDefault="007549F6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15 352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9654E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15 096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C80" w:rsidRPr="00D96033" w:rsidRDefault="00A9654E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3C80" w:rsidRPr="00D96033" w:rsidRDefault="00233523" w:rsidP="0023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-1,7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"Повышение энергетической эффективности экономики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 и сокращения энергетических издержек в бюджетном секторе»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7 001</w:t>
            </w: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233523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5 506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233523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-1 495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233523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-21,4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и создание безопасных условий передвижения пешеходов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7549F6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40 402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0701F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44 195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C80" w:rsidRPr="00D96033" w:rsidRDefault="00A0701F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3 793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3C80" w:rsidRPr="00D96033" w:rsidRDefault="00A0701F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"Природоохранные мероприятия оздоровления экологической обстановки на территории  муниципального образования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800</w:t>
            </w: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34 523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44 635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10 112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29,3</w:t>
            </w:r>
          </w:p>
        </w:tc>
      </w:tr>
      <w:tr w:rsidR="00433C80" w:rsidRPr="00D96033" w:rsidTr="00F13C8B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D96033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71 19</w:t>
            </w:r>
            <w:r w:rsidR="00D2680B" w:rsidRPr="00D96033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A0701F" w:rsidP="00D2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72 907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1 716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некоммерческих организаций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2C46A5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7549F6" w:rsidRPr="00D96033">
              <w:rPr>
                <w:rFonts w:ascii="Times New Roman" w:eastAsia="Times New Roman" w:hAnsi="Times New Roman"/>
                <w:lang w:eastAsia="ru-RU"/>
              </w:rPr>
              <w:t>3</w:t>
            </w:r>
            <w:r w:rsidRPr="00D96033">
              <w:rPr>
                <w:rFonts w:ascii="Times New Roman" w:eastAsia="Times New Roman" w:hAnsi="Times New Roman"/>
                <w:lang w:eastAsia="ru-RU"/>
              </w:rPr>
              <w:t>88</w:t>
            </w:r>
          </w:p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0701F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0701F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1 063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3C80" w:rsidRPr="00D96033" w:rsidRDefault="00433C80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A0701F" w:rsidP="00A0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76,6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15 154</w:t>
            </w:r>
          </w:p>
          <w:p w:rsidR="007549F6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15 053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A0701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-0,7</w:t>
            </w:r>
          </w:p>
          <w:p w:rsidR="00325A73" w:rsidRPr="00D96033" w:rsidRDefault="00325A73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«Поддержка садоводческих и/или огороднических некоммерческих товариществ, расположенных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охраны труда</w:t>
            </w:r>
            <w:proofErr w:type="gram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 (без 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</w:t>
            </w: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несовершеннолетних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(без финансирования»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минимизации и (или) ликвидации последствий проявления терроризма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на территории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D96033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1 202 741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E9336F" w:rsidP="00754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7549F6" w:rsidRPr="00D96033">
              <w:rPr>
                <w:rFonts w:ascii="Times New Roman" w:eastAsia="Times New Roman" w:hAnsi="Times New Roman"/>
                <w:b/>
                <w:lang w:eastAsia="ru-RU"/>
              </w:rPr>
              <w:t> 227 966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25 225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D96033" w:rsidRDefault="00B8454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2,1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расходы,</w:t>
            </w:r>
          </w:p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9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72 729</w:t>
            </w:r>
          </w:p>
          <w:p w:rsidR="0033789A" w:rsidRPr="00D96033" w:rsidRDefault="0033789A" w:rsidP="007549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68 073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D96033" w:rsidRDefault="00B8454A" w:rsidP="0019396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6033">
              <w:rPr>
                <w:rFonts w:ascii="Times New Roman" w:eastAsia="Times New Roman" w:hAnsi="Times New Roman"/>
                <w:color w:val="000000"/>
              </w:rPr>
              <w:t>-4 656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D96033" w:rsidRDefault="00B8454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lang w:eastAsia="ru-RU"/>
              </w:rPr>
              <w:t>-6,4</w:t>
            </w:r>
          </w:p>
        </w:tc>
      </w:tr>
      <w:tr w:rsidR="00433C80" w:rsidRPr="00D96033" w:rsidTr="00F13C8B">
        <w:trPr>
          <w:trHeight w:val="33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D96033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i/>
                <w:lang w:eastAsia="ru-RU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D96033" w:rsidRDefault="00B8454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i/>
                <w:lang w:eastAsia="ru-RU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D96033" w:rsidRDefault="00B8454A" w:rsidP="00193964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D96033">
              <w:rPr>
                <w:rFonts w:ascii="Times New Roman" w:eastAsia="Times New Roman" w:hAnsi="Times New Roman"/>
                <w:i/>
                <w:color w:val="000000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D96033" w:rsidRDefault="00B8454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i/>
                <w:lang w:eastAsia="ru-RU"/>
              </w:rPr>
              <w:t>104</w:t>
            </w:r>
          </w:p>
        </w:tc>
      </w:tr>
      <w:tr w:rsidR="00433C80" w:rsidRPr="00D96033" w:rsidTr="00F13C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0" w:rsidRPr="00D96033" w:rsidRDefault="00433C80" w:rsidP="00193964">
            <w:pPr>
              <w:spacing w:after="0" w:line="240" w:lineRule="auto"/>
              <w:ind w:left="-392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D96033" w:rsidRDefault="00433C80" w:rsidP="00193964">
            <w:pPr>
              <w:spacing w:after="0" w:line="240" w:lineRule="auto"/>
              <w:ind w:left="-108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bCs/>
                <w:lang w:eastAsia="zh-TW"/>
              </w:rPr>
              <w:t>1 275 470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1 296 039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20 569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D96033" w:rsidRDefault="007549F6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033">
              <w:rPr>
                <w:rFonts w:ascii="Times New Roman" w:eastAsia="Times New Roman" w:hAnsi="Times New Roman"/>
                <w:b/>
                <w:lang w:eastAsia="ru-RU"/>
              </w:rPr>
              <w:t>1,62</w:t>
            </w:r>
          </w:p>
        </w:tc>
      </w:tr>
    </w:tbl>
    <w:p w:rsidR="00CA0F4E" w:rsidRPr="00D96033" w:rsidRDefault="00986EF1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        </w:t>
      </w:r>
    </w:p>
    <w:p w:rsidR="00EB79EE" w:rsidRPr="00D96033" w:rsidRDefault="00986EF1" w:rsidP="00CA0F4E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</w:rPr>
        <w:t xml:space="preserve"> У</w:t>
      </w:r>
      <w:r w:rsidR="00C3391F" w:rsidRPr="00D96033">
        <w:rPr>
          <w:rFonts w:ascii="Times New Roman" w:hAnsi="Times New Roman"/>
          <w:sz w:val="26"/>
          <w:szCs w:val="26"/>
        </w:rPr>
        <w:t xml:space="preserve">величение </w:t>
      </w:r>
      <w:r w:rsidR="00A931A6" w:rsidRPr="00D96033">
        <w:rPr>
          <w:rFonts w:ascii="Times New Roman" w:hAnsi="Times New Roman"/>
          <w:sz w:val="26"/>
          <w:szCs w:val="26"/>
        </w:rPr>
        <w:t>объемов бюджетных ассигнований</w:t>
      </w:r>
      <w:r w:rsidR="00691B5B" w:rsidRPr="00D96033">
        <w:rPr>
          <w:rFonts w:ascii="Times New Roman" w:hAnsi="Times New Roman"/>
          <w:sz w:val="26"/>
          <w:szCs w:val="26"/>
        </w:rPr>
        <w:t xml:space="preserve"> </w:t>
      </w:r>
      <w:r w:rsidR="0023652B">
        <w:rPr>
          <w:rFonts w:ascii="Times New Roman" w:hAnsi="Times New Roman"/>
          <w:sz w:val="26"/>
          <w:szCs w:val="26"/>
        </w:rPr>
        <w:t xml:space="preserve">на </w:t>
      </w:r>
      <w:r w:rsidR="00141113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28 269,0 </w:t>
      </w:r>
      <w:proofErr w:type="spellStart"/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91B5B" w:rsidRPr="00D960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931A6" w:rsidRPr="00D96033">
        <w:rPr>
          <w:rFonts w:ascii="Times New Roman" w:hAnsi="Times New Roman"/>
          <w:sz w:val="26"/>
          <w:szCs w:val="26"/>
        </w:rPr>
        <w:t xml:space="preserve"> предусмотрено</w:t>
      </w:r>
      <w:r w:rsidR="00151BA8" w:rsidRPr="00D96033">
        <w:rPr>
          <w:rFonts w:ascii="Times New Roman" w:hAnsi="Times New Roman"/>
          <w:sz w:val="26"/>
          <w:szCs w:val="26"/>
        </w:rPr>
        <w:t xml:space="preserve"> на </w:t>
      </w:r>
      <w:r w:rsidR="00342A47" w:rsidRPr="00D96033">
        <w:rPr>
          <w:rFonts w:ascii="Times New Roman" w:hAnsi="Times New Roman"/>
          <w:sz w:val="26"/>
          <w:szCs w:val="26"/>
        </w:rPr>
        <w:t>исполнение</w:t>
      </w:r>
      <w:r w:rsidRPr="00D96033">
        <w:rPr>
          <w:rFonts w:ascii="Times New Roman" w:hAnsi="Times New Roman"/>
          <w:sz w:val="26"/>
          <w:szCs w:val="26"/>
        </w:rPr>
        <w:t xml:space="preserve"> </w:t>
      </w:r>
      <w:r w:rsidR="0012282A" w:rsidRPr="00D96033">
        <w:rPr>
          <w:rFonts w:ascii="Times New Roman" w:hAnsi="Times New Roman"/>
          <w:sz w:val="26"/>
          <w:szCs w:val="26"/>
        </w:rPr>
        <w:t>10</w:t>
      </w:r>
      <w:r w:rsidR="00691B5B" w:rsidRPr="00D96033">
        <w:rPr>
          <w:rFonts w:ascii="Times New Roman" w:hAnsi="Times New Roman"/>
          <w:sz w:val="26"/>
          <w:szCs w:val="26"/>
        </w:rPr>
        <w:t xml:space="preserve"> </w:t>
      </w:r>
      <w:r w:rsidR="00A615B7" w:rsidRPr="00D9603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342A47" w:rsidRPr="00D96033">
        <w:rPr>
          <w:rFonts w:ascii="Times New Roman" w:eastAsia="Times New Roman" w:hAnsi="Times New Roman"/>
          <w:sz w:val="26"/>
          <w:szCs w:val="26"/>
          <w:lang w:eastAsia="ru-RU"/>
        </w:rPr>
        <w:t>униципальн</w:t>
      </w:r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342A47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>программ,  снижение финансирования</w:t>
      </w:r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</w:t>
      </w:r>
      <w:r w:rsidR="00141113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3 044,0 </w:t>
      </w:r>
      <w:proofErr w:type="spellStart"/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>тыс.руб</w:t>
      </w:r>
      <w:proofErr w:type="spellEnd"/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предусмотрено по </w:t>
      </w:r>
      <w:r w:rsidR="0026129E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691B5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</w:t>
      </w:r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ам, в </w:t>
      </w:r>
      <w:proofErr w:type="spellStart"/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EB79EE" w:rsidRPr="00D96033">
        <w:rPr>
          <w:rFonts w:ascii="Times New Roman" w:eastAsia="Times New Roman" w:hAnsi="Times New Roman"/>
          <w:sz w:val="26"/>
          <w:szCs w:val="26"/>
          <w:lang w:eastAsia="ru-RU"/>
        </w:rPr>
        <w:t>.:</w:t>
      </w:r>
    </w:p>
    <w:p w:rsidR="00174D09" w:rsidRPr="00D96033" w:rsidRDefault="00174D0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50CF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Поддержка и развитие дошкольного образования в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Чебаркульском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округе» на 975,0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174D09" w:rsidRPr="00D96033" w:rsidRDefault="00174D0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-«Обеспечение выполнения мероприятий в сфере предупреждения возникновения и развития чрезвычайных ситуаций в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Чебаркульском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округе» на 217,0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174D09" w:rsidRPr="00D96033" w:rsidRDefault="00174D0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-«Эффективное управление муниципальной собственностью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округа» на </w:t>
      </w:r>
      <w:r w:rsidR="00C95E7C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256,0 </w:t>
      </w:r>
      <w:proofErr w:type="spellStart"/>
      <w:r w:rsidR="00C95E7C" w:rsidRPr="00D960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="00C95E7C" w:rsidRPr="00D960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="00C95E7C" w:rsidRPr="00D960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="00C95E7C" w:rsidRPr="00D96033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C95E7C" w:rsidRPr="00D96033" w:rsidRDefault="00C95E7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50CF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энергетической эффективности экономики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и сокращения энергетических издержек в бюджетном секторе» на 1 495,0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C95E7C" w:rsidRPr="00D96033" w:rsidRDefault="00C95E7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-«Формирование современной городской среды на территории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» на 101,0 </w:t>
      </w: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5E7C" w:rsidRPr="00D96033" w:rsidRDefault="00C95E7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F0F" w:rsidRPr="00D96033" w:rsidRDefault="00691B5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A0F5F" w:rsidRPr="00D96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337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</w:t>
      </w:r>
      <w:r w:rsidR="000F337B" w:rsidRPr="00D96033">
        <w:rPr>
          <w:rFonts w:ascii="Times New Roman" w:hAnsi="Times New Roman"/>
          <w:sz w:val="26"/>
          <w:szCs w:val="26"/>
        </w:rPr>
        <w:t>н</w:t>
      </w:r>
      <w:r w:rsidR="000D7A9F" w:rsidRPr="00D96033">
        <w:rPr>
          <w:rFonts w:ascii="Times New Roman" w:hAnsi="Times New Roman"/>
          <w:sz w:val="26"/>
          <w:szCs w:val="26"/>
        </w:rPr>
        <w:t>епрограммная часть бюджета,</w:t>
      </w:r>
      <w:r w:rsidR="004A0F5F" w:rsidRPr="00D96033">
        <w:rPr>
          <w:rFonts w:ascii="Times New Roman" w:hAnsi="Times New Roman"/>
          <w:sz w:val="26"/>
          <w:szCs w:val="26"/>
        </w:rPr>
        <w:t xml:space="preserve"> предусмотренная проектом</w:t>
      </w:r>
      <w:r w:rsidR="000D7A9F" w:rsidRPr="00D96033">
        <w:rPr>
          <w:rFonts w:ascii="Times New Roman" w:hAnsi="Times New Roman"/>
          <w:sz w:val="26"/>
          <w:szCs w:val="26"/>
        </w:rPr>
        <w:t>,</w:t>
      </w:r>
      <w:r w:rsidR="004A0F5F" w:rsidRPr="00D96033">
        <w:rPr>
          <w:rFonts w:ascii="Times New Roman" w:hAnsi="Times New Roman"/>
          <w:sz w:val="26"/>
          <w:szCs w:val="26"/>
        </w:rPr>
        <w:t xml:space="preserve"> </w:t>
      </w:r>
      <w:r w:rsidR="00682980" w:rsidRPr="00D96033">
        <w:rPr>
          <w:rFonts w:ascii="Times New Roman" w:hAnsi="Times New Roman"/>
          <w:sz w:val="26"/>
          <w:szCs w:val="26"/>
        </w:rPr>
        <w:t>уменьшилась</w:t>
      </w:r>
      <w:r w:rsidR="00EB79EE" w:rsidRPr="00D96033">
        <w:rPr>
          <w:rFonts w:ascii="Times New Roman" w:hAnsi="Times New Roman"/>
          <w:sz w:val="26"/>
          <w:szCs w:val="26"/>
        </w:rPr>
        <w:t xml:space="preserve"> </w:t>
      </w:r>
      <w:r w:rsidR="00845CE8" w:rsidRPr="00D96033">
        <w:rPr>
          <w:rFonts w:ascii="Times New Roman" w:hAnsi="Times New Roman"/>
          <w:sz w:val="26"/>
          <w:szCs w:val="26"/>
        </w:rPr>
        <w:t xml:space="preserve">на </w:t>
      </w:r>
      <w:r w:rsidR="00446870" w:rsidRPr="00D96033">
        <w:rPr>
          <w:rFonts w:ascii="Times New Roman" w:hAnsi="Times New Roman"/>
          <w:sz w:val="26"/>
          <w:szCs w:val="26"/>
        </w:rPr>
        <w:t xml:space="preserve">4 656 </w:t>
      </w:r>
      <w:r w:rsidRPr="00D96033">
        <w:rPr>
          <w:rFonts w:ascii="Times New Roman" w:hAnsi="Times New Roman"/>
          <w:color w:val="000000"/>
          <w:sz w:val="26"/>
          <w:szCs w:val="26"/>
        </w:rPr>
        <w:t xml:space="preserve">тыс. </w:t>
      </w:r>
      <w:r w:rsidR="00446870" w:rsidRPr="00D96033">
        <w:rPr>
          <w:rFonts w:ascii="Times New Roman" w:hAnsi="Times New Roman"/>
          <w:sz w:val="26"/>
          <w:szCs w:val="26"/>
        </w:rPr>
        <w:t xml:space="preserve">рублей за счет перераспределения ассигнований между непрограммными и программными направлениями </w:t>
      </w:r>
      <w:r w:rsidR="006C6AFE" w:rsidRPr="00D96033">
        <w:rPr>
          <w:rFonts w:ascii="Times New Roman" w:hAnsi="Times New Roman"/>
          <w:sz w:val="26"/>
          <w:szCs w:val="26"/>
        </w:rPr>
        <w:t xml:space="preserve">(по наказам избирателей на сумму 5 480,6 </w:t>
      </w:r>
      <w:proofErr w:type="spellStart"/>
      <w:r w:rsidR="006C6AFE" w:rsidRPr="00D96033">
        <w:rPr>
          <w:rFonts w:ascii="Times New Roman" w:hAnsi="Times New Roman"/>
          <w:sz w:val="26"/>
          <w:szCs w:val="26"/>
        </w:rPr>
        <w:t>тыс</w:t>
      </w:r>
      <w:proofErr w:type="gramStart"/>
      <w:r w:rsidR="006C6AFE" w:rsidRPr="00D96033">
        <w:rPr>
          <w:rFonts w:ascii="Times New Roman" w:hAnsi="Times New Roman"/>
          <w:sz w:val="26"/>
          <w:szCs w:val="26"/>
        </w:rPr>
        <w:t>.р</w:t>
      </w:r>
      <w:proofErr w:type="gramEnd"/>
      <w:r w:rsidR="006C6AFE" w:rsidRPr="00D96033">
        <w:rPr>
          <w:rFonts w:ascii="Times New Roman" w:hAnsi="Times New Roman"/>
          <w:sz w:val="26"/>
          <w:szCs w:val="26"/>
        </w:rPr>
        <w:t>ублей</w:t>
      </w:r>
      <w:proofErr w:type="spellEnd"/>
      <w:r w:rsidR="006C6AFE" w:rsidRPr="00D96033">
        <w:rPr>
          <w:rFonts w:ascii="Times New Roman" w:hAnsi="Times New Roman"/>
          <w:sz w:val="26"/>
          <w:szCs w:val="26"/>
        </w:rPr>
        <w:t xml:space="preserve"> и резервному фонду на сумму 301 </w:t>
      </w:r>
      <w:proofErr w:type="spellStart"/>
      <w:r w:rsidR="006C6AFE" w:rsidRPr="00D960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EB3BFF" w:rsidRPr="00D96033">
        <w:rPr>
          <w:rFonts w:ascii="Times New Roman" w:hAnsi="Times New Roman"/>
          <w:sz w:val="26"/>
          <w:szCs w:val="26"/>
        </w:rPr>
        <w:t>.</w:t>
      </w:r>
    </w:p>
    <w:p w:rsidR="0026129E" w:rsidRPr="00D96033" w:rsidRDefault="004456C4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ab/>
      </w:r>
      <w:r w:rsidR="00446870" w:rsidRPr="00D96033">
        <w:rPr>
          <w:rFonts w:ascii="Times New Roman" w:hAnsi="Times New Roman"/>
          <w:sz w:val="26"/>
          <w:szCs w:val="26"/>
        </w:rPr>
        <w:t>При этом</w:t>
      </w:r>
      <w:r w:rsidR="006C6AFE" w:rsidRPr="00D96033">
        <w:rPr>
          <w:rFonts w:ascii="Times New Roman" w:hAnsi="Times New Roman"/>
          <w:sz w:val="26"/>
          <w:szCs w:val="26"/>
        </w:rPr>
        <w:t>,</w:t>
      </w:r>
      <w:r w:rsidR="00446870" w:rsidRPr="00D96033">
        <w:rPr>
          <w:rFonts w:ascii="Times New Roman" w:hAnsi="Times New Roman"/>
          <w:sz w:val="26"/>
          <w:szCs w:val="26"/>
        </w:rPr>
        <w:t xml:space="preserve"> с</w:t>
      </w:r>
      <w:r w:rsidRPr="00D96033">
        <w:rPr>
          <w:rFonts w:ascii="Times New Roman" w:hAnsi="Times New Roman"/>
          <w:sz w:val="26"/>
          <w:szCs w:val="26"/>
        </w:rPr>
        <w:t xml:space="preserve">огласно приложению 2 к </w:t>
      </w:r>
      <w:r w:rsidR="00365C32" w:rsidRPr="00D96033">
        <w:rPr>
          <w:rFonts w:ascii="Times New Roman" w:hAnsi="Times New Roman"/>
          <w:sz w:val="26"/>
          <w:szCs w:val="26"/>
        </w:rPr>
        <w:t>пояснительной</w:t>
      </w:r>
      <w:r w:rsidRPr="00D96033">
        <w:rPr>
          <w:rFonts w:ascii="Times New Roman" w:hAnsi="Times New Roman"/>
          <w:sz w:val="26"/>
          <w:szCs w:val="26"/>
        </w:rPr>
        <w:t xml:space="preserve"> записке к Проекту решения </w:t>
      </w:r>
      <w:r w:rsidR="006C6AFE" w:rsidRPr="00D96033">
        <w:rPr>
          <w:rFonts w:ascii="Times New Roman" w:hAnsi="Times New Roman"/>
          <w:sz w:val="26"/>
          <w:szCs w:val="26"/>
        </w:rPr>
        <w:t>увеличение</w:t>
      </w:r>
      <w:r w:rsidR="00DD6F0F" w:rsidRPr="00D96033">
        <w:rPr>
          <w:rFonts w:ascii="Times New Roman" w:hAnsi="Times New Roman"/>
          <w:sz w:val="26"/>
          <w:szCs w:val="26"/>
        </w:rPr>
        <w:t xml:space="preserve"> объемов бюджетных ассигнований в размере </w:t>
      </w:r>
      <w:r w:rsidR="006C6AFE" w:rsidRPr="00D96033">
        <w:rPr>
          <w:rFonts w:ascii="Times New Roman" w:hAnsi="Times New Roman"/>
          <w:sz w:val="26"/>
          <w:szCs w:val="26"/>
        </w:rPr>
        <w:t>13 615,1</w:t>
      </w:r>
      <w:r w:rsidR="00DD6F0F" w:rsidRPr="00D960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6F0F" w:rsidRPr="00D96033">
        <w:rPr>
          <w:rFonts w:ascii="Times New Roman" w:hAnsi="Times New Roman"/>
          <w:sz w:val="26"/>
          <w:szCs w:val="26"/>
        </w:rPr>
        <w:t>тыс</w:t>
      </w:r>
      <w:proofErr w:type="gramStart"/>
      <w:r w:rsidR="00DD6F0F" w:rsidRPr="00D96033">
        <w:rPr>
          <w:rFonts w:ascii="Times New Roman" w:hAnsi="Times New Roman"/>
          <w:sz w:val="26"/>
          <w:szCs w:val="26"/>
        </w:rPr>
        <w:t>.р</w:t>
      </w:r>
      <w:proofErr w:type="gramEnd"/>
      <w:r w:rsidR="00DD6F0F" w:rsidRPr="00D96033">
        <w:rPr>
          <w:rFonts w:ascii="Times New Roman" w:hAnsi="Times New Roman"/>
          <w:sz w:val="26"/>
          <w:szCs w:val="26"/>
        </w:rPr>
        <w:t>уб</w:t>
      </w:r>
      <w:proofErr w:type="spellEnd"/>
      <w:r w:rsidR="00DD6F0F" w:rsidRPr="00D96033">
        <w:rPr>
          <w:rFonts w:ascii="Times New Roman" w:hAnsi="Times New Roman"/>
          <w:sz w:val="26"/>
          <w:szCs w:val="26"/>
        </w:rPr>
        <w:t>.</w:t>
      </w:r>
      <w:r w:rsidR="00956B62" w:rsidRPr="00D96033">
        <w:rPr>
          <w:rFonts w:ascii="Times New Roman" w:hAnsi="Times New Roman"/>
          <w:sz w:val="26"/>
          <w:szCs w:val="26"/>
        </w:rPr>
        <w:t xml:space="preserve"> планируется направить</w:t>
      </w:r>
      <w:r w:rsidR="0026129E" w:rsidRPr="00D96033">
        <w:rPr>
          <w:rFonts w:ascii="Times New Roman" w:hAnsi="Times New Roman"/>
          <w:sz w:val="26"/>
          <w:szCs w:val="26"/>
        </w:rPr>
        <w:t>:</w:t>
      </w:r>
      <w:r w:rsidR="001622EB" w:rsidRPr="00D96033">
        <w:rPr>
          <w:rFonts w:ascii="Times New Roman" w:hAnsi="Times New Roman"/>
          <w:i/>
          <w:sz w:val="26"/>
          <w:szCs w:val="26"/>
        </w:rPr>
        <w:t xml:space="preserve"> </w:t>
      </w:r>
    </w:p>
    <w:p w:rsidR="0026129E" w:rsidRPr="00D96033" w:rsidRDefault="002612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96033">
        <w:rPr>
          <w:rFonts w:ascii="Times New Roman" w:hAnsi="Times New Roman"/>
          <w:b/>
          <w:i/>
          <w:sz w:val="26"/>
          <w:szCs w:val="26"/>
        </w:rPr>
        <w:t>-на непрограммное н</w:t>
      </w:r>
      <w:r w:rsidR="00765337" w:rsidRPr="00D96033">
        <w:rPr>
          <w:rFonts w:ascii="Times New Roman" w:hAnsi="Times New Roman"/>
          <w:b/>
          <w:i/>
          <w:sz w:val="26"/>
          <w:szCs w:val="26"/>
        </w:rPr>
        <w:t>аправление деятельности</w:t>
      </w:r>
      <w:r w:rsidR="00765337" w:rsidRPr="00D96033">
        <w:rPr>
          <w:rFonts w:ascii="Times New Roman" w:hAnsi="Times New Roman"/>
          <w:i/>
          <w:sz w:val="26"/>
          <w:szCs w:val="26"/>
        </w:rPr>
        <w:t xml:space="preserve"> </w:t>
      </w:r>
      <w:r w:rsidR="00765337" w:rsidRPr="00D96033">
        <w:rPr>
          <w:rFonts w:ascii="Times New Roman" w:hAnsi="Times New Roman"/>
          <w:b/>
          <w:i/>
          <w:sz w:val="26"/>
          <w:szCs w:val="26"/>
        </w:rPr>
        <w:t>в сумме</w:t>
      </w:r>
      <w:r w:rsidR="00C75BB7" w:rsidRPr="00D9603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559E1" w:rsidRPr="00D96033">
        <w:rPr>
          <w:rFonts w:ascii="Times New Roman" w:hAnsi="Times New Roman"/>
          <w:b/>
          <w:i/>
          <w:sz w:val="26"/>
          <w:szCs w:val="26"/>
        </w:rPr>
        <w:t xml:space="preserve">7 398,8 </w:t>
      </w:r>
      <w:proofErr w:type="spellStart"/>
      <w:r w:rsidR="009559E1" w:rsidRPr="00D96033">
        <w:rPr>
          <w:rFonts w:ascii="Times New Roman" w:hAnsi="Times New Roman"/>
          <w:b/>
          <w:i/>
          <w:sz w:val="26"/>
          <w:szCs w:val="26"/>
        </w:rPr>
        <w:t>тыс</w:t>
      </w:r>
      <w:proofErr w:type="gramStart"/>
      <w:r w:rsidR="009559E1" w:rsidRPr="00D96033">
        <w:rPr>
          <w:rFonts w:ascii="Times New Roman" w:hAnsi="Times New Roman"/>
          <w:b/>
          <w:i/>
          <w:sz w:val="26"/>
          <w:szCs w:val="26"/>
        </w:rPr>
        <w:t>.р</w:t>
      </w:r>
      <w:proofErr w:type="gramEnd"/>
      <w:r w:rsidR="009559E1" w:rsidRPr="00D96033">
        <w:rPr>
          <w:rFonts w:ascii="Times New Roman" w:hAnsi="Times New Roman"/>
          <w:b/>
          <w:i/>
          <w:sz w:val="26"/>
          <w:szCs w:val="26"/>
        </w:rPr>
        <w:t>ублей</w:t>
      </w:r>
      <w:proofErr w:type="spellEnd"/>
      <w:r w:rsidR="00765337" w:rsidRPr="00D96033">
        <w:rPr>
          <w:rFonts w:ascii="Times New Roman" w:hAnsi="Times New Roman"/>
          <w:b/>
          <w:i/>
          <w:sz w:val="26"/>
          <w:szCs w:val="26"/>
        </w:rPr>
        <w:t xml:space="preserve">, в </w:t>
      </w:r>
      <w:proofErr w:type="spellStart"/>
      <w:r w:rsidR="00765337" w:rsidRPr="00D96033">
        <w:rPr>
          <w:rFonts w:ascii="Times New Roman" w:hAnsi="Times New Roman"/>
          <w:b/>
          <w:i/>
          <w:sz w:val="26"/>
          <w:szCs w:val="26"/>
        </w:rPr>
        <w:t>т.ч</w:t>
      </w:r>
      <w:proofErr w:type="spellEnd"/>
      <w:r w:rsidR="00765337" w:rsidRPr="00D96033">
        <w:rPr>
          <w:rFonts w:ascii="Times New Roman" w:hAnsi="Times New Roman"/>
          <w:b/>
          <w:i/>
          <w:sz w:val="26"/>
          <w:szCs w:val="26"/>
        </w:rPr>
        <w:t>.:</w:t>
      </w:r>
    </w:p>
    <w:p w:rsidR="000D7A9F" w:rsidRPr="00D96033" w:rsidRDefault="000D7A9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Собранию депутатов ЧГО</w:t>
      </w:r>
      <w:r w:rsidRPr="00D96033">
        <w:rPr>
          <w:rFonts w:ascii="Times New Roman" w:hAnsi="Times New Roman"/>
          <w:b/>
          <w:i/>
          <w:sz w:val="26"/>
          <w:szCs w:val="26"/>
        </w:rPr>
        <w:t>:</w:t>
      </w:r>
    </w:p>
    <w:p w:rsidR="00765337" w:rsidRPr="00D96033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9559E1" w:rsidRPr="00D96033">
        <w:rPr>
          <w:rFonts w:ascii="Times New Roman" w:hAnsi="Times New Roman"/>
          <w:sz w:val="26"/>
          <w:szCs w:val="26"/>
        </w:rPr>
        <w:t>49 380,24</w:t>
      </w:r>
      <w:r w:rsidR="000D7A9F" w:rsidRPr="00D96033">
        <w:rPr>
          <w:rFonts w:ascii="Times New Roman" w:hAnsi="Times New Roman"/>
          <w:sz w:val="26"/>
          <w:szCs w:val="26"/>
        </w:rPr>
        <w:t xml:space="preserve"> руб. – </w:t>
      </w:r>
      <w:r w:rsidRPr="00D96033">
        <w:rPr>
          <w:rFonts w:ascii="Times New Roman" w:hAnsi="Times New Roman"/>
          <w:sz w:val="26"/>
          <w:szCs w:val="26"/>
        </w:rPr>
        <w:t xml:space="preserve"> на приобретение </w:t>
      </w:r>
      <w:r w:rsidR="009559E1" w:rsidRPr="00D96033">
        <w:rPr>
          <w:rFonts w:ascii="Times New Roman" w:hAnsi="Times New Roman"/>
          <w:sz w:val="26"/>
          <w:szCs w:val="26"/>
        </w:rPr>
        <w:t>системного блока</w:t>
      </w:r>
      <w:r w:rsidR="000D7A9F" w:rsidRPr="00D96033">
        <w:rPr>
          <w:rFonts w:ascii="Times New Roman" w:hAnsi="Times New Roman"/>
          <w:sz w:val="26"/>
          <w:szCs w:val="26"/>
        </w:rPr>
        <w:t>.</w:t>
      </w:r>
    </w:p>
    <w:p w:rsidR="000D7A9F" w:rsidRPr="00D96033" w:rsidRDefault="000D7A9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Администрации ЧГО:</w:t>
      </w:r>
    </w:p>
    <w:p w:rsidR="00191FD2" w:rsidRPr="00D96033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9559E1" w:rsidRPr="00D96033">
        <w:rPr>
          <w:rFonts w:ascii="Times New Roman" w:hAnsi="Times New Roman"/>
          <w:sz w:val="26"/>
          <w:szCs w:val="26"/>
        </w:rPr>
        <w:t>61 600</w:t>
      </w:r>
      <w:r w:rsidRPr="00D96033">
        <w:rPr>
          <w:rFonts w:ascii="Times New Roman" w:hAnsi="Times New Roman"/>
          <w:sz w:val="26"/>
          <w:szCs w:val="26"/>
        </w:rPr>
        <w:t>,</w:t>
      </w:r>
      <w:r w:rsidR="00191FD2" w:rsidRPr="00D96033">
        <w:rPr>
          <w:rFonts w:ascii="Times New Roman" w:hAnsi="Times New Roman"/>
          <w:sz w:val="26"/>
          <w:szCs w:val="26"/>
        </w:rPr>
        <w:t>00</w:t>
      </w:r>
      <w:r w:rsidR="00191FD2" w:rsidRPr="00D96033">
        <w:rPr>
          <w:rFonts w:ascii="Times New Roman" w:hAnsi="Times New Roman"/>
          <w:sz w:val="26"/>
          <w:szCs w:val="26"/>
        </w:rPr>
        <w:tab/>
        <w:t>руб.</w:t>
      </w:r>
      <w:r w:rsidR="000D7A9F" w:rsidRPr="00D96033">
        <w:rPr>
          <w:rFonts w:ascii="Times New Roman" w:hAnsi="Times New Roman"/>
          <w:sz w:val="26"/>
          <w:szCs w:val="26"/>
        </w:rPr>
        <w:t xml:space="preserve"> - на </w:t>
      </w:r>
      <w:r w:rsidR="009559E1" w:rsidRPr="00D96033">
        <w:rPr>
          <w:rFonts w:ascii="Times New Roman" w:hAnsi="Times New Roman"/>
          <w:sz w:val="26"/>
          <w:szCs w:val="26"/>
        </w:rPr>
        <w:t xml:space="preserve"> лицензи</w:t>
      </w:r>
      <w:r w:rsidR="000D7A9F" w:rsidRPr="00D96033">
        <w:rPr>
          <w:rFonts w:ascii="Times New Roman" w:hAnsi="Times New Roman"/>
          <w:sz w:val="26"/>
          <w:szCs w:val="26"/>
        </w:rPr>
        <w:t>ю</w:t>
      </w:r>
      <w:r w:rsidR="009559E1" w:rsidRPr="00D96033">
        <w:rPr>
          <w:rFonts w:ascii="Times New Roman" w:hAnsi="Times New Roman"/>
          <w:sz w:val="26"/>
          <w:szCs w:val="26"/>
        </w:rPr>
        <w:t xml:space="preserve"> </w:t>
      </w:r>
      <w:r w:rsidR="000D7A9F" w:rsidRPr="00D96033">
        <w:rPr>
          <w:rFonts w:ascii="Times New Roman" w:hAnsi="Times New Roman"/>
          <w:sz w:val="26"/>
          <w:szCs w:val="26"/>
        </w:rPr>
        <w:t xml:space="preserve">для </w:t>
      </w:r>
      <w:r w:rsidR="009559E1" w:rsidRPr="00D96033">
        <w:rPr>
          <w:rFonts w:ascii="Times New Roman" w:hAnsi="Times New Roman"/>
          <w:sz w:val="26"/>
          <w:szCs w:val="26"/>
        </w:rPr>
        <w:t xml:space="preserve"> программно</w:t>
      </w:r>
      <w:r w:rsidR="000D7A9F" w:rsidRPr="00D96033">
        <w:rPr>
          <w:rFonts w:ascii="Times New Roman" w:hAnsi="Times New Roman"/>
          <w:sz w:val="26"/>
          <w:szCs w:val="26"/>
        </w:rPr>
        <w:t>го</w:t>
      </w:r>
      <w:r w:rsidR="009559E1" w:rsidRPr="00D96033">
        <w:rPr>
          <w:rFonts w:ascii="Times New Roman" w:hAnsi="Times New Roman"/>
          <w:sz w:val="26"/>
          <w:szCs w:val="26"/>
        </w:rPr>
        <w:t xml:space="preserve"> обеспечени</w:t>
      </w:r>
      <w:r w:rsidR="000D7A9F" w:rsidRPr="00D96033">
        <w:rPr>
          <w:rFonts w:ascii="Times New Roman" w:hAnsi="Times New Roman"/>
          <w:sz w:val="26"/>
          <w:szCs w:val="26"/>
        </w:rPr>
        <w:t>я</w:t>
      </w:r>
      <w:r w:rsidR="009559E1" w:rsidRPr="00D960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59E1" w:rsidRPr="00D96033">
        <w:rPr>
          <w:rFonts w:ascii="Times New Roman" w:hAnsi="Times New Roman"/>
          <w:sz w:val="26"/>
          <w:szCs w:val="26"/>
          <w:lang w:val="en-US"/>
        </w:rPr>
        <w:t>As</w:t>
      </w:r>
      <w:r w:rsidR="00191FD2" w:rsidRPr="00D96033">
        <w:rPr>
          <w:rFonts w:ascii="Times New Roman" w:hAnsi="Times New Roman"/>
          <w:sz w:val="26"/>
          <w:szCs w:val="26"/>
          <w:lang w:val="en-US"/>
        </w:rPr>
        <w:t>tra</w:t>
      </w:r>
      <w:r w:rsidR="009559E1" w:rsidRPr="00D96033">
        <w:rPr>
          <w:rFonts w:ascii="Times New Roman" w:hAnsi="Times New Roman"/>
          <w:sz w:val="26"/>
          <w:szCs w:val="26"/>
          <w:lang w:val="en-US"/>
        </w:rPr>
        <w:t>Linu</w:t>
      </w:r>
      <w:r w:rsidR="00191FD2" w:rsidRPr="00D96033">
        <w:rPr>
          <w:rFonts w:ascii="Times New Roman" w:hAnsi="Times New Roman"/>
          <w:sz w:val="26"/>
          <w:szCs w:val="26"/>
          <w:lang w:val="en-US"/>
        </w:rPr>
        <w:t>x</w:t>
      </w:r>
      <w:proofErr w:type="spellEnd"/>
      <w:r w:rsidR="00191FD2" w:rsidRPr="00D96033">
        <w:rPr>
          <w:rFonts w:ascii="Times New Roman" w:hAnsi="Times New Roman"/>
          <w:sz w:val="26"/>
          <w:szCs w:val="26"/>
        </w:rPr>
        <w:t>;</w:t>
      </w:r>
    </w:p>
    <w:p w:rsidR="00191FD2" w:rsidRPr="00D96033" w:rsidRDefault="00191FD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-145 000,00</w:t>
      </w:r>
      <w:r w:rsidRPr="00D96033">
        <w:rPr>
          <w:rFonts w:ascii="Times New Roman" w:hAnsi="Times New Roman"/>
          <w:sz w:val="26"/>
          <w:szCs w:val="26"/>
        </w:rPr>
        <w:tab/>
        <w:t>руб.</w:t>
      </w:r>
      <w:r w:rsidR="000D7A9F" w:rsidRPr="00D96033">
        <w:rPr>
          <w:rFonts w:ascii="Times New Roman" w:hAnsi="Times New Roman"/>
          <w:sz w:val="26"/>
          <w:szCs w:val="26"/>
        </w:rPr>
        <w:t xml:space="preserve"> -</w:t>
      </w:r>
      <w:r w:rsidRPr="00D96033">
        <w:rPr>
          <w:rFonts w:ascii="Times New Roman" w:hAnsi="Times New Roman"/>
          <w:sz w:val="26"/>
          <w:szCs w:val="26"/>
        </w:rPr>
        <w:t xml:space="preserve"> на приобретения сертифицированного оборудования </w:t>
      </w:r>
      <w:proofErr w:type="spellStart"/>
      <w:r w:rsidRPr="00D96033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для криптографической защиты информации;</w:t>
      </w:r>
    </w:p>
    <w:p w:rsidR="00191FD2" w:rsidRPr="00D96033" w:rsidRDefault="00191FD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lastRenderedPageBreak/>
        <w:t>-804 800,00 руб.</w:t>
      </w:r>
      <w:r w:rsidR="000D7A9F" w:rsidRPr="00D96033">
        <w:rPr>
          <w:rFonts w:ascii="Times New Roman" w:hAnsi="Times New Roman"/>
          <w:sz w:val="26"/>
          <w:szCs w:val="26"/>
        </w:rPr>
        <w:t xml:space="preserve"> - </w:t>
      </w:r>
      <w:r w:rsidRPr="00D96033">
        <w:rPr>
          <w:rFonts w:ascii="Times New Roman" w:hAnsi="Times New Roman"/>
          <w:sz w:val="26"/>
          <w:szCs w:val="26"/>
        </w:rPr>
        <w:t>на выплату компенсации уволенным</w:t>
      </w:r>
      <w:r w:rsidR="00333B5D" w:rsidRPr="00D96033">
        <w:rPr>
          <w:rFonts w:ascii="Times New Roman" w:hAnsi="Times New Roman"/>
          <w:sz w:val="26"/>
          <w:szCs w:val="26"/>
        </w:rPr>
        <w:t xml:space="preserve"> (</w:t>
      </w:r>
      <w:r w:rsidR="00EB3DE0" w:rsidRPr="00D96033">
        <w:rPr>
          <w:rFonts w:ascii="Times New Roman" w:hAnsi="Times New Roman"/>
          <w:sz w:val="26"/>
          <w:szCs w:val="26"/>
        </w:rPr>
        <w:t>уборщикам,</w:t>
      </w:r>
      <w:r w:rsidR="00333B5D" w:rsidRPr="00D96033">
        <w:rPr>
          <w:rFonts w:ascii="Times New Roman" w:hAnsi="Times New Roman"/>
          <w:sz w:val="26"/>
          <w:szCs w:val="26"/>
        </w:rPr>
        <w:t xml:space="preserve"> водителям)</w:t>
      </w:r>
      <w:r w:rsidRPr="00D96033">
        <w:rPr>
          <w:rFonts w:ascii="Times New Roman" w:hAnsi="Times New Roman"/>
          <w:sz w:val="26"/>
          <w:szCs w:val="26"/>
        </w:rPr>
        <w:t>;</w:t>
      </w:r>
    </w:p>
    <w:p w:rsidR="00191FD2" w:rsidRPr="00D96033" w:rsidRDefault="00EB3DE0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-283 522,00</w:t>
      </w:r>
      <w:r w:rsidR="00E50CF9">
        <w:rPr>
          <w:rFonts w:ascii="Times New Roman" w:hAnsi="Times New Roman"/>
          <w:sz w:val="26"/>
          <w:szCs w:val="26"/>
        </w:rPr>
        <w:t xml:space="preserve"> руб. – на ремонт кровли </w:t>
      </w:r>
      <w:proofErr w:type="spellStart"/>
      <w:r w:rsidR="00E50CF9">
        <w:rPr>
          <w:rFonts w:ascii="Times New Roman" w:hAnsi="Times New Roman"/>
          <w:sz w:val="26"/>
          <w:szCs w:val="26"/>
        </w:rPr>
        <w:t>ЗАГСа</w:t>
      </w:r>
      <w:proofErr w:type="spellEnd"/>
      <w:r w:rsidR="00E50CF9">
        <w:rPr>
          <w:rFonts w:ascii="Times New Roman" w:hAnsi="Times New Roman"/>
          <w:sz w:val="26"/>
          <w:szCs w:val="26"/>
        </w:rPr>
        <w:t xml:space="preserve"> (</w:t>
      </w:r>
      <w:r w:rsidRPr="00D96033">
        <w:rPr>
          <w:rFonts w:ascii="Times New Roman" w:hAnsi="Times New Roman"/>
          <w:sz w:val="26"/>
          <w:szCs w:val="26"/>
        </w:rPr>
        <w:t>28 500,00 руб.</w:t>
      </w:r>
      <w:r w:rsidR="00E50CF9">
        <w:rPr>
          <w:rFonts w:ascii="Times New Roman" w:hAnsi="Times New Roman"/>
          <w:sz w:val="26"/>
          <w:szCs w:val="26"/>
        </w:rPr>
        <w:t>)</w:t>
      </w:r>
      <w:r w:rsidRPr="00D96033">
        <w:rPr>
          <w:rFonts w:ascii="Times New Roman" w:hAnsi="Times New Roman"/>
          <w:sz w:val="26"/>
          <w:szCs w:val="26"/>
        </w:rPr>
        <w:t>,</w:t>
      </w:r>
      <w:r w:rsidR="00E50CF9">
        <w:rPr>
          <w:rFonts w:ascii="Times New Roman" w:hAnsi="Times New Roman"/>
          <w:sz w:val="26"/>
          <w:szCs w:val="26"/>
        </w:rPr>
        <w:t xml:space="preserve"> ремонт кровли администрации  (2</w:t>
      </w:r>
      <w:r w:rsidRPr="00D96033">
        <w:rPr>
          <w:rFonts w:ascii="Times New Roman" w:hAnsi="Times New Roman"/>
          <w:sz w:val="26"/>
          <w:szCs w:val="26"/>
        </w:rPr>
        <w:t>55 022,00 руб.</w:t>
      </w:r>
      <w:r w:rsidR="00E50CF9">
        <w:rPr>
          <w:rFonts w:ascii="Times New Roman" w:hAnsi="Times New Roman"/>
          <w:sz w:val="26"/>
          <w:szCs w:val="26"/>
        </w:rPr>
        <w:t>)</w:t>
      </w:r>
      <w:r w:rsidRPr="00D96033">
        <w:rPr>
          <w:rFonts w:ascii="Times New Roman" w:hAnsi="Times New Roman"/>
          <w:sz w:val="26"/>
          <w:szCs w:val="26"/>
        </w:rPr>
        <w:t>;</w:t>
      </w:r>
    </w:p>
    <w:p w:rsidR="00EB3DE0" w:rsidRPr="00D96033" w:rsidRDefault="00EB3DE0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-25 300,00 руб. –  на оплату по исполнительному листу в пользу </w:t>
      </w:r>
      <w:proofErr w:type="spellStart"/>
      <w:r w:rsidRPr="00D96033">
        <w:rPr>
          <w:rFonts w:ascii="Times New Roman" w:hAnsi="Times New Roman"/>
          <w:sz w:val="26"/>
          <w:szCs w:val="26"/>
        </w:rPr>
        <w:t>Туманина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Д.И. на возмещение расходов  по проведению экспертизы по оценке многоквартирного дома №355 по </w:t>
      </w:r>
      <w:proofErr w:type="spellStart"/>
      <w:r w:rsidRPr="00D96033">
        <w:rPr>
          <w:rFonts w:ascii="Times New Roman" w:hAnsi="Times New Roman"/>
          <w:sz w:val="26"/>
          <w:szCs w:val="26"/>
        </w:rPr>
        <w:t>ул</w:t>
      </w:r>
      <w:proofErr w:type="gramStart"/>
      <w:r w:rsidRPr="00D96033">
        <w:rPr>
          <w:rFonts w:ascii="Times New Roman" w:hAnsi="Times New Roman"/>
          <w:sz w:val="26"/>
          <w:szCs w:val="26"/>
        </w:rPr>
        <w:t>.Е</w:t>
      </w:r>
      <w:proofErr w:type="gramEnd"/>
      <w:r w:rsidRPr="00D96033">
        <w:rPr>
          <w:rFonts w:ascii="Times New Roman" w:hAnsi="Times New Roman"/>
          <w:sz w:val="26"/>
          <w:szCs w:val="26"/>
        </w:rPr>
        <w:t>лагина</w:t>
      </w:r>
      <w:proofErr w:type="spellEnd"/>
      <w:r w:rsidRPr="00D96033">
        <w:rPr>
          <w:rFonts w:ascii="Times New Roman" w:hAnsi="Times New Roman"/>
          <w:sz w:val="26"/>
          <w:szCs w:val="26"/>
        </w:rPr>
        <w:t>;</w:t>
      </w:r>
    </w:p>
    <w:p w:rsidR="00EB3DE0" w:rsidRPr="00D96033" w:rsidRDefault="00EB3DE0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-225 870,00 руб. –  на оплат</w:t>
      </w:r>
      <w:r w:rsidR="006855D3" w:rsidRPr="00D96033">
        <w:rPr>
          <w:rFonts w:ascii="Times New Roman" w:hAnsi="Times New Roman"/>
          <w:sz w:val="26"/>
          <w:szCs w:val="26"/>
        </w:rPr>
        <w:t>у</w:t>
      </w:r>
      <w:r w:rsidRPr="00D96033">
        <w:rPr>
          <w:rFonts w:ascii="Times New Roman" w:hAnsi="Times New Roman"/>
          <w:sz w:val="26"/>
          <w:szCs w:val="26"/>
        </w:rPr>
        <w:t xml:space="preserve"> тепловой энергии за декабрь </w:t>
      </w:r>
      <w:r w:rsidR="00E50CF9">
        <w:rPr>
          <w:rFonts w:ascii="Times New Roman" w:hAnsi="Times New Roman"/>
          <w:sz w:val="26"/>
          <w:szCs w:val="26"/>
        </w:rPr>
        <w:t xml:space="preserve"> (</w:t>
      </w:r>
      <w:r w:rsidR="006855D3" w:rsidRPr="00D96033">
        <w:rPr>
          <w:rFonts w:ascii="Times New Roman" w:hAnsi="Times New Roman"/>
          <w:sz w:val="26"/>
          <w:szCs w:val="26"/>
        </w:rPr>
        <w:t>157 870,00 руб.</w:t>
      </w:r>
      <w:r w:rsidR="00E50CF9">
        <w:rPr>
          <w:rFonts w:ascii="Times New Roman" w:hAnsi="Times New Roman"/>
          <w:sz w:val="26"/>
          <w:szCs w:val="26"/>
        </w:rPr>
        <w:t>)</w:t>
      </w:r>
      <w:r w:rsidR="006855D3" w:rsidRPr="00D96033">
        <w:rPr>
          <w:rFonts w:ascii="Times New Roman" w:hAnsi="Times New Roman"/>
          <w:sz w:val="26"/>
          <w:szCs w:val="26"/>
        </w:rPr>
        <w:t xml:space="preserve">; на подготовку межевых планов для земельных участков </w:t>
      </w:r>
      <w:r w:rsidR="000D7A9F" w:rsidRPr="00D96033">
        <w:rPr>
          <w:rFonts w:ascii="Times New Roman" w:hAnsi="Times New Roman"/>
          <w:sz w:val="26"/>
          <w:szCs w:val="26"/>
        </w:rPr>
        <w:t xml:space="preserve">для земельных участков, отделяемых от земель полигона и постановка их на государственный кадастровый учет </w:t>
      </w:r>
      <w:r w:rsidR="00E50CF9">
        <w:rPr>
          <w:rFonts w:ascii="Times New Roman" w:hAnsi="Times New Roman"/>
          <w:sz w:val="26"/>
          <w:szCs w:val="26"/>
        </w:rPr>
        <w:t>(</w:t>
      </w:r>
      <w:r w:rsidR="000D7A9F" w:rsidRPr="00D96033">
        <w:rPr>
          <w:rFonts w:ascii="Times New Roman" w:hAnsi="Times New Roman"/>
          <w:sz w:val="26"/>
          <w:szCs w:val="26"/>
        </w:rPr>
        <w:t>68 000,00 руб.</w:t>
      </w:r>
      <w:r w:rsidR="00E50CF9">
        <w:rPr>
          <w:rFonts w:ascii="Times New Roman" w:hAnsi="Times New Roman"/>
          <w:sz w:val="26"/>
          <w:szCs w:val="26"/>
        </w:rPr>
        <w:t>).</w:t>
      </w:r>
    </w:p>
    <w:p w:rsidR="00EB3BFF" w:rsidRPr="00D96033" w:rsidRDefault="00EB3BF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Финансовому управлению администрации ЧГО:</w:t>
      </w:r>
      <w:r w:rsidR="00FB2C07">
        <w:rPr>
          <w:rFonts w:ascii="Times New Roman" w:hAnsi="Times New Roman"/>
          <w:b/>
          <w:i/>
          <w:sz w:val="26"/>
          <w:szCs w:val="26"/>
          <w:u w:val="single"/>
        </w:rPr>
        <w:tab/>
      </w:r>
    </w:p>
    <w:p w:rsidR="00EB3BFF" w:rsidRPr="00D96033" w:rsidRDefault="000F337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EB3BFF" w:rsidRPr="00D96033">
        <w:rPr>
          <w:rFonts w:ascii="Times New Roman" w:hAnsi="Times New Roman"/>
          <w:sz w:val="26"/>
          <w:szCs w:val="26"/>
        </w:rPr>
        <w:t>1 000 000,00 руб. – на увеличение резервного фонда.</w:t>
      </w:r>
    </w:p>
    <w:p w:rsidR="00EB3BFF" w:rsidRPr="00D96033" w:rsidRDefault="00EB3BF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Управлению по физической культуре и спорту администрации ЧГО:</w:t>
      </w:r>
    </w:p>
    <w:p w:rsidR="00EB3BFF" w:rsidRPr="00D96033" w:rsidRDefault="000F337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EB3BFF" w:rsidRPr="00D96033">
        <w:rPr>
          <w:rFonts w:ascii="Times New Roman" w:hAnsi="Times New Roman"/>
          <w:sz w:val="26"/>
          <w:szCs w:val="26"/>
        </w:rPr>
        <w:t xml:space="preserve">473 283,54 руб. </w:t>
      </w:r>
      <w:r w:rsidR="007110D2" w:rsidRPr="00D96033">
        <w:rPr>
          <w:rFonts w:ascii="Times New Roman" w:hAnsi="Times New Roman"/>
          <w:sz w:val="26"/>
          <w:szCs w:val="26"/>
        </w:rPr>
        <w:t>–</w:t>
      </w:r>
      <w:r w:rsidR="00EB3BFF" w:rsidRPr="00D96033">
        <w:rPr>
          <w:rFonts w:ascii="Times New Roman" w:hAnsi="Times New Roman"/>
          <w:sz w:val="26"/>
          <w:szCs w:val="26"/>
        </w:rPr>
        <w:t xml:space="preserve"> </w:t>
      </w:r>
      <w:r w:rsidR="00E11882" w:rsidRPr="00D96033">
        <w:rPr>
          <w:rFonts w:ascii="Times New Roman" w:hAnsi="Times New Roman"/>
          <w:sz w:val="26"/>
          <w:szCs w:val="26"/>
        </w:rPr>
        <w:t>на оплату по исполнительному листу в польз</w:t>
      </w:r>
      <w:proofErr w:type="gramStart"/>
      <w:r w:rsidR="00E11882" w:rsidRPr="00D96033">
        <w:rPr>
          <w:rFonts w:ascii="Times New Roman" w:hAnsi="Times New Roman"/>
          <w:sz w:val="26"/>
          <w:szCs w:val="26"/>
        </w:rPr>
        <w:t>у ООО</w:t>
      </w:r>
      <w:proofErr w:type="gramEnd"/>
      <w:r w:rsidR="00E11882" w:rsidRPr="00D96033">
        <w:rPr>
          <w:rFonts w:ascii="Times New Roman" w:hAnsi="Times New Roman"/>
          <w:sz w:val="26"/>
          <w:szCs w:val="26"/>
        </w:rPr>
        <w:t xml:space="preserve"> «Альфа»   (за выполненные подрядчиком непредвиденные работы  по капитальному ремонту городского стадиона, с процентами за пользование, неустойками и  расходами по уплате госпошлины).</w:t>
      </w:r>
    </w:p>
    <w:p w:rsidR="00191FD2" w:rsidRPr="00D96033" w:rsidRDefault="000F337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Управлению муниципальной собственности администрации ЧГО:</w:t>
      </w:r>
    </w:p>
    <w:p w:rsidR="000F337B" w:rsidRPr="00D96033" w:rsidRDefault="00242D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-553 80</w:t>
      </w:r>
      <w:r w:rsidR="000F337B" w:rsidRPr="00D96033">
        <w:rPr>
          <w:rFonts w:ascii="Times New Roman" w:hAnsi="Times New Roman"/>
          <w:sz w:val="26"/>
          <w:szCs w:val="26"/>
        </w:rPr>
        <w:t>5, 58 руб. – на оплату по исполнительному листу в польз</w:t>
      </w:r>
      <w:proofErr w:type="gramStart"/>
      <w:r w:rsidR="000F337B" w:rsidRPr="00D96033">
        <w:rPr>
          <w:rFonts w:ascii="Times New Roman" w:hAnsi="Times New Roman"/>
          <w:sz w:val="26"/>
          <w:szCs w:val="26"/>
        </w:rPr>
        <w:t>у ООО</w:t>
      </w:r>
      <w:proofErr w:type="gramEnd"/>
      <w:r w:rsidR="000F337B" w:rsidRPr="00D9603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0F337B" w:rsidRPr="00D96033">
        <w:rPr>
          <w:rFonts w:ascii="Times New Roman" w:hAnsi="Times New Roman"/>
          <w:sz w:val="26"/>
          <w:szCs w:val="26"/>
        </w:rPr>
        <w:t>Мечэл-Энерго</w:t>
      </w:r>
      <w:proofErr w:type="spellEnd"/>
      <w:r w:rsidR="000F337B" w:rsidRPr="00D96033">
        <w:rPr>
          <w:rFonts w:ascii="Times New Roman" w:hAnsi="Times New Roman"/>
          <w:sz w:val="26"/>
          <w:szCs w:val="26"/>
        </w:rPr>
        <w:t>» за услуги по теплоснабжению и горячему водоснабжению за период</w:t>
      </w:r>
      <w:r w:rsidR="00260181" w:rsidRPr="00D96033">
        <w:rPr>
          <w:rFonts w:ascii="Times New Roman" w:hAnsi="Times New Roman"/>
          <w:sz w:val="26"/>
          <w:szCs w:val="26"/>
        </w:rPr>
        <w:t xml:space="preserve"> с октября 2018 по декабрь 2019. В </w:t>
      </w:r>
      <w:proofErr w:type="spellStart"/>
      <w:r w:rsidR="00260181" w:rsidRPr="00D96033">
        <w:rPr>
          <w:rFonts w:ascii="Times New Roman" w:hAnsi="Times New Roman"/>
          <w:sz w:val="26"/>
          <w:szCs w:val="26"/>
        </w:rPr>
        <w:t>т.ч</w:t>
      </w:r>
      <w:proofErr w:type="spellEnd"/>
      <w:r w:rsidR="00260181" w:rsidRPr="00D96033">
        <w:rPr>
          <w:rFonts w:ascii="Times New Roman" w:hAnsi="Times New Roman"/>
          <w:sz w:val="26"/>
          <w:szCs w:val="26"/>
        </w:rPr>
        <w:t>. пени, неустойки, судебные издержки 66 809,47 рубля</w:t>
      </w:r>
    </w:p>
    <w:p w:rsidR="000F337B" w:rsidRPr="00D96033" w:rsidRDefault="000F337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-32 787, 84 руб. – на оплату по исполнительному листу в поль</w:t>
      </w:r>
      <w:r w:rsidR="00242D0B" w:rsidRPr="00D96033">
        <w:rPr>
          <w:rFonts w:ascii="Times New Roman" w:hAnsi="Times New Roman"/>
          <w:sz w:val="26"/>
          <w:szCs w:val="26"/>
        </w:rPr>
        <w:t>з</w:t>
      </w:r>
      <w:proofErr w:type="gramStart"/>
      <w:r w:rsidR="00242D0B" w:rsidRPr="00D96033">
        <w:rPr>
          <w:rFonts w:ascii="Times New Roman" w:hAnsi="Times New Roman"/>
          <w:sz w:val="26"/>
          <w:szCs w:val="26"/>
        </w:rPr>
        <w:t>у ООО</w:t>
      </w:r>
      <w:proofErr w:type="gramEnd"/>
      <w:r w:rsidR="00242D0B" w:rsidRPr="00D96033">
        <w:rPr>
          <w:rFonts w:ascii="Times New Roman" w:hAnsi="Times New Roman"/>
          <w:sz w:val="26"/>
          <w:szCs w:val="26"/>
        </w:rPr>
        <w:t xml:space="preserve"> «УК </w:t>
      </w:r>
      <w:proofErr w:type="spellStart"/>
      <w:r w:rsidR="00242D0B" w:rsidRPr="00D96033">
        <w:rPr>
          <w:rFonts w:ascii="Times New Roman" w:hAnsi="Times New Roman"/>
          <w:sz w:val="26"/>
          <w:szCs w:val="26"/>
        </w:rPr>
        <w:t>КурортСтройСервис</w:t>
      </w:r>
      <w:proofErr w:type="spellEnd"/>
      <w:r w:rsidR="00242D0B" w:rsidRPr="00D96033">
        <w:rPr>
          <w:rFonts w:ascii="Times New Roman" w:hAnsi="Times New Roman"/>
          <w:sz w:val="26"/>
          <w:szCs w:val="26"/>
        </w:rPr>
        <w:t>» за</w:t>
      </w:r>
      <w:r w:rsidRPr="00D96033">
        <w:rPr>
          <w:rFonts w:ascii="Times New Roman" w:hAnsi="Times New Roman"/>
          <w:sz w:val="26"/>
          <w:szCs w:val="26"/>
        </w:rPr>
        <w:t xml:space="preserve"> содержание общедомового имущества.</w:t>
      </w:r>
    </w:p>
    <w:p w:rsidR="00F950BA" w:rsidRPr="00D96033" w:rsidRDefault="00260181" w:rsidP="00CA0F4E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Оплата пени, неустойки, судебных издержек по исполнительным листам, которые носят постоянный характер</w:t>
      </w:r>
      <w:r w:rsidR="00F3334A" w:rsidRPr="00D96033">
        <w:rPr>
          <w:rFonts w:ascii="Times New Roman" w:hAnsi="Times New Roman"/>
          <w:sz w:val="26"/>
          <w:szCs w:val="26"/>
        </w:rPr>
        <w:t xml:space="preserve"> (за содержание общедомового имущества, теплоснабжение, горячее водоснабжение)</w:t>
      </w:r>
      <w:r w:rsidRPr="00D96033">
        <w:rPr>
          <w:rFonts w:ascii="Times New Roman" w:hAnsi="Times New Roman"/>
          <w:sz w:val="26"/>
          <w:szCs w:val="26"/>
        </w:rPr>
        <w:t xml:space="preserve">,  </w:t>
      </w:r>
      <w:r w:rsidR="00F950BA" w:rsidRPr="00D96033">
        <w:rPr>
          <w:rFonts w:ascii="Times New Roman" w:hAnsi="Times New Roman"/>
          <w:sz w:val="26"/>
          <w:szCs w:val="26"/>
        </w:rPr>
        <w:t>явл</w:t>
      </w:r>
      <w:r w:rsidR="00F3334A" w:rsidRPr="00D96033">
        <w:rPr>
          <w:rFonts w:ascii="Times New Roman" w:hAnsi="Times New Roman"/>
          <w:sz w:val="26"/>
          <w:szCs w:val="26"/>
        </w:rPr>
        <w:t>яе</w:t>
      </w:r>
      <w:r w:rsidR="00F950BA" w:rsidRPr="00D96033">
        <w:rPr>
          <w:rFonts w:ascii="Times New Roman" w:hAnsi="Times New Roman"/>
          <w:sz w:val="26"/>
          <w:szCs w:val="26"/>
        </w:rPr>
        <w:t>тся неэффективным р</w:t>
      </w:r>
      <w:r w:rsidR="00CA0F4E" w:rsidRPr="00D96033">
        <w:rPr>
          <w:rFonts w:ascii="Times New Roman" w:hAnsi="Times New Roman"/>
          <w:sz w:val="26"/>
          <w:szCs w:val="26"/>
        </w:rPr>
        <w:t>асходованием бюджетных средств.</w:t>
      </w:r>
    </w:p>
    <w:p w:rsidR="000F337B" w:rsidRPr="00D96033" w:rsidRDefault="00242D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УЖКХ администрации ЧГО:</w:t>
      </w:r>
    </w:p>
    <w:p w:rsidR="00242D0B" w:rsidRPr="00D96033" w:rsidRDefault="00242D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-1 571 929,83 руб. – на оплату по исполнительному листу в пользу ООО «Уральская </w:t>
      </w:r>
      <w:proofErr w:type="spellStart"/>
      <w:r w:rsidRPr="00D96033">
        <w:rPr>
          <w:rFonts w:ascii="Times New Roman" w:hAnsi="Times New Roman"/>
          <w:sz w:val="26"/>
          <w:szCs w:val="26"/>
        </w:rPr>
        <w:t>энергосбытовая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компания» возмещение </w:t>
      </w:r>
      <w:proofErr w:type="spellStart"/>
      <w:r w:rsidRPr="00D96033">
        <w:rPr>
          <w:rFonts w:ascii="Times New Roman" w:hAnsi="Times New Roman"/>
          <w:sz w:val="26"/>
          <w:szCs w:val="26"/>
        </w:rPr>
        <w:t>энергопотерь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</w:t>
      </w:r>
      <w:r w:rsidR="00CA541C" w:rsidRPr="00D96033">
        <w:rPr>
          <w:rFonts w:ascii="Times New Roman" w:hAnsi="Times New Roman"/>
          <w:sz w:val="26"/>
          <w:szCs w:val="26"/>
        </w:rPr>
        <w:t xml:space="preserve">в сетях </w:t>
      </w:r>
      <w:r w:rsidRPr="00D96033">
        <w:rPr>
          <w:rFonts w:ascii="Times New Roman" w:hAnsi="Times New Roman"/>
          <w:sz w:val="26"/>
          <w:szCs w:val="26"/>
        </w:rPr>
        <w:t xml:space="preserve">при ее передаче  за период октябрь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 xml:space="preserve">оябрь 2019 года, декабрь -2019 – январь 2020 года  на участке   </w:t>
      </w:r>
      <w:r w:rsidR="00B16786" w:rsidRPr="00D96033">
        <w:rPr>
          <w:rFonts w:ascii="Times New Roman" w:hAnsi="Times New Roman"/>
          <w:sz w:val="26"/>
          <w:szCs w:val="26"/>
        </w:rPr>
        <w:t xml:space="preserve">расположенном </w:t>
      </w:r>
      <w:r w:rsidRPr="00D96033">
        <w:rPr>
          <w:rFonts w:ascii="Times New Roman" w:hAnsi="Times New Roman"/>
          <w:sz w:val="26"/>
          <w:szCs w:val="26"/>
        </w:rPr>
        <w:t xml:space="preserve"> по адресу ГУП «пансионат с лечением «Утес»;</w:t>
      </w:r>
    </w:p>
    <w:p w:rsidR="00CA541C" w:rsidRPr="00D96033" w:rsidRDefault="00242D0B" w:rsidP="00CA541C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-2 171 540, 57 руб. – на оплату по исполнительному листу в пользу ОАО «МРСК Урала – «Челябэнерго» </w:t>
      </w:r>
      <w:r w:rsidR="00CA541C" w:rsidRPr="00D96033">
        <w:rPr>
          <w:rFonts w:ascii="Times New Roman" w:hAnsi="Times New Roman"/>
          <w:sz w:val="26"/>
          <w:szCs w:val="26"/>
        </w:rPr>
        <w:t xml:space="preserve">возмещение </w:t>
      </w:r>
      <w:proofErr w:type="spellStart"/>
      <w:r w:rsidR="00CA541C" w:rsidRPr="00D96033">
        <w:rPr>
          <w:rFonts w:ascii="Times New Roman" w:hAnsi="Times New Roman"/>
          <w:sz w:val="26"/>
          <w:szCs w:val="26"/>
        </w:rPr>
        <w:t>энергопотерь</w:t>
      </w:r>
      <w:proofErr w:type="spellEnd"/>
      <w:r w:rsidR="00CA541C" w:rsidRPr="00D96033">
        <w:rPr>
          <w:rFonts w:ascii="Times New Roman" w:hAnsi="Times New Roman"/>
          <w:sz w:val="26"/>
          <w:szCs w:val="26"/>
        </w:rPr>
        <w:t xml:space="preserve"> в сетях при ее передаче  за период с июля 2018 по июнь 2019 года включительно    на участке  </w:t>
      </w:r>
      <w:r w:rsidR="00B16786" w:rsidRPr="00D96033">
        <w:rPr>
          <w:rFonts w:ascii="Times New Roman" w:hAnsi="Times New Roman"/>
          <w:sz w:val="26"/>
          <w:szCs w:val="26"/>
        </w:rPr>
        <w:t xml:space="preserve">расположенном </w:t>
      </w:r>
      <w:r w:rsidR="00CA541C" w:rsidRPr="00D96033">
        <w:rPr>
          <w:rFonts w:ascii="Times New Roman" w:hAnsi="Times New Roman"/>
          <w:sz w:val="26"/>
          <w:szCs w:val="26"/>
        </w:rPr>
        <w:t xml:space="preserve">  по адресу ГУП «пансионат с лечением «Утес»</w:t>
      </w:r>
      <w:r w:rsidR="0085510D" w:rsidRPr="00D96033">
        <w:rPr>
          <w:rFonts w:ascii="Times New Roman" w:hAnsi="Times New Roman"/>
          <w:sz w:val="26"/>
          <w:szCs w:val="26"/>
        </w:rPr>
        <w:t>.</w:t>
      </w:r>
    </w:p>
    <w:p w:rsidR="00E31CE9" w:rsidRPr="00D96033" w:rsidRDefault="00F950BA" w:rsidP="00CA541C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ab/>
        <w:t>Пени, неустойки, судебные издержки по вышеуказанным исполнительным листам составили 165 881,63 рубля</w:t>
      </w:r>
      <w:r w:rsidR="00E31CE9" w:rsidRPr="00D96033">
        <w:rPr>
          <w:rFonts w:ascii="Times New Roman" w:hAnsi="Times New Roman"/>
          <w:sz w:val="26"/>
          <w:szCs w:val="26"/>
        </w:rPr>
        <w:t>.</w:t>
      </w:r>
    </w:p>
    <w:p w:rsidR="00E31CE9" w:rsidRPr="00D96033" w:rsidRDefault="00E31CE9" w:rsidP="00E31CE9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Оплата пени, неустойки, судебных издержек по исполнительным листам, которые носят постоянный характер,  явля</w:t>
      </w:r>
      <w:r w:rsidR="00F3334A" w:rsidRPr="00D96033">
        <w:rPr>
          <w:rFonts w:ascii="Times New Roman" w:hAnsi="Times New Roman"/>
          <w:sz w:val="26"/>
          <w:szCs w:val="26"/>
        </w:rPr>
        <w:t>е</w:t>
      </w:r>
      <w:r w:rsidRPr="00D96033">
        <w:rPr>
          <w:rFonts w:ascii="Times New Roman" w:hAnsi="Times New Roman"/>
          <w:sz w:val="26"/>
          <w:szCs w:val="26"/>
        </w:rPr>
        <w:t>тся неэффективным расходованием бюджетных средств.</w:t>
      </w:r>
    </w:p>
    <w:p w:rsidR="0085510D" w:rsidRPr="0023652B" w:rsidRDefault="0085510D" w:rsidP="0085510D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Причины, способствующие возникновению расходов </w:t>
      </w:r>
      <w:proofErr w:type="spellStart"/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Чебаркульского</w:t>
      </w:r>
      <w:proofErr w:type="spellEnd"/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городского округа по оплате вышеуказанных  судебных актов</w:t>
      </w:r>
      <w:r w:rsidR="00C31D86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</w:t>
      </w:r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в приложении 4 к пояснительной записке не раскрыты.</w:t>
      </w:r>
      <w:r w:rsidRPr="0023652B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</w:p>
    <w:p w:rsidR="00242D0B" w:rsidRPr="0023652B" w:rsidRDefault="00F950BA" w:rsidP="0085510D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И</w:t>
      </w:r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сполнение обязанности по возмещению стоимости потерь электрической энергии, возникающих в объектах электросетевого хозяйства в связи с </w:t>
      </w:r>
      <w:proofErr w:type="spellStart"/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перетоком</w:t>
      </w:r>
      <w:proofErr w:type="spellEnd"/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электрической энергии иным ее потребителям законодательно </w:t>
      </w:r>
      <w:proofErr w:type="gramStart"/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возложена</w:t>
      </w:r>
      <w:proofErr w:type="gramEnd"/>
      <w:r w:rsidR="00C31D86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</w:t>
      </w:r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на </w:t>
      </w:r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lastRenderedPageBreak/>
        <w:t>собственника имущества,  т.е.  на УЖКХ администрации ЧГО.  При этом в бюджете ЧГО на 202</w:t>
      </w:r>
      <w:r w:rsidR="00A35E2A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1</w:t>
      </w:r>
      <w:r w:rsidR="0085510D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год ассигнования на данные расходы не были предусмотрены.</w:t>
      </w:r>
    </w:p>
    <w:p w:rsidR="00C31D86" w:rsidRPr="0023652B" w:rsidRDefault="00C31D86" w:rsidP="0085510D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Также КСК ЧГО отмечает, что  </w:t>
      </w:r>
      <w:proofErr w:type="spellStart"/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энергоснабжающим</w:t>
      </w:r>
      <w:proofErr w:type="spellEnd"/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организациям стоимость потерь на их сетях непосредственно закладывается в стоимость тарифа </w:t>
      </w:r>
      <w:r w:rsidR="005234F3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на электроэнергию.</w:t>
      </w:r>
    </w:p>
    <w:p w:rsidR="005234F3" w:rsidRPr="0023652B" w:rsidRDefault="00F950BA" w:rsidP="0023652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В Заключение КСК ЧГО от 26.02.2020 г. на проект решения Собрания депутатов о внесении изменений в решение о бюджете ЧГО на 2020 год и плановый период 2021 и 2022 годов </w:t>
      </w:r>
      <w:r w:rsidR="00606FB5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в при предоставлении УЖКХ ассигнований в размере 651,0 </w:t>
      </w:r>
      <w:proofErr w:type="spellStart"/>
      <w:r w:rsidR="00606FB5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тыс</w:t>
      </w:r>
      <w:proofErr w:type="gramStart"/>
      <w:r w:rsidR="00606FB5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.р</w:t>
      </w:r>
      <w:proofErr w:type="gramEnd"/>
      <w:r w:rsidR="00606FB5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уб</w:t>
      </w:r>
      <w:proofErr w:type="spellEnd"/>
      <w:r w:rsidR="00606FB5"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. на аналогичные цели </w:t>
      </w:r>
      <w:r w:rsidRP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вносились предложения заслушать УЖКХ администрации ЧГО по решению  данного в</w:t>
      </w:r>
      <w:r w:rsidR="0023652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опроса на профильных комиссиях.</w:t>
      </w:r>
    </w:p>
    <w:p w:rsidR="00EB3BFF" w:rsidRPr="00D96033" w:rsidRDefault="00E624A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96033">
        <w:rPr>
          <w:rFonts w:ascii="Times New Roman" w:hAnsi="Times New Roman"/>
          <w:b/>
          <w:sz w:val="26"/>
          <w:szCs w:val="26"/>
        </w:rPr>
        <w:t xml:space="preserve">- на программные мероприятия </w:t>
      </w:r>
      <w:r w:rsidR="001361E2" w:rsidRPr="00D96033">
        <w:rPr>
          <w:rFonts w:ascii="Times New Roman" w:hAnsi="Times New Roman"/>
          <w:b/>
          <w:sz w:val="26"/>
          <w:szCs w:val="26"/>
        </w:rPr>
        <w:t xml:space="preserve">по </w:t>
      </w:r>
      <w:r w:rsidR="001D2DE0" w:rsidRPr="00D96033">
        <w:rPr>
          <w:rFonts w:ascii="Times New Roman" w:hAnsi="Times New Roman"/>
          <w:b/>
          <w:sz w:val="26"/>
          <w:szCs w:val="26"/>
        </w:rPr>
        <w:t>7</w:t>
      </w:r>
      <w:r w:rsidR="001361E2" w:rsidRPr="00D96033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72363F" w:rsidRPr="00D96033">
        <w:rPr>
          <w:rFonts w:ascii="Times New Roman" w:hAnsi="Times New Roman"/>
          <w:b/>
          <w:sz w:val="26"/>
          <w:szCs w:val="26"/>
        </w:rPr>
        <w:t>м</w:t>
      </w:r>
      <w:r w:rsidR="001361E2" w:rsidRPr="00D96033">
        <w:rPr>
          <w:rFonts w:ascii="Times New Roman" w:hAnsi="Times New Roman"/>
          <w:b/>
          <w:sz w:val="26"/>
          <w:szCs w:val="26"/>
        </w:rPr>
        <w:t xml:space="preserve"> </w:t>
      </w:r>
      <w:r w:rsidRPr="00D96033">
        <w:rPr>
          <w:rFonts w:ascii="Times New Roman" w:hAnsi="Times New Roman"/>
          <w:b/>
          <w:sz w:val="26"/>
          <w:szCs w:val="26"/>
        </w:rPr>
        <w:t xml:space="preserve">в сумме  </w:t>
      </w:r>
      <w:r w:rsidR="0078727D" w:rsidRPr="00D96033">
        <w:rPr>
          <w:rFonts w:ascii="Times New Roman" w:hAnsi="Times New Roman"/>
          <w:b/>
          <w:sz w:val="26"/>
          <w:szCs w:val="26"/>
        </w:rPr>
        <w:t>6 216,3</w:t>
      </w:r>
      <w:r w:rsidRPr="00D960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6033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Pr="00D96033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D96033">
        <w:rPr>
          <w:rFonts w:ascii="Times New Roman" w:hAnsi="Times New Roman"/>
          <w:b/>
          <w:sz w:val="26"/>
          <w:szCs w:val="26"/>
        </w:rPr>
        <w:t>уб</w:t>
      </w:r>
      <w:proofErr w:type="spellEnd"/>
      <w:r w:rsidRPr="00D96033">
        <w:rPr>
          <w:rFonts w:ascii="Times New Roman" w:hAnsi="Times New Roman"/>
          <w:b/>
          <w:sz w:val="26"/>
          <w:szCs w:val="26"/>
        </w:rPr>
        <w:t xml:space="preserve">., в </w:t>
      </w:r>
      <w:proofErr w:type="spellStart"/>
      <w:r w:rsidRPr="00D96033">
        <w:rPr>
          <w:rFonts w:ascii="Times New Roman" w:hAnsi="Times New Roman"/>
          <w:b/>
          <w:sz w:val="26"/>
          <w:szCs w:val="26"/>
        </w:rPr>
        <w:t>т.ч</w:t>
      </w:r>
      <w:proofErr w:type="spellEnd"/>
      <w:r w:rsidRPr="00D96033">
        <w:rPr>
          <w:rFonts w:ascii="Times New Roman" w:hAnsi="Times New Roman"/>
          <w:b/>
          <w:sz w:val="26"/>
          <w:szCs w:val="26"/>
        </w:rPr>
        <w:t>.:</w:t>
      </w:r>
    </w:p>
    <w:p w:rsidR="001361E2" w:rsidRPr="00D96033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Администрации ЧГО</w:t>
      </w:r>
    </w:p>
    <w:p w:rsidR="0026129E" w:rsidRPr="00D96033" w:rsidRDefault="00481413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 </w:t>
      </w:r>
      <w:r w:rsidR="001361E2" w:rsidRPr="00D96033">
        <w:rPr>
          <w:rFonts w:ascii="Times New Roman" w:hAnsi="Times New Roman"/>
          <w:i/>
          <w:sz w:val="26"/>
          <w:szCs w:val="26"/>
        </w:rPr>
        <w:t xml:space="preserve">МП «Обеспечение выполнение мероприятий в сфере предупреждения возникновения и развития чрезвычайных ситуаций в </w:t>
      </w:r>
      <w:proofErr w:type="spellStart"/>
      <w:r w:rsidR="001361E2" w:rsidRPr="00D96033">
        <w:rPr>
          <w:rFonts w:ascii="Times New Roman" w:hAnsi="Times New Roman"/>
          <w:i/>
          <w:sz w:val="26"/>
          <w:szCs w:val="26"/>
        </w:rPr>
        <w:t>Чебаркульском</w:t>
      </w:r>
      <w:proofErr w:type="spellEnd"/>
      <w:r w:rsidR="001361E2" w:rsidRPr="00D96033">
        <w:rPr>
          <w:rFonts w:ascii="Times New Roman" w:hAnsi="Times New Roman"/>
          <w:i/>
          <w:sz w:val="26"/>
          <w:szCs w:val="26"/>
        </w:rPr>
        <w:t xml:space="preserve"> городском округе»:</w:t>
      </w:r>
    </w:p>
    <w:p w:rsidR="001361E2" w:rsidRPr="00D96033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78727D" w:rsidRPr="00D96033">
        <w:rPr>
          <w:rFonts w:ascii="Times New Roman" w:hAnsi="Times New Roman"/>
          <w:sz w:val="26"/>
          <w:szCs w:val="26"/>
        </w:rPr>
        <w:t>12</w:t>
      </w:r>
      <w:r w:rsidRPr="00D96033">
        <w:rPr>
          <w:rFonts w:ascii="Times New Roman" w:hAnsi="Times New Roman"/>
          <w:sz w:val="26"/>
          <w:szCs w:val="26"/>
        </w:rPr>
        <w:t xml:space="preserve">5 000,00 руб. на </w:t>
      </w:r>
      <w:r w:rsidR="0078727D" w:rsidRPr="00D96033">
        <w:rPr>
          <w:rFonts w:ascii="Times New Roman" w:hAnsi="Times New Roman"/>
          <w:sz w:val="26"/>
          <w:szCs w:val="26"/>
        </w:rPr>
        <w:t>приобретение основных средств  (МКУ «ЕДДС»).</w:t>
      </w:r>
    </w:p>
    <w:p w:rsidR="0078727D" w:rsidRPr="00D96033" w:rsidRDefault="0078727D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Наименования основных средств, в приложении 2 к пояснительной записке, не конкретизированы.</w:t>
      </w:r>
    </w:p>
    <w:p w:rsidR="001361E2" w:rsidRPr="00D96033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Управление образования ЧГО</w:t>
      </w:r>
    </w:p>
    <w:p w:rsidR="0026129E" w:rsidRPr="00D96033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i/>
          <w:sz w:val="26"/>
          <w:szCs w:val="26"/>
        </w:rPr>
        <w:t xml:space="preserve">-МП «Развитие образования в </w:t>
      </w:r>
      <w:proofErr w:type="spellStart"/>
      <w:r w:rsidRPr="00D96033">
        <w:rPr>
          <w:rFonts w:ascii="Times New Roman" w:hAnsi="Times New Roman"/>
          <w:i/>
          <w:sz w:val="26"/>
          <w:szCs w:val="26"/>
        </w:rPr>
        <w:t>Чебаркульском</w:t>
      </w:r>
      <w:proofErr w:type="spellEnd"/>
      <w:r w:rsidRPr="00D96033">
        <w:rPr>
          <w:rFonts w:ascii="Times New Roman" w:hAnsi="Times New Roman"/>
          <w:i/>
          <w:sz w:val="26"/>
          <w:szCs w:val="26"/>
        </w:rPr>
        <w:t xml:space="preserve"> городском округе»:</w:t>
      </w:r>
    </w:p>
    <w:p w:rsidR="0078727D" w:rsidRPr="00D96033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78727D" w:rsidRPr="00D96033">
        <w:rPr>
          <w:rFonts w:ascii="Times New Roman" w:hAnsi="Times New Roman"/>
          <w:sz w:val="26"/>
          <w:szCs w:val="26"/>
        </w:rPr>
        <w:t>1 955 160</w:t>
      </w:r>
      <w:r w:rsidRPr="00D96033">
        <w:rPr>
          <w:rFonts w:ascii="Times New Roman" w:hAnsi="Times New Roman"/>
          <w:sz w:val="26"/>
          <w:szCs w:val="26"/>
        </w:rPr>
        <w:t>,</w:t>
      </w:r>
      <w:r w:rsidR="0065697C" w:rsidRPr="00D96033">
        <w:rPr>
          <w:rFonts w:ascii="Times New Roman" w:hAnsi="Times New Roman"/>
          <w:sz w:val="26"/>
          <w:szCs w:val="26"/>
        </w:rPr>
        <w:t xml:space="preserve">00 руб. </w:t>
      </w:r>
      <w:r w:rsidR="0078727D" w:rsidRPr="00D96033">
        <w:rPr>
          <w:rFonts w:ascii="Times New Roman" w:hAnsi="Times New Roman"/>
          <w:sz w:val="26"/>
          <w:szCs w:val="26"/>
        </w:rPr>
        <w:t xml:space="preserve">для </w:t>
      </w:r>
      <w:r w:rsidR="0065697C" w:rsidRPr="00D96033">
        <w:rPr>
          <w:rFonts w:ascii="Times New Roman" w:hAnsi="Times New Roman"/>
          <w:sz w:val="26"/>
          <w:szCs w:val="26"/>
        </w:rPr>
        <w:t xml:space="preserve"> </w:t>
      </w:r>
      <w:r w:rsidR="0078727D" w:rsidRPr="00D96033">
        <w:rPr>
          <w:rFonts w:ascii="Times New Roman" w:hAnsi="Times New Roman"/>
          <w:sz w:val="26"/>
          <w:szCs w:val="26"/>
        </w:rPr>
        <w:t>оборудования на первых этажах школ помещений для охраны.</w:t>
      </w:r>
    </w:p>
    <w:p w:rsidR="0078727D" w:rsidRPr="00D96033" w:rsidRDefault="0078727D" w:rsidP="0078727D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Количество школ и их номера,  в приложении 2 к пояснительной записке, не конкретизированы.</w:t>
      </w:r>
    </w:p>
    <w:p w:rsidR="0078727D" w:rsidRPr="00D96033" w:rsidRDefault="0078727D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-78 310,00 руб. – на проведение ремонта крыльца МБДОУ ДС №3</w:t>
      </w:r>
      <w:r w:rsidR="00DF26F7" w:rsidRPr="00D96033">
        <w:rPr>
          <w:rFonts w:ascii="Times New Roman" w:hAnsi="Times New Roman"/>
          <w:sz w:val="26"/>
          <w:szCs w:val="26"/>
        </w:rPr>
        <w:t>;</w:t>
      </w:r>
    </w:p>
    <w:p w:rsidR="00DF26F7" w:rsidRPr="00D96033" w:rsidRDefault="00DF26F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-44 000,00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>а замену аварийных окон МБОУ ООШ №10;</w:t>
      </w:r>
    </w:p>
    <w:p w:rsidR="00DF26F7" w:rsidRPr="00D96033" w:rsidRDefault="00DF26F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-32 000,00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>а приобретение металлических офисных шкафов (школы №2 и №4);</w:t>
      </w:r>
    </w:p>
    <w:p w:rsidR="00DF26F7" w:rsidRPr="00D96033" w:rsidRDefault="00DF26F7" w:rsidP="00DF26F7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-133 261,00 руб. – на приобретение основных средств: д/с №8 –плита электрическая 43 261,00 руб., детский сад №35 –холодильник 90 000,00 руб.</w:t>
      </w:r>
    </w:p>
    <w:p w:rsidR="00242AD6" w:rsidRPr="00D96033" w:rsidRDefault="00242AD6" w:rsidP="00DF26F7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 xml:space="preserve">Управление культуре </w:t>
      </w:r>
      <w:r w:rsidR="00DF26F7" w:rsidRPr="00D96033">
        <w:rPr>
          <w:rFonts w:ascii="Times New Roman" w:hAnsi="Times New Roman"/>
          <w:b/>
          <w:i/>
          <w:sz w:val="26"/>
          <w:szCs w:val="26"/>
          <w:u w:val="single"/>
        </w:rPr>
        <w:t>администрации ЧГО</w:t>
      </w:r>
    </w:p>
    <w:p w:rsidR="0072363F" w:rsidRPr="00D96033" w:rsidRDefault="0072363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i/>
          <w:sz w:val="26"/>
          <w:szCs w:val="26"/>
        </w:rPr>
        <w:t xml:space="preserve">-МП «Развитие </w:t>
      </w:r>
      <w:r w:rsidR="00DF26F7" w:rsidRPr="00D96033">
        <w:rPr>
          <w:rFonts w:ascii="Times New Roman" w:hAnsi="Times New Roman"/>
          <w:i/>
          <w:sz w:val="26"/>
          <w:szCs w:val="26"/>
        </w:rPr>
        <w:t xml:space="preserve">культуры </w:t>
      </w:r>
      <w:r w:rsidRPr="00D96033">
        <w:rPr>
          <w:rFonts w:ascii="Times New Roman" w:hAnsi="Times New Roman"/>
          <w:i/>
          <w:sz w:val="26"/>
          <w:szCs w:val="26"/>
        </w:rPr>
        <w:t xml:space="preserve">в муниципальном образовании </w:t>
      </w:r>
      <w:proofErr w:type="spellStart"/>
      <w:r w:rsidRPr="00D96033">
        <w:rPr>
          <w:rFonts w:ascii="Times New Roman" w:hAnsi="Times New Roman"/>
          <w:i/>
          <w:sz w:val="26"/>
          <w:szCs w:val="26"/>
        </w:rPr>
        <w:t>Чебаркульский</w:t>
      </w:r>
      <w:proofErr w:type="spellEnd"/>
      <w:r w:rsidRPr="00D96033">
        <w:rPr>
          <w:rFonts w:ascii="Times New Roman" w:hAnsi="Times New Roman"/>
          <w:i/>
          <w:sz w:val="26"/>
          <w:szCs w:val="26"/>
        </w:rPr>
        <w:t xml:space="preserve"> городской округ»:</w:t>
      </w:r>
    </w:p>
    <w:p w:rsidR="000B0259" w:rsidRPr="00D96033" w:rsidRDefault="0072363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DF26F7" w:rsidRPr="00D96033">
        <w:rPr>
          <w:rFonts w:ascii="Times New Roman" w:hAnsi="Times New Roman"/>
          <w:sz w:val="26"/>
          <w:szCs w:val="26"/>
        </w:rPr>
        <w:t>30 000</w:t>
      </w:r>
      <w:r w:rsidRPr="00D96033">
        <w:rPr>
          <w:rFonts w:ascii="Times New Roman" w:hAnsi="Times New Roman"/>
          <w:sz w:val="26"/>
          <w:szCs w:val="26"/>
        </w:rPr>
        <w:t xml:space="preserve">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 xml:space="preserve">а </w:t>
      </w:r>
      <w:r w:rsidR="000B0259" w:rsidRPr="00D96033">
        <w:rPr>
          <w:rFonts w:ascii="Times New Roman" w:hAnsi="Times New Roman"/>
          <w:sz w:val="26"/>
          <w:szCs w:val="26"/>
        </w:rPr>
        <w:t>приобретение металлических шкафов  2 шт. в МБУДО ДШИ;</w:t>
      </w:r>
    </w:p>
    <w:p w:rsidR="000B0259" w:rsidRPr="00D96033" w:rsidRDefault="000B02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-74 438,00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>а монтаж насоса в системе отопления  в МБУДО ДШИ;</w:t>
      </w:r>
    </w:p>
    <w:p w:rsidR="000B0259" w:rsidRPr="00D96033" w:rsidRDefault="000B02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-24 405,00 руб. – на ремонт потолка в МБУДО ДШИ (ул</w:t>
      </w:r>
      <w:proofErr w:type="gramStart"/>
      <w:r w:rsidRPr="00D96033">
        <w:rPr>
          <w:rFonts w:ascii="Times New Roman" w:hAnsi="Times New Roman"/>
          <w:sz w:val="26"/>
          <w:szCs w:val="26"/>
        </w:rPr>
        <w:t>.О</w:t>
      </w:r>
      <w:proofErr w:type="gramEnd"/>
      <w:r w:rsidRPr="00D96033">
        <w:rPr>
          <w:rFonts w:ascii="Times New Roman" w:hAnsi="Times New Roman"/>
          <w:sz w:val="26"/>
          <w:szCs w:val="26"/>
        </w:rPr>
        <w:t>ктябрьская,11);</w:t>
      </w:r>
    </w:p>
    <w:p w:rsidR="000B0259" w:rsidRPr="00D96033" w:rsidRDefault="00991C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0B0259" w:rsidRPr="00D96033">
        <w:rPr>
          <w:rFonts w:ascii="Times New Roman" w:hAnsi="Times New Roman"/>
          <w:sz w:val="26"/>
          <w:szCs w:val="26"/>
        </w:rPr>
        <w:t xml:space="preserve">30 000,00 руб. </w:t>
      </w:r>
      <w:proofErr w:type="gramStart"/>
      <w:r w:rsidR="000B0259"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="000B0259" w:rsidRPr="00D96033">
        <w:rPr>
          <w:rFonts w:ascii="Times New Roman" w:hAnsi="Times New Roman"/>
          <w:sz w:val="26"/>
          <w:szCs w:val="26"/>
        </w:rPr>
        <w:t xml:space="preserve">а приобретение бесконтактного инфракрасного термометра, диспенсера для дезинфицирующих средств, </w:t>
      </w:r>
      <w:proofErr w:type="spellStart"/>
      <w:r w:rsidR="000B0259" w:rsidRPr="00D96033">
        <w:rPr>
          <w:rFonts w:ascii="Times New Roman" w:hAnsi="Times New Roman"/>
          <w:sz w:val="26"/>
          <w:szCs w:val="26"/>
        </w:rPr>
        <w:t>рециркулятор</w:t>
      </w:r>
      <w:proofErr w:type="spellEnd"/>
      <w:r w:rsidR="000B0259" w:rsidRPr="00D96033">
        <w:rPr>
          <w:rFonts w:ascii="Times New Roman" w:hAnsi="Times New Roman"/>
          <w:sz w:val="26"/>
          <w:szCs w:val="26"/>
        </w:rPr>
        <w:t xml:space="preserve"> </w:t>
      </w:r>
      <w:r w:rsidRPr="00D96033">
        <w:rPr>
          <w:rFonts w:ascii="Times New Roman" w:hAnsi="Times New Roman"/>
          <w:sz w:val="26"/>
          <w:szCs w:val="26"/>
        </w:rPr>
        <w:t>–облучатель закрытого типа  в МУК «Краеведческий музей»;</w:t>
      </w:r>
    </w:p>
    <w:p w:rsidR="00991C9E" w:rsidRPr="00D96033" w:rsidRDefault="00991C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-118 000,00 руб. – на монтаж охранно-пожарной и тревожной сигнализации МУК «Краеведческий музей»;</w:t>
      </w:r>
    </w:p>
    <w:p w:rsidR="00991C9E" w:rsidRPr="00D96033" w:rsidRDefault="00991C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 -154 474,00 руб. – на установку системы оповещения при пожаре </w:t>
      </w:r>
      <w:proofErr w:type="gramStart"/>
      <w:r w:rsidRPr="00D96033">
        <w:rPr>
          <w:rFonts w:ascii="Times New Roman" w:hAnsi="Times New Roman"/>
          <w:sz w:val="26"/>
          <w:szCs w:val="26"/>
        </w:rPr>
        <w:t>в</w:t>
      </w:r>
      <w:proofErr w:type="gramEnd"/>
      <w:r w:rsidRPr="00D960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6033">
        <w:rPr>
          <w:rFonts w:ascii="Times New Roman" w:hAnsi="Times New Roman"/>
          <w:sz w:val="26"/>
          <w:szCs w:val="26"/>
        </w:rPr>
        <w:t>МУК</w:t>
      </w:r>
      <w:proofErr w:type="gramEnd"/>
      <w:r w:rsidRPr="00D96033">
        <w:rPr>
          <w:rFonts w:ascii="Times New Roman" w:hAnsi="Times New Roman"/>
          <w:sz w:val="26"/>
          <w:szCs w:val="26"/>
        </w:rPr>
        <w:t xml:space="preserve"> «Кинотеатр «Волна».</w:t>
      </w:r>
    </w:p>
    <w:p w:rsidR="002A543C" w:rsidRPr="00D96033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Управление социальной защиты населения</w:t>
      </w:r>
      <w:r w:rsidR="00F541CF" w:rsidRPr="00D96033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2A543C" w:rsidRPr="00D96033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i/>
          <w:sz w:val="26"/>
          <w:szCs w:val="26"/>
        </w:rPr>
        <w:t xml:space="preserve">-МП «О социальной поддержке населения муниципального образования </w:t>
      </w:r>
      <w:proofErr w:type="spellStart"/>
      <w:r w:rsidRPr="00D96033">
        <w:rPr>
          <w:rFonts w:ascii="Times New Roman" w:hAnsi="Times New Roman"/>
          <w:i/>
          <w:sz w:val="26"/>
          <w:szCs w:val="26"/>
        </w:rPr>
        <w:lastRenderedPageBreak/>
        <w:t>Чебаркульский</w:t>
      </w:r>
      <w:proofErr w:type="spellEnd"/>
      <w:r w:rsidRPr="00D96033">
        <w:rPr>
          <w:rFonts w:ascii="Times New Roman" w:hAnsi="Times New Roman"/>
          <w:i/>
          <w:sz w:val="26"/>
          <w:szCs w:val="26"/>
        </w:rPr>
        <w:t xml:space="preserve"> городской округ»:</w:t>
      </w:r>
    </w:p>
    <w:p w:rsidR="00991C9E" w:rsidRPr="00D96033" w:rsidRDefault="00991C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-390 000,00 руб. – на перерасчет ежемесячной выплаты пенсий за выслугу лет гражданам, замещавшим должности муниципальной службы, в связи с увеличением получателей;</w:t>
      </w:r>
    </w:p>
    <w:p w:rsidR="00991C9E" w:rsidRPr="00D96033" w:rsidRDefault="00991C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102 000,00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>а выплаты Почетным гражданам, в связи с увеличением количества получателей.</w:t>
      </w:r>
    </w:p>
    <w:p w:rsidR="00F541CF" w:rsidRPr="00D96033" w:rsidRDefault="00F541C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Управление муниципальной собственностью администрации ЧГО:</w:t>
      </w:r>
    </w:p>
    <w:p w:rsidR="00640F1B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i/>
          <w:sz w:val="26"/>
          <w:szCs w:val="26"/>
        </w:rPr>
        <w:t xml:space="preserve">-МП «Эффективное управление муниципальной собственностью </w:t>
      </w:r>
      <w:proofErr w:type="spellStart"/>
      <w:r w:rsidRPr="00D96033">
        <w:rPr>
          <w:rFonts w:ascii="Times New Roman" w:hAnsi="Times New Roman"/>
          <w:i/>
          <w:sz w:val="26"/>
          <w:szCs w:val="26"/>
        </w:rPr>
        <w:t>Чебаркульского</w:t>
      </w:r>
      <w:proofErr w:type="spellEnd"/>
      <w:r w:rsidRPr="00D96033">
        <w:rPr>
          <w:rFonts w:ascii="Times New Roman" w:hAnsi="Times New Roman"/>
          <w:i/>
          <w:sz w:val="26"/>
          <w:szCs w:val="26"/>
        </w:rPr>
        <w:t xml:space="preserve"> городского округа»:</w:t>
      </w:r>
    </w:p>
    <w:p w:rsidR="00F541CF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-169 720,00 руб.  на определение рыночной стоимости имущества в целях продления договора аренды;</w:t>
      </w:r>
    </w:p>
    <w:p w:rsidR="00640F1B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-14 000,00 руб. на заключение договора </w:t>
      </w:r>
      <w:proofErr w:type="gramStart"/>
      <w:r w:rsidRPr="00D96033">
        <w:rPr>
          <w:rFonts w:ascii="Times New Roman" w:hAnsi="Times New Roman"/>
          <w:sz w:val="26"/>
          <w:szCs w:val="26"/>
        </w:rPr>
        <w:t>за тепло</w:t>
      </w:r>
      <w:proofErr w:type="gramEnd"/>
      <w:r w:rsidRPr="00D96033">
        <w:rPr>
          <w:rFonts w:ascii="Times New Roman" w:hAnsi="Times New Roman"/>
          <w:sz w:val="26"/>
          <w:szCs w:val="26"/>
        </w:rPr>
        <w:t>;</w:t>
      </w:r>
    </w:p>
    <w:p w:rsidR="00640F1B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-54 000,00 руб. для уплаты транспортного налога за 3 квартал.</w:t>
      </w:r>
    </w:p>
    <w:p w:rsidR="002A543C" w:rsidRPr="00D96033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96033">
        <w:rPr>
          <w:rFonts w:ascii="Times New Roman" w:hAnsi="Times New Roman"/>
          <w:b/>
          <w:i/>
          <w:sz w:val="26"/>
          <w:szCs w:val="26"/>
          <w:u w:val="single"/>
        </w:rPr>
        <w:t>Управление жилищно-коммунального хозяйства администрации ЧГО:</w:t>
      </w:r>
    </w:p>
    <w:p w:rsidR="002A543C" w:rsidRPr="00D96033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i/>
          <w:sz w:val="26"/>
          <w:szCs w:val="26"/>
        </w:rPr>
        <w:t xml:space="preserve">-МП «Благоустройство территории </w:t>
      </w:r>
      <w:proofErr w:type="spellStart"/>
      <w:r w:rsidRPr="00D96033">
        <w:rPr>
          <w:rFonts w:ascii="Times New Roman" w:hAnsi="Times New Roman"/>
          <w:i/>
          <w:sz w:val="26"/>
          <w:szCs w:val="26"/>
        </w:rPr>
        <w:t>Чебаркульского</w:t>
      </w:r>
      <w:proofErr w:type="spellEnd"/>
      <w:r w:rsidRPr="00D96033">
        <w:rPr>
          <w:rFonts w:ascii="Times New Roman" w:hAnsi="Times New Roman"/>
          <w:i/>
          <w:sz w:val="26"/>
          <w:szCs w:val="26"/>
        </w:rPr>
        <w:t xml:space="preserve"> городского округа»:</w:t>
      </w:r>
    </w:p>
    <w:p w:rsidR="00640F1B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-264 240,88 руб. на увеличение ФОТ (бухгалтерия УЖКХ);</w:t>
      </w:r>
    </w:p>
    <w:p w:rsidR="00640F1B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-300 000,00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>а проведение историко-археологических исследований площади Ленина;</w:t>
      </w:r>
    </w:p>
    <w:p w:rsidR="00640F1B" w:rsidRPr="00D96033" w:rsidRDefault="00640F1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B53DD5" w:rsidRPr="00D96033">
        <w:rPr>
          <w:rFonts w:ascii="Times New Roman" w:hAnsi="Times New Roman"/>
          <w:sz w:val="26"/>
          <w:szCs w:val="26"/>
        </w:rPr>
        <w:t xml:space="preserve">125 000,00 руб. </w:t>
      </w:r>
      <w:proofErr w:type="gramStart"/>
      <w:r w:rsidR="00B53DD5"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="00B53DD5" w:rsidRPr="00D96033">
        <w:rPr>
          <w:rFonts w:ascii="Times New Roman" w:hAnsi="Times New Roman"/>
          <w:sz w:val="26"/>
          <w:szCs w:val="26"/>
        </w:rPr>
        <w:t>а уплату административного штрафа.</w:t>
      </w:r>
    </w:p>
    <w:p w:rsidR="004B3688" w:rsidRPr="00E50CF9" w:rsidRDefault="00AC4472" w:rsidP="00AC4472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50CF9">
        <w:rPr>
          <w:rFonts w:ascii="Times New Roman" w:hAnsi="Times New Roman"/>
          <w:i/>
          <w:sz w:val="26"/>
          <w:szCs w:val="26"/>
        </w:rPr>
        <w:t xml:space="preserve">КСК ЧГО отмечает на увязку объема бюджетных ассигнований, на реализацию мероприятий муниципальных программ с целевыми индикаторами программ, которые влияют на оценку результатов реализации муниципальных программ. </w:t>
      </w:r>
    </w:p>
    <w:p w:rsidR="00AC4472" w:rsidRPr="00E50CF9" w:rsidRDefault="004B3688" w:rsidP="00AC4472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50CF9">
        <w:rPr>
          <w:rFonts w:ascii="Times New Roman" w:hAnsi="Times New Roman"/>
          <w:i/>
          <w:sz w:val="26"/>
          <w:szCs w:val="26"/>
        </w:rPr>
        <w:t>Расходы УЖКХ на у</w:t>
      </w:r>
      <w:r w:rsidR="00AC4472" w:rsidRPr="00E50CF9">
        <w:rPr>
          <w:rFonts w:ascii="Times New Roman" w:hAnsi="Times New Roman"/>
          <w:i/>
          <w:sz w:val="26"/>
          <w:szCs w:val="26"/>
        </w:rPr>
        <w:t>плат</w:t>
      </w:r>
      <w:r w:rsidRPr="00E50CF9">
        <w:rPr>
          <w:rFonts w:ascii="Times New Roman" w:hAnsi="Times New Roman"/>
          <w:i/>
          <w:sz w:val="26"/>
          <w:szCs w:val="26"/>
        </w:rPr>
        <w:t xml:space="preserve">у </w:t>
      </w:r>
      <w:r w:rsidR="00AC4472" w:rsidRPr="00E50CF9">
        <w:rPr>
          <w:rFonts w:ascii="Times New Roman" w:hAnsi="Times New Roman"/>
          <w:i/>
          <w:sz w:val="26"/>
          <w:szCs w:val="26"/>
        </w:rPr>
        <w:t xml:space="preserve">административного штрафа </w:t>
      </w:r>
      <w:r w:rsidRPr="00E50CF9">
        <w:rPr>
          <w:rFonts w:ascii="Times New Roman" w:hAnsi="Times New Roman"/>
          <w:i/>
          <w:sz w:val="26"/>
          <w:szCs w:val="26"/>
        </w:rPr>
        <w:t>с</w:t>
      </w:r>
      <w:r w:rsidR="00AC4472" w:rsidRPr="00E50CF9">
        <w:rPr>
          <w:rFonts w:ascii="Times New Roman" w:hAnsi="Times New Roman"/>
          <w:i/>
          <w:sz w:val="26"/>
          <w:szCs w:val="26"/>
        </w:rPr>
        <w:t xml:space="preserve">ледует </w:t>
      </w:r>
      <w:r w:rsidRPr="00E50CF9">
        <w:rPr>
          <w:rFonts w:ascii="Times New Roman" w:hAnsi="Times New Roman"/>
          <w:i/>
          <w:sz w:val="26"/>
          <w:szCs w:val="26"/>
        </w:rPr>
        <w:t xml:space="preserve">отразить </w:t>
      </w:r>
      <w:r w:rsidR="00AC4472" w:rsidRPr="00E50CF9">
        <w:rPr>
          <w:rFonts w:ascii="Times New Roman" w:hAnsi="Times New Roman"/>
          <w:i/>
          <w:sz w:val="26"/>
          <w:szCs w:val="26"/>
        </w:rPr>
        <w:t>в рамках непрограммного направления деятельности.</w:t>
      </w:r>
    </w:p>
    <w:p w:rsidR="00D64FFC" w:rsidRPr="00D96033" w:rsidRDefault="00D64FFC" w:rsidP="00D64FFC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-400 000,00 руб. – на устройство тротуара из плитки от </w:t>
      </w:r>
      <w:proofErr w:type="spellStart"/>
      <w:r w:rsidRPr="00D96033">
        <w:rPr>
          <w:rFonts w:ascii="Times New Roman" w:hAnsi="Times New Roman"/>
          <w:sz w:val="26"/>
          <w:szCs w:val="26"/>
        </w:rPr>
        <w:t>ул</w:t>
      </w:r>
      <w:proofErr w:type="gramStart"/>
      <w:r w:rsidRPr="00D96033">
        <w:rPr>
          <w:rFonts w:ascii="Times New Roman" w:hAnsi="Times New Roman"/>
          <w:sz w:val="26"/>
          <w:szCs w:val="26"/>
        </w:rPr>
        <w:t>.К</w:t>
      </w:r>
      <w:proofErr w:type="gramEnd"/>
      <w:r w:rsidRPr="00D96033">
        <w:rPr>
          <w:rFonts w:ascii="Times New Roman" w:hAnsi="Times New Roman"/>
          <w:sz w:val="26"/>
          <w:szCs w:val="26"/>
        </w:rPr>
        <w:t>арпенко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до ГБУЗ «Областная больница» </w:t>
      </w:r>
      <w:proofErr w:type="spellStart"/>
      <w:r w:rsidRPr="00D96033">
        <w:rPr>
          <w:rFonts w:ascii="Times New Roman" w:hAnsi="Times New Roman"/>
          <w:sz w:val="26"/>
          <w:szCs w:val="26"/>
        </w:rPr>
        <w:t>г.Чебаркуль</w:t>
      </w:r>
      <w:proofErr w:type="spellEnd"/>
      <w:r w:rsidRPr="00D96033">
        <w:rPr>
          <w:rFonts w:ascii="Times New Roman" w:hAnsi="Times New Roman"/>
          <w:sz w:val="26"/>
          <w:szCs w:val="26"/>
        </w:rPr>
        <w:t>;</w:t>
      </w:r>
    </w:p>
    <w:p w:rsidR="00D64FFC" w:rsidRPr="00D96033" w:rsidRDefault="001D2DE0" w:rsidP="00D64FFC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-5 579,03 руб. - на оплату земельного налога МКУ «Благоустройство»;</w:t>
      </w:r>
    </w:p>
    <w:p w:rsidR="001D2DE0" w:rsidRPr="00D96033" w:rsidRDefault="001D2DE0" w:rsidP="00D64FFC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-233 633,00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–н</w:t>
      </w:r>
      <w:proofErr w:type="gramEnd"/>
      <w:r w:rsidRPr="00D96033">
        <w:rPr>
          <w:rFonts w:ascii="Times New Roman" w:hAnsi="Times New Roman"/>
          <w:sz w:val="26"/>
          <w:szCs w:val="26"/>
        </w:rPr>
        <w:t>а оплату земельного налога и налога на имущество УЖКХ.</w:t>
      </w:r>
    </w:p>
    <w:p w:rsidR="001D2DE0" w:rsidRPr="00D96033" w:rsidRDefault="001D2DE0" w:rsidP="001D2DE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6033">
        <w:rPr>
          <w:rFonts w:ascii="Times New Roman" w:hAnsi="Times New Roman"/>
          <w:sz w:val="26"/>
          <w:szCs w:val="26"/>
        </w:rPr>
        <w:t xml:space="preserve"> Причины, по которым </w:t>
      </w:r>
      <w:r w:rsidRPr="00D960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бюджете ЧГО на 2021 год ассигнования на ежегодные расходы на оплату налогов УЖКХ И МКУ «Благоустройство» не были предусмотрены, в приложениях к пояснительной записке, отсутствуют.</w:t>
      </w:r>
    </w:p>
    <w:p w:rsidR="00D64FFC" w:rsidRPr="00D96033" w:rsidRDefault="001D2DE0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-34 052,00 руб. </w:t>
      </w:r>
      <w:proofErr w:type="gramStart"/>
      <w:r w:rsidRPr="00D96033">
        <w:rPr>
          <w:rFonts w:ascii="Times New Roman" w:hAnsi="Times New Roman"/>
          <w:sz w:val="26"/>
          <w:szCs w:val="26"/>
        </w:rPr>
        <w:t>–М</w:t>
      </w:r>
      <w:proofErr w:type="gramEnd"/>
      <w:r w:rsidRPr="00D96033">
        <w:rPr>
          <w:rFonts w:ascii="Times New Roman" w:hAnsi="Times New Roman"/>
          <w:sz w:val="26"/>
          <w:szCs w:val="26"/>
        </w:rPr>
        <w:t>КУ «Благоустройство» в связи с переводом штатной единицы дворника в водителя.</w:t>
      </w:r>
    </w:p>
    <w:p w:rsidR="0073404F" w:rsidRPr="00D96033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96033">
        <w:rPr>
          <w:rFonts w:ascii="Times New Roman" w:hAnsi="Times New Roman"/>
          <w:i/>
          <w:sz w:val="26"/>
          <w:szCs w:val="26"/>
        </w:rPr>
        <w:t>-МП «Модернизация объектов коммунальной инфраструктуры:</w:t>
      </w:r>
    </w:p>
    <w:p w:rsidR="007547A2" w:rsidRPr="00D96033" w:rsidRDefault="00397B8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>-</w:t>
      </w:r>
      <w:r w:rsidR="007547A2" w:rsidRPr="00D96033">
        <w:rPr>
          <w:rFonts w:ascii="Times New Roman" w:hAnsi="Times New Roman"/>
          <w:sz w:val="26"/>
          <w:szCs w:val="26"/>
        </w:rPr>
        <w:t>280</w:t>
      </w:r>
      <w:r w:rsidRPr="00D96033">
        <w:rPr>
          <w:rFonts w:ascii="Times New Roman" w:hAnsi="Times New Roman"/>
          <w:sz w:val="26"/>
          <w:szCs w:val="26"/>
        </w:rPr>
        <w:t xml:space="preserve"> 000,00 руб. – на </w:t>
      </w:r>
      <w:r w:rsidR="007547A2" w:rsidRPr="00D96033">
        <w:rPr>
          <w:rFonts w:ascii="Times New Roman" w:hAnsi="Times New Roman"/>
          <w:sz w:val="26"/>
          <w:szCs w:val="26"/>
        </w:rPr>
        <w:t xml:space="preserve">изготовление </w:t>
      </w:r>
      <w:proofErr w:type="spellStart"/>
      <w:r w:rsidR="007547A2" w:rsidRPr="00D96033">
        <w:rPr>
          <w:rFonts w:ascii="Times New Roman" w:hAnsi="Times New Roman"/>
          <w:sz w:val="26"/>
          <w:szCs w:val="26"/>
        </w:rPr>
        <w:t>техпланов</w:t>
      </w:r>
      <w:proofErr w:type="spellEnd"/>
      <w:r w:rsidR="007547A2" w:rsidRPr="00D96033">
        <w:rPr>
          <w:rFonts w:ascii="Times New Roman" w:hAnsi="Times New Roman"/>
          <w:sz w:val="26"/>
          <w:szCs w:val="26"/>
        </w:rPr>
        <w:t xml:space="preserve"> и ввод в эксплуатацию объектов незавершенного строительства – газопровод </w:t>
      </w:r>
      <w:proofErr w:type="spellStart"/>
      <w:r w:rsidR="007547A2" w:rsidRPr="00D96033">
        <w:rPr>
          <w:rFonts w:ascii="Times New Roman" w:hAnsi="Times New Roman"/>
          <w:sz w:val="26"/>
          <w:szCs w:val="26"/>
        </w:rPr>
        <w:t>пос</w:t>
      </w:r>
      <w:proofErr w:type="gramStart"/>
      <w:r w:rsidR="007547A2" w:rsidRPr="00D96033">
        <w:rPr>
          <w:rFonts w:ascii="Times New Roman" w:hAnsi="Times New Roman"/>
          <w:sz w:val="26"/>
          <w:szCs w:val="26"/>
        </w:rPr>
        <w:t>.М</w:t>
      </w:r>
      <w:proofErr w:type="gramEnd"/>
      <w:r w:rsidR="007547A2" w:rsidRPr="00D96033">
        <w:rPr>
          <w:rFonts w:ascii="Times New Roman" w:hAnsi="Times New Roman"/>
          <w:sz w:val="26"/>
          <w:szCs w:val="26"/>
        </w:rPr>
        <w:t>исяш</w:t>
      </w:r>
      <w:proofErr w:type="spellEnd"/>
      <w:r w:rsidR="007547A2" w:rsidRPr="00D96033">
        <w:rPr>
          <w:rFonts w:ascii="Times New Roman" w:hAnsi="Times New Roman"/>
          <w:sz w:val="26"/>
          <w:szCs w:val="26"/>
        </w:rPr>
        <w:t>;</w:t>
      </w:r>
    </w:p>
    <w:p w:rsidR="00D64FFC" w:rsidRPr="00D96033" w:rsidRDefault="00D64FF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-50 000,00 руб. –на изготовление </w:t>
      </w:r>
      <w:proofErr w:type="spellStart"/>
      <w:r w:rsidRPr="00D96033">
        <w:rPr>
          <w:rFonts w:ascii="Times New Roman" w:hAnsi="Times New Roman"/>
          <w:sz w:val="26"/>
          <w:szCs w:val="26"/>
        </w:rPr>
        <w:t>техпланов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и ввод в эксплуатацию объектов незавершенного строительства –сети электроснабжения </w:t>
      </w:r>
      <w:proofErr w:type="spellStart"/>
      <w:r w:rsidRPr="00D96033">
        <w:rPr>
          <w:rFonts w:ascii="Times New Roman" w:hAnsi="Times New Roman"/>
          <w:sz w:val="26"/>
          <w:szCs w:val="26"/>
        </w:rPr>
        <w:t>п</w:t>
      </w:r>
      <w:proofErr w:type="gramStart"/>
      <w:r w:rsidRPr="00D96033">
        <w:rPr>
          <w:rFonts w:ascii="Times New Roman" w:hAnsi="Times New Roman"/>
          <w:sz w:val="26"/>
          <w:szCs w:val="26"/>
        </w:rPr>
        <w:t>.К</w:t>
      </w:r>
      <w:proofErr w:type="gramEnd"/>
      <w:r w:rsidRPr="00D96033">
        <w:rPr>
          <w:rFonts w:ascii="Times New Roman" w:hAnsi="Times New Roman"/>
          <w:sz w:val="26"/>
          <w:szCs w:val="26"/>
        </w:rPr>
        <w:t>уйбышевский</w:t>
      </w:r>
      <w:proofErr w:type="spellEnd"/>
      <w:r w:rsidRPr="00D96033">
        <w:rPr>
          <w:rFonts w:ascii="Times New Roman" w:hAnsi="Times New Roman"/>
          <w:sz w:val="26"/>
          <w:szCs w:val="26"/>
        </w:rPr>
        <w:t>;</w:t>
      </w:r>
    </w:p>
    <w:p w:rsidR="00397B89" w:rsidRPr="00D96033" w:rsidRDefault="00D64FF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-95 000,00 руб. –на изготовление </w:t>
      </w:r>
      <w:proofErr w:type="spellStart"/>
      <w:r w:rsidRPr="00D96033">
        <w:rPr>
          <w:rFonts w:ascii="Times New Roman" w:hAnsi="Times New Roman"/>
          <w:sz w:val="26"/>
          <w:szCs w:val="26"/>
        </w:rPr>
        <w:t>техпланов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и ввод в эксплуатацию объектов незавершенного строительства –водопровод </w:t>
      </w:r>
      <w:proofErr w:type="spellStart"/>
      <w:r w:rsidRPr="00D96033">
        <w:rPr>
          <w:rFonts w:ascii="Times New Roman" w:hAnsi="Times New Roman"/>
          <w:sz w:val="26"/>
          <w:szCs w:val="26"/>
        </w:rPr>
        <w:t>пос</w:t>
      </w:r>
      <w:proofErr w:type="gramStart"/>
      <w:r w:rsidRPr="00D96033">
        <w:rPr>
          <w:rFonts w:ascii="Times New Roman" w:hAnsi="Times New Roman"/>
          <w:sz w:val="26"/>
          <w:szCs w:val="26"/>
        </w:rPr>
        <w:t>.К</w:t>
      </w:r>
      <w:proofErr w:type="gramEnd"/>
      <w:r w:rsidRPr="00D96033">
        <w:rPr>
          <w:rFonts w:ascii="Times New Roman" w:hAnsi="Times New Roman"/>
          <w:sz w:val="26"/>
          <w:szCs w:val="26"/>
        </w:rPr>
        <w:t>уйбышевский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– 80 000,00 руб., напорный коллектор от многоквартирного дома </w:t>
      </w:r>
      <w:proofErr w:type="spellStart"/>
      <w:r w:rsidRPr="00D96033">
        <w:rPr>
          <w:rFonts w:ascii="Times New Roman" w:hAnsi="Times New Roman"/>
          <w:sz w:val="26"/>
          <w:szCs w:val="26"/>
        </w:rPr>
        <w:t>ул.Шоссейная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9а -15 000,00 руб.</w:t>
      </w:r>
      <w:r w:rsidR="00397B89" w:rsidRPr="00D96033">
        <w:rPr>
          <w:rFonts w:ascii="Times New Roman" w:hAnsi="Times New Roman"/>
          <w:sz w:val="26"/>
          <w:szCs w:val="26"/>
        </w:rPr>
        <w:t>;</w:t>
      </w:r>
    </w:p>
    <w:p w:rsidR="00D64FFC" w:rsidRPr="00D96033" w:rsidRDefault="00D64FF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-500 000,00 руб. –на оплату </w:t>
      </w:r>
      <w:proofErr w:type="spellStart"/>
      <w:r w:rsidRPr="00D96033">
        <w:rPr>
          <w:rFonts w:ascii="Times New Roman" w:hAnsi="Times New Roman"/>
          <w:sz w:val="26"/>
          <w:szCs w:val="26"/>
        </w:rPr>
        <w:t>госэкспертизы</w:t>
      </w:r>
      <w:proofErr w:type="spellEnd"/>
      <w:r w:rsidRPr="00D96033">
        <w:rPr>
          <w:rFonts w:ascii="Times New Roman" w:hAnsi="Times New Roman"/>
          <w:sz w:val="26"/>
          <w:szCs w:val="26"/>
        </w:rPr>
        <w:t xml:space="preserve"> проектно-сметной документации объекта «Строительство КНС и коллектора от тубдиспансера ОТБ </w:t>
      </w:r>
      <w:proofErr w:type="spellStart"/>
      <w:r w:rsidRPr="00D96033">
        <w:rPr>
          <w:rFonts w:ascii="Times New Roman" w:hAnsi="Times New Roman"/>
          <w:sz w:val="26"/>
          <w:szCs w:val="26"/>
        </w:rPr>
        <w:t>г</w:t>
      </w:r>
      <w:proofErr w:type="gramStart"/>
      <w:r w:rsidRPr="00D96033">
        <w:rPr>
          <w:rFonts w:ascii="Times New Roman" w:hAnsi="Times New Roman"/>
          <w:sz w:val="26"/>
          <w:szCs w:val="26"/>
        </w:rPr>
        <w:t>.Ч</w:t>
      </w:r>
      <w:proofErr w:type="gramEnd"/>
      <w:r w:rsidRPr="00D96033">
        <w:rPr>
          <w:rFonts w:ascii="Times New Roman" w:hAnsi="Times New Roman"/>
          <w:sz w:val="26"/>
          <w:szCs w:val="26"/>
        </w:rPr>
        <w:t>ебаркуль</w:t>
      </w:r>
      <w:proofErr w:type="spellEnd"/>
      <w:r w:rsidRPr="00D96033">
        <w:rPr>
          <w:rFonts w:ascii="Times New Roman" w:hAnsi="Times New Roman"/>
          <w:sz w:val="26"/>
          <w:szCs w:val="26"/>
        </w:rPr>
        <w:t>».</w:t>
      </w:r>
    </w:p>
    <w:p w:rsidR="00104D10" w:rsidRPr="00D96033" w:rsidRDefault="00104D10" w:rsidP="003D44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D444A" w:rsidRPr="00D96033" w:rsidRDefault="003D444A" w:rsidP="003D44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6033">
        <w:rPr>
          <w:rFonts w:ascii="Times New Roman" w:hAnsi="Times New Roman"/>
          <w:bCs/>
          <w:sz w:val="26"/>
          <w:szCs w:val="26"/>
        </w:rPr>
        <w:t xml:space="preserve">Увеличение бюджетных ассигнований главным распорядителям бюджета </w:t>
      </w:r>
      <w:proofErr w:type="spellStart"/>
      <w:r w:rsidRPr="00D96033">
        <w:rPr>
          <w:rFonts w:ascii="Times New Roman" w:hAnsi="Times New Roman"/>
          <w:bCs/>
          <w:sz w:val="26"/>
          <w:szCs w:val="26"/>
        </w:rPr>
        <w:t>Чебаркульского</w:t>
      </w:r>
      <w:proofErr w:type="spellEnd"/>
      <w:r w:rsidRPr="00D96033">
        <w:rPr>
          <w:rFonts w:ascii="Times New Roman" w:hAnsi="Times New Roman"/>
          <w:bCs/>
          <w:sz w:val="26"/>
          <w:szCs w:val="26"/>
        </w:rPr>
        <w:t xml:space="preserve"> городского округа </w:t>
      </w:r>
      <w:r w:rsidR="00ED7CC9" w:rsidRPr="00D96033">
        <w:rPr>
          <w:rFonts w:ascii="Times New Roman" w:hAnsi="Times New Roman"/>
          <w:bCs/>
          <w:sz w:val="26"/>
          <w:szCs w:val="26"/>
        </w:rPr>
        <w:t xml:space="preserve">за счет целевых субсидий отражены ниже в табличной форме. </w:t>
      </w:r>
    </w:p>
    <w:p w:rsidR="00ED7CC9" w:rsidRPr="00D96033" w:rsidRDefault="00ED7CC9" w:rsidP="003D44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2483"/>
        <w:gridCol w:w="5193"/>
      </w:tblGrid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033">
              <w:rPr>
                <w:rFonts w:ascii="Times New Roman" w:hAnsi="Times New Roman"/>
                <w:sz w:val="26"/>
                <w:szCs w:val="26"/>
              </w:rPr>
              <w:t>Ассигнования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033">
              <w:rPr>
                <w:rFonts w:ascii="Times New Roman" w:hAnsi="Times New Roman"/>
                <w:sz w:val="26"/>
                <w:szCs w:val="26"/>
              </w:rPr>
              <w:t>Бюджетополучатель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033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426,8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МКУ «Центр помощи детям» </w:t>
            </w:r>
            <w:proofErr w:type="spellStart"/>
            <w:r w:rsidRPr="00D96033">
              <w:rPr>
                <w:rFonts w:ascii="Times New Roman" w:hAnsi="Times New Roman"/>
              </w:rPr>
              <w:t>г</w:t>
            </w:r>
            <w:proofErr w:type="gramStart"/>
            <w:r w:rsidRPr="00D96033">
              <w:rPr>
                <w:rFonts w:ascii="Times New Roman" w:hAnsi="Times New Roman"/>
              </w:rPr>
              <w:t>.Ч</w:t>
            </w:r>
            <w:proofErr w:type="gramEnd"/>
            <w:r w:rsidRPr="00D96033">
              <w:rPr>
                <w:rFonts w:ascii="Times New Roman" w:hAnsi="Times New Roman"/>
              </w:rPr>
              <w:t>ебаркуль</w:t>
            </w:r>
            <w:proofErr w:type="spellEnd"/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Субвенция на социальную поддержку детей-сирот,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родителей.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411,7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МКУ «Центр помощи детям» </w:t>
            </w:r>
            <w:proofErr w:type="spellStart"/>
            <w:r w:rsidRPr="00D96033">
              <w:rPr>
                <w:rFonts w:ascii="Times New Roman" w:hAnsi="Times New Roman"/>
              </w:rPr>
              <w:t>г</w:t>
            </w:r>
            <w:proofErr w:type="gramStart"/>
            <w:r w:rsidRPr="00D96033">
              <w:rPr>
                <w:rFonts w:ascii="Times New Roman" w:hAnsi="Times New Roman"/>
              </w:rPr>
              <w:t>.Ч</w:t>
            </w:r>
            <w:proofErr w:type="gramEnd"/>
            <w:r w:rsidRPr="00D96033">
              <w:rPr>
                <w:rFonts w:ascii="Times New Roman" w:hAnsi="Times New Roman"/>
              </w:rPr>
              <w:t>ебаркуль</w:t>
            </w:r>
            <w:proofErr w:type="spellEnd"/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Субвенция на социальную поддержку детей-сирот,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родителей.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39,3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МКУ «Центр помощи детям» </w:t>
            </w:r>
            <w:proofErr w:type="spellStart"/>
            <w:r w:rsidRPr="00D96033">
              <w:rPr>
                <w:rFonts w:ascii="Times New Roman" w:hAnsi="Times New Roman"/>
              </w:rPr>
              <w:t>г</w:t>
            </w:r>
            <w:proofErr w:type="gramStart"/>
            <w:r w:rsidRPr="00D96033">
              <w:rPr>
                <w:rFonts w:ascii="Times New Roman" w:hAnsi="Times New Roman"/>
              </w:rPr>
              <w:t>.Ч</w:t>
            </w:r>
            <w:proofErr w:type="gramEnd"/>
            <w:r w:rsidRPr="00D96033">
              <w:rPr>
                <w:rFonts w:ascii="Times New Roman" w:hAnsi="Times New Roman"/>
              </w:rPr>
              <w:t>ебаркуль</w:t>
            </w:r>
            <w:proofErr w:type="spellEnd"/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Субвенция на социальную поддержку детей-сирот,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родителей.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52,6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КЦСОН </w:t>
            </w:r>
            <w:proofErr w:type="spellStart"/>
            <w:r w:rsidRPr="00D96033">
              <w:rPr>
                <w:rFonts w:ascii="Times New Roman" w:hAnsi="Times New Roman"/>
              </w:rPr>
              <w:t>Чебаркульского</w:t>
            </w:r>
            <w:proofErr w:type="spellEnd"/>
            <w:r w:rsidRPr="00D96033">
              <w:rPr>
                <w:rFonts w:ascii="Times New Roman" w:hAnsi="Times New Roman"/>
              </w:rPr>
              <w:t xml:space="preserve"> городского округа 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Субвенция на реализацию переданных государственных полномочий по социальному обслуживанию населения.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168,6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УСЗН ЧГО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Субвенция на предоставление ежегодной выплаты лицам, </w:t>
            </w:r>
            <w:proofErr w:type="gramStart"/>
            <w:r w:rsidRPr="00D96033">
              <w:rPr>
                <w:rFonts w:ascii="Times New Roman" w:hAnsi="Times New Roman"/>
              </w:rPr>
              <w:t>награжденных</w:t>
            </w:r>
            <w:proofErr w:type="gramEnd"/>
            <w:r w:rsidRPr="00D96033">
              <w:rPr>
                <w:rFonts w:ascii="Times New Roman" w:hAnsi="Times New Roman"/>
              </w:rPr>
              <w:t xml:space="preserve"> нагрудным знаком «Почетный донор России».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-1000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УСЗН ЧГО 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Субвенция на обеспечение мер социальной поддержки ветеранов труда и тружеников тыла (ежемесячная денежная выплата)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4 767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96033">
              <w:rPr>
                <w:rFonts w:ascii="Times New Roman" w:hAnsi="Times New Roman"/>
              </w:rPr>
              <w:t>Чебаркульского</w:t>
            </w:r>
            <w:proofErr w:type="spellEnd"/>
            <w:r w:rsidRPr="00D96033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96033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D9603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96033">
              <w:rPr>
                <w:rFonts w:ascii="Times New Roman" w:hAnsi="Times New Roman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№236-ФЗ «О внесении изменений в Федеральный закон «Об общих принципах организации местного самоуправления в Российской Федерации»</w:t>
            </w:r>
            <w:proofErr w:type="gramEnd"/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89,4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96033">
              <w:rPr>
                <w:rFonts w:ascii="Times New Roman" w:hAnsi="Times New Roman"/>
              </w:rPr>
              <w:t>Чебаркульского</w:t>
            </w:r>
            <w:proofErr w:type="spellEnd"/>
            <w:r w:rsidRPr="00D96033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Субвенция на государственную регистрацию актов гражданского состояния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1 147,5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96033">
              <w:rPr>
                <w:rFonts w:ascii="Times New Roman" w:hAnsi="Times New Roman"/>
              </w:rPr>
              <w:t>Чебаркульского</w:t>
            </w:r>
            <w:proofErr w:type="spellEnd"/>
            <w:r w:rsidRPr="00D96033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Субсидия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</w:tr>
      <w:tr w:rsidR="003D444A" w:rsidRPr="00D96033" w:rsidTr="00916126">
        <w:tc>
          <w:tcPr>
            <w:tcW w:w="1424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851,8</w:t>
            </w:r>
          </w:p>
        </w:tc>
        <w:tc>
          <w:tcPr>
            <w:tcW w:w="1978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УО</w:t>
            </w:r>
          </w:p>
        </w:tc>
        <w:tc>
          <w:tcPr>
            <w:tcW w:w="6060" w:type="dxa"/>
          </w:tcPr>
          <w:p w:rsidR="003D444A" w:rsidRPr="00D96033" w:rsidRDefault="003D444A" w:rsidP="00916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6033">
              <w:rPr>
                <w:rFonts w:ascii="Times New Roman" w:hAnsi="Times New Roman"/>
              </w:rPr>
              <w:t>Иные межбюджетные трансферты на 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 (местный бюджет, КБК 1).</w:t>
            </w:r>
          </w:p>
        </w:tc>
      </w:tr>
    </w:tbl>
    <w:p w:rsidR="00D64FFC" w:rsidRPr="00D96033" w:rsidRDefault="00D64FFC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AB1" w:rsidRPr="0023652B" w:rsidRDefault="004B3AB1" w:rsidP="004F40D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За счет целевых межбюджетных трансфертов увеличены ассигнования на непрограммные расходы в сумме 4 856,4 </w:t>
      </w:r>
      <w:proofErr w:type="spellStart"/>
      <w:r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Pr="0023652B">
        <w:rPr>
          <w:rFonts w:ascii="Times New Roman" w:hAnsi="Times New Roman"/>
          <w:sz w:val="26"/>
          <w:szCs w:val="26"/>
        </w:rPr>
        <w:t xml:space="preserve">., на программные в сумме 2 098,4 </w:t>
      </w:r>
      <w:proofErr w:type="spellStart"/>
      <w:r w:rsidRPr="0023652B">
        <w:rPr>
          <w:rFonts w:ascii="Times New Roman" w:hAnsi="Times New Roman"/>
          <w:sz w:val="26"/>
          <w:szCs w:val="26"/>
        </w:rPr>
        <w:t>тыс.руб</w:t>
      </w:r>
      <w:proofErr w:type="spellEnd"/>
      <w:r w:rsidRPr="0023652B">
        <w:rPr>
          <w:rFonts w:ascii="Times New Roman" w:hAnsi="Times New Roman"/>
          <w:sz w:val="26"/>
          <w:szCs w:val="26"/>
        </w:rPr>
        <w:t>.</w:t>
      </w:r>
    </w:p>
    <w:p w:rsidR="00DA7C04" w:rsidRPr="0023652B" w:rsidRDefault="00986EF1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52B">
        <w:rPr>
          <w:rFonts w:ascii="Times New Roman" w:hAnsi="Times New Roman"/>
          <w:sz w:val="26"/>
          <w:szCs w:val="26"/>
        </w:rPr>
        <w:t xml:space="preserve">      </w:t>
      </w:r>
      <w:r w:rsidR="004B3AB1" w:rsidRPr="0023652B">
        <w:rPr>
          <w:rFonts w:ascii="Times New Roman" w:hAnsi="Times New Roman"/>
          <w:sz w:val="26"/>
          <w:szCs w:val="26"/>
        </w:rPr>
        <w:t xml:space="preserve">Согласно проекту в целом </w:t>
      </w:r>
      <w:r w:rsidRPr="0023652B">
        <w:rPr>
          <w:rFonts w:ascii="Times New Roman" w:hAnsi="Times New Roman"/>
          <w:sz w:val="26"/>
          <w:szCs w:val="26"/>
        </w:rPr>
        <w:t xml:space="preserve"> </w:t>
      </w:r>
      <w:r w:rsidR="004B3AB1" w:rsidRPr="0023652B">
        <w:rPr>
          <w:rFonts w:ascii="Times New Roman" w:hAnsi="Times New Roman"/>
          <w:sz w:val="26"/>
          <w:szCs w:val="26"/>
        </w:rPr>
        <w:t>а</w:t>
      </w:r>
      <w:r w:rsidR="00D23964" w:rsidRPr="0023652B">
        <w:rPr>
          <w:rFonts w:ascii="Times New Roman" w:hAnsi="Times New Roman"/>
          <w:sz w:val="26"/>
          <w:szCs w:val="26"/>
        </w:rPr>
        <w:t xml:space="preserve">ссигнования на программные расходы </w:t>
      </w:r>
      <w:r w:rsidR="00E51E36" w:rsidRPr="0023652B">
        <w:rPr>
          <w:rFonts w:ascii="Times New Roman" w:hAnsi="Times New Roman"/>
          <w:sz w:val="26"/>
          <w:szCs w:val="26"/>
        </w:rPr>
        <w:t xml:space="preserve">увеличены </w:t>
      </w:r>
      <w:r w:rsidR="001622EB" w:rsidRPr="0023652B">
        <w:rPr>
          <w:rFonts w:ascii="Times New Roman" w:hAnsi="Times New Roman"/>
          <w:sz w:val="26"/>
          <w:szCs w:val="26"/>
        </w:rPr>
        <w:t xml:space="preserve"> </w:t>
      </w:r>
      <w:r w:rsidR="00691C6C" w:rsidRPr="0023652B">
        <w:rPr>
          <w:rFonts w:ascii="Times New Roman" w:hAnsi="Times New Roman"/>
          <w:sz w:val="26"/>
          <w:szCs w:val="26"/>
        </w:rPr>
        <w:t xml:space="preserve">на </w:t>
      </w:r>
      <w:r w:rsidR="000C3D58" w:rsidRPr="0023652B">
        <w:rPr>
          <w:rFonts w:ascii="Times New Roman" w:hAnsi="Times New Roman"/>
          <w:sz w:val="26"/>
          <w:szCs w:val="26"/>
        </w:rPr>
        <w:t xml:space="preserve"> </w:t>
      </w:r>
      <w:r w:rsidR="00201E9C" w:rsidRPr="0023652B">
        <w:rPr>
          <w:rFonts w:ascii="Times New Roman" w:eastAsia="Times New Roman" w:hAnsi="Times New Roman"/>
          <w:color w:val="000000"/>
          <w:sz w:val="26"/>
          <w:szCs w:val="26"/>
        </w:rPr>
        <w:t>25 225,0</w:t>
      </w:r>
      <w:r w:rsidR="00E51E36" w:rsidRPr="0023652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30EE0" w:rsidRPr="0023652B">
        <w:rPr>
          <w:rFonts w:ascii="Times New Roman" w:hAnsi="Times New Roman"/>
          <w:color w:val="000000"/>
          <w:sz w:val="26"/>
          <w:szCs w:val="26"/>
        </w:rPr>
        <w:t xml:space="preserve">тыс. </w:t>
      </w:r>
      <w:r w:rsidR="000D5598" w:rsidRPr="0023652B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0C3D58" w:rsidRPr="0023652B">
        <w:rPr>
          <w:rFonts w:ascii="Times New Roman" w:hAnsi="Times New Roman"/>
          <w:sz w:val="26"/>
          <w:szCs w:val="26"/>
        </w:rPr>
        <w:t xml:space="preserve"> и</w:t>
      </w:r>
      <w:r w:rsidRPr="0023652B">
        <w:rPr>
          <w:rFonts w:ascii="Times New Roman" w:hAnsi="Times New Roman"/>
          <w:sz w:val="26"/>
          <w:szCs w:val="26"/>
        </w:rPr>
        <w:t xml:space="preserve">ли </w:t>
      </w:r>
      <w:r w:rsidR="00201E9C" w:rsidRPr="0023652B">
        <w:rPr>
          <w:rFonts w:ascii="Times New Roman" w:hAnsi="Times New Roman"/>
          <w:sz w:val="26"/>
          <w:szCs w:val="26"/>
        </w:rPr>
        <w:t>2,1</w:t>
      </w:r>
      <w:r w:rsidR="00E51E36" w:rsidRPr="0023652B">
        <w:rPr>
          <w:rFonts w:ascii="Times New Roman" w:hAnsi="Times New Roman"/>
          <w:sz w:val="26"/>
          <w:szCs w:val="26"/>
        </w:rPr>
        <w:t xml:space="preserve"> </w:t>
      </w:r>
      <w:r w:rsidRPr="0023652B">
        <w:rPr>
          <w:rFonts w:ascii="Times New Roman" w:hAnsi="Times New Roman"/>
          <w:sz w:val="26"/>
          <w:szCs w:val="26"/>
        </w:rPr>
        <w:t>%</w:t>
      </w:r>
      <w:r w:rsidR="000C3D58" w:rsidRPr="0023652B">
        <w:rPr>
          <w:rFonts w:ascii="Times New Roman" w:hAnsi="Times New Roman"/>
          <w:sz w:val="26"/>
          <w:szCs w:val="26"/>
        </w:rPr>
        <w:t xml:space="preserve"> </w:t>
      </w:r>
      <w:r w:rsidR="00D23964" w:rsidRPr="0023652B">
        <w:rPr>
          <w:rFonts w:ascii="Times New Roman" w:hAnsi="Times New Roman"/>
          <w:sz w:val="26"/>
          <w:szCs w:val="26"/>
        </w:rPr>
        <w:t xml:space="preserve">составят </w:t>
      </w:r>
      <w:r w:rsidR="00201E9C" w:rsidRPr="0023652B">
        <w:rPr>
          <w:rFonts w:ascii="Times New Roman" w:eastAsia="Times New Roman" w:hAnsi="Times New Roman"/>
          <w:sz w:val="26"/>
          <w:szCs w:val="26"/>
          <w:lang w:eastAsia="ru-RU"/>
        </w:rPr>
        <w:t>1 227 966,0</w:t>
      </w:r>
      <w:r w:rsidR="00E51E36" w:rsidRPr="002365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22EB" w:rsidRPr="002365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9C0" w:rsidRPr="0023652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530EE0" w:rsidRPr="0023652B">
        <w:rPr>
          <w:rFonts w:ascii="Times New Roman" w:eastAsia="Times New Roman" w:hAnsi="Times New Roman"/>
          <w:sz w:val="26"/>
          <w:szCs w:val="26"/>
          <w:lang w:eastAsia="ru-RU"/>
        </w:rPr>
        <w:t>ыс. руб</w:t>
      </w:r>
      <w:r w:rsidR="00D23964" w:rsidRPr="0023652B">
        <w:rPr>
          <w:rFonts w:ascii="Times New Roman" w:hAnsi="Times New Roman"/>
          <w:sz w:val="26"/>
          <w:szCs w:val="26"/>
        </w:rPr>
        <w:t xml:space="preserve">., </w:t>
      </w:r>
      <w:r w:rsidR="00201E9C" w:rsidRPr="0023652B">
        <w:rPr>
          <w:rFonts w:ascii="Times New Roman" w:hAnsi="Times New Roman"/>
          <w:sz w:val="26"/>
          <w:szCs w:val="26"/>
        </w:rPr>
        <w:t xml:space="preserve"> на непрограммные расходы ассигнования уменьшены на 4 656,0 </w:t>
      </w:r>
      <w:proofErr w:type="spellStart"/>
      <w:r w:rsidR="00201E9C"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="00201E9C"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="00201E9C"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="00201E9C" w:rsidRPr="0023652B">
        <w:rPr>
          <w:rFonts w:ascii="Times New Roman" w:hAnsi="Times New Roman"/>
          <w:sz w:val="26"/>
          <w:szCs w:val="26"/>
        </w:rPr>
        <w:t>. или 6,4%</w:t>
      </w:r>
      <w:r w:rsidR="0023652B" w:rsidRPr="0023652B">
        <w:rPr>
          <w:rFonts w:ascii="Times New Roman" w:hAnsi="Times New Roman"/>
          <w:sz w:val="26"/>
          <w:szCs w:val="26"/>
        </w:rPr>
        <w:t>.</w:t>
      </w:r>
    </w:p>
    <w:p w:rsidR="00365C32" w:rsidRPr="0023652B" w:rsidRDefault="00365C32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ab/>
        <w:t>При проверке  достоверности и обоснованности показателей вносимых изменений КСК ЧГО отмечает:</w:t>
      </w:r>
    </w:p>
    <w:p w:rsidR="00A931A6" w:rsidRPr="0023652B" w:rsidRDefault="00484614" w:rsidP="0060394E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      </w:t>
      </w:r>
      <w:r w:rsidR="00986EF1" w:rsidRPr="0023652B">
        <w:rPr>
          <w:rFonts w:ascii="Times New Roman" w:hAnsi="Times New Roman"/>
          <w:sz w:val="26"/>
          <w:szCs w:val="26"/>
        </w:rPr>
        <w:t xml:space="preserve"> </w:t>
      </w:r>
      <w:r w:rsidR="00365C32" w:rsidRPr="0023652B">
        <w:rPr>
          <w:rFonts w:ascii="Times New Roman" w:hAnsi="Times New Roman"/>
          <w:sz w:val="26"/>
          <w:szCs w:val="26"/>
        </w:rPr>
        <w:t xml:space="preserve">-итоговые </w:t>
      </w:r>
      <w:r w:rsidR="00986EF1" w:rsidRPr="0023652B">
        <w:rPr>
          <w:rFonts w:ascii="Times New Roman" w:hAnsi="Times New Roman"/>
          <w:sz w:val="26"/>
          <w:szCs w:val="26"/>
        </w:rPr>
        <w:t xml:space="preserve"> </w:t>
      </w:r>
      <w:r w:rsidR="00365C32" w:rsidRPr="0023652B">
        <w:rPr>
          <w:rFonts w:ascii="Times New Roman" w:hAnsi="Times New Roman"/>
          <w:sz w:val="26"/>
          <w:szCs w:val="26"/>
        </w:rPr>
        <w:t>и</w:t>
      </w:r>
      <w:r w:rsidRPr="0023652B">
        <w:rPr>
          <w:rFonts w:ascii="Times New Roman" w:hAnsi="Times New Roman"/>
          <w:sz w:val="26"/>
          <w:szCs w:val="26"/>
        </w:rPr>
        <w:t>зменения, вносимые в</w:t>
      </w:r>
      <w:r w:rsidR="00A2283D" w:rsidRPr="0023652B">
        <w:rPr>
          <w:rFonts w:ascii="Times New Roman" w:hAnsi="Times New Roman"/>
          <w:sz w:val="26"/>
          <w:szCs w:val="26"/>
        </w:rPr>
        <w:t xml:space="preserve"> расходную часть бюджета на 20</w:t>
      </w:r>
      <w:r w:rsidR="00DA7C04" w:rsidRPr="0023652B">
        <w:rPr>
          <w:rFonts w:ascii="Times New Roman" w:hAnsi="Times New Roman"/>
          <w:sz w:val="26"/>
          <w:szCs w:val="26"/>
        </w:rPr>
        <w:t>21</w:t>
      </w:r>
      <w:r w:rsidRPr="0023652B">
        <w:rPr>
          <w:rFonts w:ascii="Times New Roman" w:hAnsi="Times New Roman"/>
          <w:sz w:val="26"/>
          <w:szCs w:val="26"/>
        </w:rPr>
        <w:t xml:space="preserve"> год</w:t>
      </w:r>
      <w:r w:rsidR="00B24D82" w:rsidRPr="0023652B">
        <w:rPr>
          <w:rFonts w:ascii="Times New Roman" w:hAnsi="Times New Roman"/>
          <w:sz w:val="26"/>
          <w:szCs w:val="26"/>
        </w:rPr>
        <w:t xml:space="preserve"> (программные и непрограммные расходы)</w:t>
      </w:r>
      <w:r w:rsidR="00C23B3B" w:rsidRPr="0023652B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2C45A1" w:rsidRPr="0023652B">
        <w:rPr>
          <w:rFonts w:ascii="Times New Roman" w:hAnsi="Times New Roman"/>
          <w:sz w:val="26"/>
          <w:szCs w:val="26"/>
        </w:rPr>
        <w:t xml:space="preserve">№ </w:t>
      </w:r>
      <w:r w:rsidR="007730F4" w:rsidRPr="0023652B">
        <w:rPr>
          <w:rFonts w:ascii="Times New Roman" w:hAnsi="Times New Roman"/>
          <w:sz w:val="26"/>
          <w:szCs w:val="26"/>
        </w:rPr>
        <w:t xml:space="preserve">3 </w:t>
      </w:r>
      <w:r w:rsidR="002A4380" w:rsidRPr="0023652B">
        <w:rPr>
          <w:rFonts w:ascii="Times New Roman" w:hAnsi="Times New Roman"/>
          <w:sz w:val="26"/>
          <w:szCs w:val="26"/>
        </w:rPr>
        <w:t xml:space="preserve">к проекту </w:t>
      </w:r>
      <w:r w:rsidR="002A4380" w:rsidRPr="0023652B">
        <w:rPr>
          <w:rFonts w:ascii="Times New Roman" w:hAnsi="Times New Roman"/>
          <w:sz w:val="26"/>
          <w:szCs w:val="26"/>
        </w:rPr>
        <w:lastRenderedPageBreak/>
        <w:t xml:space="preserve">Решения </w:t>
      </w:r>
      <w:r w:rsidR="00B8020E" w:rsidRPr="0023652B">
        <w:rPr>
          <w:rFonts w:ascii="Times New Roman" w:hAnsi="Times New Roman"/>
          <w:sz w:val="26"/>
          <w:szCs w:val="26"/>
        </w:rPr>
        <w:t>(</w:t>
      </w:r>
      <w:r w:rsidR="00D46C72" w:rsidRPr="0023652B">
        <w:rPr>
          <w:rFonts w:ascii="Times New Roman" w:hAnsi="Times New Roman"/>
          <w:sz w:val="26"/>
          <w:szCs w:val="26"/>
        </w:rPr>
        <w:t xml:space="preserve">приложение </w:t>
      </w:r>
      <w:r w:rsidR="00B8020E" w:rsidRPr="0023652B">
        <w:rPr>
          <w:rFonts w:ascii="Times New Roman" w:hAnsi="Times New Roman"/>
          <w:sz w:val="26"/>
          <w:szCs w:val="26"/>
        </w:rPr>
        <w:t xml:space="preserve"> № </w:t>
      </w:r>
      <w:r w:rsidR="00ED0F20" w:rsidRPr="0023652B">
        <w:rPr>
          <w:rFonts w:ascii="Times New Roman" w:hAnsi="Times New Roman"/>
          <w:sz w:val="26"/>
          <w:szCs w:val="26"/>
        </w:rPr>
        <w:t>4</w:t>
      </w:r>
      <w:r w:rsidR="00F13C8B" w:rsidRPr="0023652B">
        <w:rPr>
          <w:rFonts w:ascii="Times New Roman" w:hAnsi="Times New Roman"/>
          <w:sz w:val="26"/>
          <w:szCs w:val="26"/>
        </w:rPr>
        <w:t xml:space="preserve"> к решению о бюджете</w:t>
      </w:r>
      <w:r w:rsidR="002C1A04" w:rsidRPr="0023652B">
        <w:rPr>
          <w:rFonts w:ascii="Times New Roman" w:hAnsi="Times New Roman"/>
          <w:sz w:val="26"/>
          <w:szCs w:val="26"/>
        </w:rPr>
        <w:t>), соответствуют</w:t>
      </w:r>
      <w:r w:rsidR="004F33A9" w:rsidRPr="0023652B">
        <w:rPr>
          <w:rFonts w:ascii="Times New Roman" w:hAnsi="Times New Roman"/>
          <w:sz w:val="26"/>
          <w:szCs w:val="26"/>
        </w:rPr>
        <w:t xml:space="preserve"> суммам   </w:t>
      </w:r>
      <w:r w:rsidR="00365C32" w:rsidRPr="0023652B">
        <w:rPr>
          <w:rFonts w:ascii="Times New Roman" w:hAnsi="Times New Roman"/>
          <w:sz w:val="26"/>
          <w:szCs w:val="26"/>
        </w:rPr>
        <w:t xml:space="preserve">итоговых </w:t>
      </w:r>
      <w:r w:rsidR="004A2094" w:rsidRPr="0023652B">
        <w:rPr>
          <w:rFonts w:ascii="Times New Roman" w:hAnsi="Times New Roman"/>
          <w:sz w:val="26"/>
          <w:szCs w:val="26"/>
        </w:rPr>
        <w:t>изменений,</w:t>
      </w:r>
      <w:r w:rsidR="00B24D82" w:rsidRPr="0023652B">
        <w:rPr>
          <w:rFonts w:ascii="Times New Roman" w:hAnsi="Times New Roman"/>
          <w:sz w:val="26"/>
          <w:szCs w:val="26"/>
        </w:rPr>
        <w:t xml:space="preserve"> отраженных в пояснительной записке </w:t>
      </w:r>
      <w:r w:rsidRPr="0023652B">
        <w:rPr>
          <w:rFonts w:ascii="Times New Roman" w:hAnsi="Times New Roman"/>
          <w:sz w:val="26"/>
          <w:szCs w:val="26"/>
        </w:rPr>
        <w:t>(</w:t>
      </w:r>
      <w:r w:rsidR="00D46C72" w:rsidRPr="0023652B">
        <w:rPr>
          <w:rFonts w:ascii="Times New Roman" w:hAnsi="Times New Roman"/>
          <w:sz w:val="26"/>
          <w:szCs w:val="26"/>
        </w:rPr>
        <w:t>приложение</w:t>
      </w:r>
      <w:r w:rsidRPr="0023652B">
        <w:rPr>
          <w:rFonts w:ascii="Times New Roman" w:hAnsi="Times New Roman"/>
          <w:sz w:val="26"/>
          <w:szCs w:val="26"/>
        </w:rPr>
        <w:t xml:space="preserve"> № </w:t>
      </w:r>
      <w:r w:rsidR="00365C32" w:rsidRPr="0023652B">
        <w:rPr>
          <w:rFonts w:ascii="Times New Roman" w:hAnsi="Times New Roman"/>
          <w:sz w:val="26"/>
          <w:szCs w:val="26"/>
        </w:rPr>
        <w:t xml:space="preserve">1, 2, </w:t>
      </w:r>
      <w:r w:rsidR="00891ADA" w:rsidRPr="0023652B">
        <w:rPr>
          <w:rFonts w:ascii="Times New Roman" w:hAnsi="Times New Roman"/>
          <w:sz w:val="26"/>
          <w:szCs w:val="26"/>
        </w:rPr>
        <w:t>3</w:t>
      </w:r>
      <w:r w:rsidR="00D46C72" w:rsidRPr="0023652B">
        <w:rPr>
          <w:rFonts w:ascii="Times New Roman" w:hAnsi="Times New Roman"/>
          <w:sz w:val="26"/>
          <w:szCs w:val="26"/>
        </w:rPr>
        <w:t>,4</w:t>
      </w:r>
      <w:r w:rsidRPr="0023652B">
        <w:rPr>
          <w:rFonts w:ascii="Times New Roman" w:hAnsi="Times New Roman"/>
          <w:sz w:val="26"/>
          <w:szCs w:val="26"/>
        </w:rPr>
        <w:t xml:space="preserve">). </w:t>
      </w:r>
    </w:p>
    <w:p w:rsidR="00B932CA" w:rsidRPr="0023652B" w:rsidRDefault="00365C32" w:rsidP="00C52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- при оценке изменений в разрезе муниципальных программ отмечено расхождение </w:t>
      </w:r>
      <w:r w:rsidR="00781553" w:rsidRPr="0023652B">
        <w:rPr>
          <w:rFonts w:ascii="Times New Roman" w:hAnsi="Times New Roman"/>
          <w:sz w:val="26"/>
          <w:szCs w:val="26"/>
        </w:rPr>
        <w:t xml:space="preserve">темпа роста </w:t>
      </w:r>
      <w:r w:rsidR="00C84A2D" w:rsidRPr="0023652B">
        <w:rPr>
          <w:rFonts w:ascii="Times New Roman" w:hAnsi="Times New Roman"/>
          <w:sz w:val="26"/>
          <w:szCs w:val="26"/>
        </w:rPr>
        <w:t>программных расходов</w:t>
      </w:r>
      <w:r w:rsidR="00781553" w:rsidRPr="0023652B">
        <w:rPr>
          <w:rFonts w:ascii="Times New Roman" w:hAnsi="Times New Roman"/>
          <w:sz w:val="26"/>
          <w:szCs w:val="26"/>
        </w:rPr>
        <w:t xml:space="preserve"> (</w:t>
      </w:r>
      <w:r w:rsidR="00C52E65" w:rsidRPr="0023652B">
        <w:rPr>
          <w:rFonts w:ascii="Times New Roman" w:hAnsi="Times New Roman"/>
          <w:sz w:val="26"/>
          <w:szCs w:val="26"/>
        </w:rPr>
        <w:t>увеличение)</w:t>
      </w:r>
      <w:r w:rsidR="00781553" w:rsidRPr="0023652B">
        <w:rPr>
          <w:rFonts w:ascii="Times New Roman" w:hAnsi="Times New Roman"/>
          <w:sz w:val="26"/>
          <w:szCs w:val="26"/>
        </w:rPr>
        <w:t xml:space="preserve"> к утвержденному бюджету</w:t>
      </w:r>
      <w:r w:rsidR="00F13C8B" w:rsidRPr="0023652B">
        <w:rPr>
          <w:rFonts w:ascii="Times New Roman" w:hAnsi="Times New Roman"/>
          <w:sz w:val="26"/>
          <w:szCs w:val="26"/>
        </w:rPr>
        <w:t xml:space="preserve"> на </w:t>
      </w:r>
      <w:r w:rsidR="00781553" w:rsidRPr="0023652B">
        <w:rPr>
          <w:rFonts w:ascii="Times New Roman" w:hAnsi="Times New Roman"/>
          <w:sz w:val="26"/>
          <w:szCs w:val="26"/>
        </w:rPr>
        <w:t xml:space="preserve"> </w:t>
      </w:r>
      <w:r w:rsidR="005B472C" w:rsidRPr="0023652B">
        <w:rPr>
          <w:rFonts w:ascii="Times New Roman" w:hAnsi="Times New Roman"/>
          <w:sz w:val="26"/>
          <w:szCs w:val="26"/>
        </w:rPr>
        <w:t xml:space="preserve">16 910,3 </w:t>
      </w:r>
      <w:proofErr w:type="spellStart"/>
      <w:r w:rsidR="005B472C"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="005B472C"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="005B472C"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="005B472C" w:rsidRPr="0023652B">
        <w:rPr>
          <w:rFonts w:ascii="Times New Roman" w:hAnsi="Times New Roman"/>
          <w:sz w:val="26"/>
          <w:szCs w:val="26"/>
        </w:rPr>
        <w:t xml:space="preserve">. или </w:t>
      </w:r>
      <w:r w:rsidR="00C52E65" w:rsidRPr="0023652B">
        <w:rPr>
          <w:rFonts w:ascii="Times New Roman" w:hAnsi="Times New Roman"/>
          <w:sz w:val="26"/>
          <w:szCs w:val="26"/>
        </w:rPr>
        <w:t xml:space="preserve">1,4%. </w:t>
      </w:r>
      <w:r w:rsidR="004825A8" w:rsidRPr="0023652B">
        <w:rPr>
          <w:rFonts w:ascii="Times New Roman" w:hAnsi="Times New Roman"/>
          <w:sz w:val="26"/>
          <w:szCs w:val="26"/>
        </w:rPr>
        <w:t>Расхождение темпа роста непрограммных расходов</w:t>
      </w:r>
      <w:r w:rsidR="00C52E65" w:rsidRPr="0023652B">
        <w:rPr>
          <w:rFonts w:ascii="Times New Roman" w:hAnsi="Times New Roman"/>
          <w:sz w:val="26"/>
          <w:szCs w:val="26"/>
        </w:rPr>
        <w:t xml:space="preserve"> (уменьшение) </w:t>
      </w:r>
      <w:r w:rsidR="00A83EE7" w:rsidRPr="0023652B">
        <w:rPr>
          <w:rFonts w:ascii="Times New Roman" w:hAnsi="Times New Roman"/>
          <w:sz w:val="26"/>
          <w:szCs w:val="26"/>
        </w:rPr>
        <w:t xml:space="preserve"> </w:t>
      </w:r>
      <w:r w:rsidR="00C52E65" w:rsidRPr="0023652B">
        <w:rPr>
          <w:rFonts w:ascii="Times New Roman" w:hAnsi="Times New Roman"/>
          <w:sz w:val="26"/>
          <w:szCs w:val="26"/>
        </w:rPr>
        <w:t xml:space="preserve">на 16 911,2 </w:t>
      </w:r>
      <w:proofErr w:type="spellStart"/>
      <w:r w:rsidR="00C52E65" w:rsidRPr="0023652B">
        <w:rPr>
          <w:rFonts w:ascii="Times New Roman" w:hAnsi="Times New Roman"/>
          <w:sz w:val="26"/>
          <w:szCs w:val="26"/>
        </w:rPr>
        <w:t>тыс.руб</w:t>
      </w:r>
      <w:proofErr w:type="spellEnd"/>
      <w:r w:rsidR="00C52E65" w:rsidRPr="0023652B">
        <w:rPr>
          <w:rFonts w:ascii="Times New Roman" w:hAnsi="Times New Roman"/>
          <w:sz w:val="26"/>
          <w:szCs w:val="26"/>
        </w:rPr>
        <w:t>. или  23,3%.</w:t>
      </w:r>
    </w:p>
    <w:p w:rsidR="00781553" w:rsidRPr="0023652B" w:rsidRDefault="00781553" w:rsidP="007815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652B">
        <w:rPr>
          <w:rFonts w:ascii="Times New Roman" w:hAnsi="Times New Roman"/>
          <w:sz w:val="26"/>
          <w:szCs w:val="26"/>
        </w:rPr>
        <w:t xml:space="preserve">Данное  расхождение обусловлено перераспределением бюджетных ассигнований распоряжениями администрации ЧГО в соответствии с пунктом  4 статьи 39 Положения о бюджетном процессе в </w:t>
      </w:r>
      <w:proofErr w:type="spellStart"/>
      <w:r w:rsidRPr="0023652B">
        <w:rPr>
          <w:rFonts w:ascii="Times New Roman" w:hAnsi="Times New Roman"/>
          <w:sz w:val="26"/>
          <w:szCs w:val="26"/>
        </w:rPr>
        <w:t>Чебаркульском</w:t>
      </w:r>
      <w:proofErr w:type="spellEnd"/>
      <w:r w:rsidRPr="0023652B">
        <w:rPr>
          <w:rFonts w:ascii="Times New Roman" w:hAnsi="Times New Roman"/>
          <w:sz w:val="26"/>
          <w:szCs w:val="26"/>
        </w:rPr>
        <w:t xml:space="preserve"> городском округе и пунктом 2 статьи 9 решения Собрания депутатов от 28.12.2020 г. №52 «О бюджете </w:t>
      </w:r>
      <w:proofErr w:type="spellStart"/>
      <w:r w:rsidRPr="0023652B">
        <w:rPr>
          <w:rFonts w:ascii="Times New Roman" w:hAnsi="Times New Roman"/>
          <w:sz w:val="26"/>
          <w:szCs w:val="26"/>
        </w:rPr>
        <w:t>Чебаркульского</w:t>
      </w:r>
      <w:proofErr w:type="spellEnd"/>
      <w:r w:rsidRPr="0023652B">
        <w:rPr>
          <w:rFonts w:ascii="Times New Roman" w:hAnsi="Times New Roman"/>
          <w:sz w:val="26"/>
          <w:szCs w:val="26"/>
        </w:rPr>
        <w:t xml:space="preserve"> городского округа на 2021 год и плановый период 2022 и 2023 годов». </w:t>
      </w:r>
      <w:proofErr w:type="gramEnd"/>
    </w:p>
    <w:p w:rsidR="00781553" w:rsidRPr="0023652B" w:rsidRDefault="00781553" w:rsidP="003B09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>Распоряжени</w:t>
      </w:r>
      <w:r w:rsidR="00844264" w:rsidRPr="0023652B">
        <w:rPr>
          <w:rFonts w:ascii="Times New Roman" w:hAnsi="Times New Roman"/>
          <w:sz w:val="26"/>
          <w:szCs w:val="26"/>
        </w:rPr>
        <w:t>я</w:t>
      </w:r>
      <w:r w:rsidRPr="0023652B">
        <w:rPr>
          <w:rFonts w:ascii="Times New Roman" w:hAnsi="Times New Roman"/>
          <w:sz w:val="26"/>
          <w:szCs w:val="26"/>
        </w:rPr>
        <w:t xml:space="preserve"> предоставлены </w:t>
      </w:r>
      <w:r w:rsidR="003B09C0" w:rsidRPr="0023652B">
        <w:rPr>
          <w:rFonts w:ascii="Times New Roman" w:hAnsi="Times New Roman"/>
          <w:sz w:val="26"/>
          <w:szCs w:val="26"/>
        </w:rPr>
        <w:t>в ходе подготовки заключения.</w:t>
      </w:r>
    </w:p>
    <w:p w:rsidR="00C52E65" w:rsidRPr="0023652B" w:rsidRDefault="00C52E65" w:rsidP="003B09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1A6" w:rsidRPr="0023652B" w:rsidRDefault="00781553" w:rsidP="003B09C0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>5.</w:t>
      </w:r>
      <w:r w:rsidR="00A931A6" w:rsidRPr="0023652B">
        <w:rPr>
          <w:rFonts w:ascii="Times New Roman" w:hAnsi="Times New Roman"/>
          <w:b/>
          <w:kern w:val="2"/>
          <w:sz w:val="26"/>
          <w:szCs w:val="26"/>
        </w:rPr>
        <w:t>Дефицит бюджета муниципального образования и источники его финансирования</w:t>
      </w:r>
    </w:p>
    <w:p w:rsidR="00A931A6" w:rsidRPr="00D96033" w:rsidRDefault="00A862B0" w:rsidP="003B09C0">
      <w:pPr>
        <w:pStyle w:val="af7"/>
        <w:ind w:firstLine="567"/>
        <w:jc w:val="both"/>
        <w:rPr>
          <w:color w:val="000000"/>
          <w:sz w:val="28"/>
          <w:szCs w:val="28"/>
        </w:rPr>
      </w:pPr>
      <w:r w:rsidRPr="0023652B">
        <w:rPr>
          <w:sz w:val="26"/>
          <w:szCs w:val="26"/>
        </w:rPr>
        <w:t>Первоначальным р</w:t>
      </w:r>
      <w:r w:rsidR="00A931A6" w:rsidRPr="0023652B">
        <w:rPr>
          <w:sz w:val="26"/>
          <w:szCs w:val="26"/>
        </w:rPr>
        <w:t xml:space="preserve">ешением о бюджете городской бюджет был утвержден </w:t>
      </w:r>
      <w:r w:rsidR="00EA1E07" w:rsidRPr="0023652B">
        <w:rPr>
          <w:sz w:val="26"/>
          <w:szCs w:val="26"/>
        </w:rPr>
        <w:t>бездефицитным</w:t>
      </w:r>
      <w:r w:rsidR="00A931A6" w:rsidRPr="0023652B">
        <w:rPr>
          <w:sz w:val="26"/>
          <w:szCs w:val="26"/>
        </w:rPr>
        <w:t>. С учетом планируемых и</w:t>
      </w:r>
      <w:r w:rsidR="00EA1E07" w:rsidRPr="0023652B">
        <w:rPr>
          <w:sz w:val="26"/>
          <w:szCs w:val="26"/>
        </w:rPr>
        <w:t>зменений дефицит бюджета на 20</w:t>
      </w:r>
      <w:r w:rsidR="00963379" w:rsidRPr="0023652B">
        <w:rPr>
          <w:sz w:val="26"/>
          <w:szCs w:val="26"/>
        </w:rPr>
        <w:t>21</w:t>
      </w:r>
      <w:r w:rsidR="00A931A6" w:rsidRPr="0023652B">
        <w:rPr>
          <w:sz w:val="26"/>
          <w:szCs w:val="26"/>
        </w:rPr>
        <w:t xml:space="preserve"> год составит </w:t>
      </w:r>
      <w:r w:rsidR="003B20AD" w:rsidRPr="0023652B">
        <w:rPr>
          <w:sz w:val="26"/>
          <w:szCs w:val="26"/>
        </w:rPr>
        <w:t>26 504,1</w:t>
      </w:r>
      <w:r w:rsidR="00530EE0" w:rsidRPr="0023652B">
        <w:rPr>
          <w:sz w:val="26"/>
          <w:szCs w:val="26"/>
        </w:rPr>
        <w:t>тыс.</w:t>
      </w:r>
      <w:r w:rsidR="00EA1E07" w:rsidRPr="0023652B">
        <w:rPr>
          <w:sz w:val="26"/>
          <w:szCs w:val="26"/>
        </w:rPr>
        <w:t xml:space="preserve"> </w:t>
      </w:r>
      <w:r w:rsidR="00A931A6" w:rsidRPr="0023652B">
        <w:rPr>
          <w:sz w:val="26"/>
          <w:szCs w:val="26"/>
        </w:rPr>
        <w:t xml:space="preserve">руб. или </w:t>
      </w:r>
      <w:r w:rsidR="003B20AD" w:rsidRPr="0023652B">
        <w:rPr>
          <w:sz w:val="26"/>
          <w:szCs w:val="26"/>
        </w:rPr>
        <w:t>6,</w:t>
      </w:r>
      <w:r w:rsidR="008B4D59" w:rsidRPr="0023652B">
        <w:rPr>
          <w:sz w:val="26"/>
          <w:szCs w:val="26"/>
        </w:rPr>
        <w:t>5</w:t>
      </w:r>
      <w:r w:rsidR="00B8020E" w:rsidRPr="0023652B">
        <w:rPr>
          <w:sz w:val="26"/>
          <w:szCs w:val="26"/>
        </w:rPr>
        <w:t xml:space="preserve"> </w:t>
      </w:r>
      <w:r w:rsidR="00A931A6" w:rsidRPr="0023652B">
        <w:rPr>
          <w:sz w:val="26"/>
          <w:szCs w:val="26"/>
        </w:rPr>
        <w:t>% от утвержденных собственных доходов. Проект</w:t>
      </w:r>
      <w:r w:rsidR="00F71385" w:rsidRPr="0023652B">
        <w:rPr>
          <w:sz w:val="26"/>
          <w:szCs w:val="26"/>
        </w:rPr>
        <w:t xml:space="preserve"> решения о</w:t>
      </w:r>
      <w:r w:rsidR="00A931A6" w:rsidRPr="0023652B">
        <w:rPr>
          <w:sz w:val="26"/>
          <w:szCs w:val="26"/>
        </w:rPr>
        <w:t xml:space="preserve"> бюджет</w:t>
      </w:r>
      <w:r w:rsidR="00F71385" w:rsidRPr="0023652B">
        <w:rPr>
          <w:sz w:val="26"/>
          <w:szCs w:val="26"/>
        </w:rPr>
        <w:t>е</w:t>
      </w:r>
      <w:r w:rsidR="00A931A6" w:rsidRPr="0023652B">
        <w:rPr>
          <w:sz w:val="26"/>
          <w:szCs w:val="26"/>
        </w:rPr>
        <w:t xml:space="preserve">, </w:t>
      </w:r>
      <w:r w:rsidR="008E2634" w:rsidRPr="0023652B">
        <w:rPr>
          <w:sz w:val="26"/>
          <w:szCs w:val="26"/>
        </w:rPr>
        <w:t>предложенный а</w:t>
      </w:r>
      <w:r w:rsidR="00A931A6" w:rsidRPr="0023652B">
        <w:rPr>
          <w:sz w:val="26"/>
          <w:szCs w:val="26"/>
        </w:rPr>
        <w:t xml:space="preserve">дминистрацией </w:t>
      </w:r>
      <w:proofErr w:type="spellStart"/>
      <w:r w:rsidR="00256340" w:rsidRPr="0023652B">
        <w:rPr>
          <w:sz w:val="26"/>
          <w:szCs w:val="26"/>
        </w:rPr>
        <w:t>Чебаркульского</w:t>
      </w:r>
      <w:proofErr w:type="spellEnd"/>
      <w:r w:rsidR="000C3D58" w:rsidRPr="0023652B">
        <w:rPr>
          <w:sz w:val="26"/>
          <w:szCs w:val="26"/>
        </w:rPr>
        <w:t xml:space="preserve"> </w:t>
      </w:r>
      <w:r w:rsidR="000D5598" w:rsidRPr="0023652B">
        <w:rPr>
          <w:sz w:val="26"/>
          <w:szCs w:val="26"/>
        </w:rPr>
        <w:t>городского округа,</w:t>
      </w:r>
      <w:r w:rsidR="00A931A6" w:rsidRPr="0023652B">
        <w:rPr>
          <w:sz w:val="26"/>
          <w:szCs w:val="26"/>
        </w:rPr>
        <w:t xml:space="preserve"> является сбалансированным. </w:t>
      </w:r>
      <w:r w:rsidR="00E621AE" w:rsidRPr="0023652B">
        <w:rPr>
          <w:sz w:val="26"/>
          <w:szCs w:val="26"/>
        </w:rPr>
        <w:t>Дефицит бюджета покрыт за счет остатков денежных средств</w:t>
      </w:r>
      <w:r w:rsidR="00586CB8" w:rsidRPr="0023652B">
        <w:rPr>
          <w:sz w:val="26"/>
          <w:szCs w:val="26"/>
        </w:rPr>
        <w:t xml:space="preserve"> на счетах бюджета на 01.01.20</w:t>
      </w:r>
      <w:r w:rsidR="00963379" w:rsidRPr="0023652B">
        <w:rPr>
          <w:sz w:val="26"/>
          <w:szCs w:val="26"/>
        </w:rPr>
        <w:t>21</w:t>
      </w:r>
      <w:r w:rsidR="00E621AE" w:rsidRPr="0023652B">
        <w:rPr>
          <w:sz w:val="26"/>
          <w:szCs w:val="26"/>
        </w:rPr>
        <w:t xml:space="preserve"> года.</w:t>
      </w:r>
      <w:r w:rsidR="00530EE0" w:rsidRPr="0023652B">
        <w:rPr>
          <w:sz w:val="26"/>
          <w:szCs w:val="26"/>
        </w:rPr>
        <w:t xml:space="preserve"> О</w:t>
      </w:r>
      <w:r w:rsidR="00AA625C" w:rsidRPr="0023652B">
        <w:rPr>
          <w:color w:val="000000"/>
          <w:sz w:val="26"/>
          <w:szCs w:val="26"/>
        </w:rPr>
        <w:t>статок</w:t>
      </w:r>
      <w:r w:rsidR="00586CB8" w:rsidRPr="0023652B">
        <w:rPr>
          <w:color w:val="000000"/>
          <w:sz w:val="26"/>
          <w:szCs w:val="26"/>
        </w:rPr>
        <w:t xml:space="preserve"> на едином лицевом счете бюджета ЧГО по</w:t>
      </w:r>
      <w:r w:rsidR="00530EE0" w:rsidRPr="0023652B">
        <w:rPr>
          <w:color w:val="000000"/>
          <w:sz w:val="26"/>
          <w:szCs w:val="26"/>
        </w:rPr>
        <w:t xml:space="preserve"> сост</w:t>
      </w:r>
      <w:r w:rsidR="00AA625C" w:rsidRPr="0023652B">
        <w:rPr>
          <w:color w:val="000000"/>
          <w:sz w:val="26"/>
          <w:szCs w:val="26"/>
        </w:rPr>
        <w:t>оянию на 01.01.20</w:t>
      </w:r>
      <w:r w:rsidR="00963379" w:rsidRPr="0023652B">
        <w:rPr>
          <w:color w:val="000000"/>
          <w:sz w:val="26"/>
          <w:szCs w:val="26"/>
        </w:rPr>
        <w:t>21</w:t>
      </w:r>
      <w:r w:rsidR="00AA625C" w:rsidRPr="0023652B">
        <w:rPr>
          <w:color w:val="000000"/>
          <w:sz w:val="26"/>
          <w:szCs w:val="26"/>
        </w:rPr>
        <w:t xml:space="preserve"> г. составил</w:t>
      </w:r>
      <w:r w:rsidR="003137F0" w:rsidRPr="0023652B">
        <w:rPr>
          <w:color w:val="000000"/>
          <w:sz w:val="26"/>
          <w:szCs w:val="26"/>
        </w:rPr>
        <w:t xml:space="preserve"> </w:t>
      </w:r>
      <w:r w:rsidR="00963379" w:rsidRPr="0023652B">
        <w:rPr>
          <w:color w:val="000000"/>
          <w:sz w:val="26"/>
          <w:szCs w:val="26"/>
        </w:rPr>
        <w:t>28 229,2</w:t>
      </w:r>
      <w:r w:rsidR="00530EE0" w:rsidRPr="0023652B">
        <w:rPr>
          <w:color w:val="000000"/>
          <w:sz w:val="26"/>
          <w:szCs w:val="26"/>
        </w:rPr>
        <w:t xml:space="preserve"> тыс. руб</w:t>
      </w:r>
      <w:r w:rsidR="00586CB8" w:rsidRPr="00D96033">
        <w:rPr>
          <w:color w:val="000000"/>
          <w:sz w:val="28"/>
          <w:szCs w:val="28"/>
        </w:rPr>
        <w:t>.</w:t>
      </w:r>
    </w:p>
    <w:p w:rsidR="00DB2EEB" w:rsidRPr="00D96033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Pr="00D96033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1A6" w:rsidRPr="0023652B" w:rsidRDefault="0023343F" w:rsidP="00AD6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652B">
        <w:rPr>
          <w:rFonts w:ascii="Times New Roman" w:hAnsi="Times New Roman"/>
          <w:b/>
          <w:sz w:val="26"/>
          <w:szCs w:val="26"/>
        </w:rPr>
        <w:t>Выводы</w:t>
      </w:r>
    </w:p>
    <w:p w:rsidR="003C6388" w:rsidRPr="0023652B" w:rsidRDefault="00A931A6" w:rsidP="00DB2E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52B">
        <w:rPr>
          <w:rFonts w:ascii="Times New Roman" w:hAnsi="Times New Roman" w:cs="Times New Roman"/>
          <w:sz w:val="26"/>
          <w:szCs w:val="26"/>
        </w:rPr>
        <w:t xml:space="preserve">1. </w:t>
      </w:r>
      <w:r w:rsidR="00484614" w:rsidRPr="0023652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C3D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внесения</w:t>
      </w:r>
      <w:r w:rsidR="00795C03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изменений в решение Собрания депутатов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</w:t>
      </w:r>
      <w:r w:rsidR="00ED2BEB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декабря 20</w:t>
      </w:r>
      <w:r w:rsidR="00ED2BEB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20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ED2BEB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52 </w:t>
      </w:r>
      <w:r w:rsidR="00BE6F4A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«О бюджете </w:t>
      </w:r>
      <w:proofErr w:type="spellStart"/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Чебаркульского</w:t>
      </w:r>
      <w:proofErr w:type="spellEnd"/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городского округа на 20</w:t>
      </w:r>
      <w:r w:rsidR="00ED2BEB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</w:t>
      </w:r>
      <w:r w:rsidR="00ED2BEB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22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20</w:t>
      </w:r>
      <w:r w:rsidR="00ED2BEB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23</w:t>
      </w:r>
      <w:r w:rsidR="000A7558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="00795C03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вносится на рассмотрение </w:t>
      </w:r>
      <w:r w:rsidR="00AC416D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четвертый</w:t>
      </w:r>
      <w:r w:rsidR="00532245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A4124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020E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раз</w:t>
      </w:r>
      <w:r w:rsidR="00795C03" w:rsidRPr="0023652B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931A6" w:rsidRPr="0023652B" w:rsidRDefault="00970E94" w:rsidP="00DB2E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>2</w:t>
      </w:r>
      <w:r w:rsidR="003C6388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A931A6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Проектом Решения планируется изменение основных характеристик бюджета муниципального образования </w:t>
      </w:r>
      <w:proofErr w:type="spellStart"/>
      <w:r w:rsidR="00B82FAE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>Чебаркульский</w:t>
      </w:r>
      <w:proofErr w:type="spellEnd"/>
      <w:r w:rsidR="00B82FAE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городской округ</w:t>
      </w:r>
      <w:r w:rsidR="00A931A6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. </w:t>
      </w:r>
    </w:p>
    <w:p w:rsidR="00A931A6" w:rsidRPr="0023652B" w:rsidRDefault="00A931A6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>В результате внесённых изменений:</w:t>
      </w:r>
    </w:p>
    <w:p w:rsidR="00196A71" w:rsidRPr="0023652B" w:rsidRDefault="001D35EB" w:rsidP="00196A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   </w:t>
      </w:r>
      <w:r w:rsidR="00576C93" w:rsidRPr="0023652B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>- доходы местного бюджета</w:t>
      </w:r>
      <w:r w:rsidR="00576C93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835A7D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на </w:t>
      </w:r>
      <w:r w:rsidR="000415CA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>2021</w:t>
      </w:r>
      <w:r w:rsidR="00835A7D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год </w:t>
      </w:r>
      <w:r w:rsidR="00196A71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увеличатся на </w:t>
      </w:r>
      <w:r w:rsidR="00196A71" w:rsidRPr="0023652B">
        <w:rPr>
          <w:rFonts w:ascii="Times New Roman" w:hAnsi="Times New Roman"/>
          <w:bCs/>
          <w:sz w:val="26"/>
          <w:szCs w:val="26"/>
        </w:rPr>
        <w:t xml:space="preserve">20 569,9 </w:t>
      </w:r>
      <w:proofErr w:type="spellStart"/>
      <w:r w:rsidR="00196A71"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196A71"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196A71" w:rsidRPr="0023652B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="00196A71" w:rsidRPr="0023652B">
        <w:rPr>
          <w:rFonts w:ascii="Times New Roman" w:hAnsi="Times New Roman"/>
          <w:bCs/>
          <w:sz w:val="26"/>
          <w:szCs w:val="26"/>
        </w:rPr>
        <w:t xml:space="preserve">  или 1,6% за счет:</w:t>
      </w:r>
    </w:p>
    <w:p w:rsidR="00196A71" w:rsidRPr="0023652B" w:rsidRDefault="00196A71" w:rsidP="00196A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-увеличения прогноза собственных  поступлений на 11 768 </w:t>
      </w:r>
      <w:proofErr w:type="spellStart"/>
      <w:r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23652B">
        <w:rPr>
          <w:rFonts w:ascii="Times New Roman" w:hAnsi="Times New Roman"/>
          <w:bCs/>
          <w:sz w:val="26"/>
          <w:szCs w:val="26"/>
        </w:rPr>
        <w:t>;</w:t>
      </w:r>
    </w:p>
    <w:p w:rsidR="00196A71" w:rsidRPr="0023652B" w:rsidRDefault="00196A71" w:rsidP="00196A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-нецелевой иной дотации на поддержку мер по обеспечению сбалансированности местных бюджетов на сумму  1 847 </w:t>
      </w:r>
      <w:proofErr w:type="spellStart"/>
      <w:r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23652B">
        <w:rPr>
          <w:rFonts w:ascii="Times New Roman" w:hAnsi="Times New Roman"/>
          <w:bCs/>
          <w:sz w:val="26"/>
          <w:szCs w:val="26"/>
        </w:rPr>
        <w:t>;</w:t>
      </w:r>
    </w:p>
    <w:p w:rsidR="00196A71" w:rsidRPr="0023652B" w:rsidRDefault="00196A71" w:rsidP="00196A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-целевых межбюджетных трансфертов в сумме 6 954,8 </w:t>
      </w:r>
      <w:proofErr w:type="spellStart"/>
      <w:r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23652B">
        <w:rPr>
          <w:rFonts w:ascii="Times New Roman" w:hAnsi="Times New Roman"/>
          <w:bCs/>
          <w:sz w:val="26"/>
          <w:szCs w:val="26"/>
        </w:rPr>
        <w:t>.</w:t>
      </w:r>
    </w:p>
    <w:p w:rsidR="00194889" w:rsidRPr="0023652B" w:rsidRDefault="00194889" w:rsidP="00196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 </w:t>
      </w:r>
      <w:r w:rsidRPr="0023652B">
        <w:rPr>
          <w:rFonts w:ascii="Times New Roman" w:hAnsi="Times New Roman"/>
          <w:bCs/>
          <w:sz w:val="26"/>
          <w:szCs w:val="26"/>
        </w:rPr>
        <w:tab/>
        <w:t>При этом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 xml:space="preserve"> с</w:t>
      </w:r>
      <w:r w:rsidRPr="0023652B">
        <w:rPr>
          <w:rFonts w:ascii="Times New Roman" w:hAnsi="Times New Roman"/>
          <w:kern w:val="2"/>
          <w:sz w:val="26"/>
          <w:szCs w:val="26"/>
        </w:rPr>
        <w:t xml:space="preserve"> учетом планируемых изменений, поступления доходов в бюджет составят </w:t>
      </w:r>
      <w:r w:rsidRPr="0023652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B133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6A71" w:rsidRPr="0023652B">
        <w:rPr>
          <w:rFonts w:ascii="Times New Roman" w:eastAsia="Times New Roman" w:hAnsi="Times New Roman"/>
          <w:sz w:val="26"/>
          <w:szCs w:val="26"/>
          <w:lang w:eastAsia="ru-RU"/>
        </w:rPr>
        <w:t>268</w:t>
      </w:r>
      <w:r w:rsidR="005B13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6A71" w:rsidRPr="0023652B">
        <w:rPr>
          <w:rFonts w:ascii="Times New Roman" w:eastAsia="Times New Roman" w:hAnsi="Times New Roman"/>
          <w:sz w:val="26"/>
          <w:szCs w:val="26"/>
          <w:lang w:eastAsia="ru-RU"/>
        </w:rPr>
        <w:t>535,3</w:t>
      </w:r>
      <w:r w:rsidRPr="0023652B">
        <w:rPr>
          <w:rFonts w:ascii="Times New Roman" w:eastAsia="Times New Roman" w:hAnsi="Times New Roman"/>
          <w:sz w:val="26"/>
          <w:szCs w:val="26"/>
          <w:lang w:eastAsia="ru-RU"/>
        </w:rPr>
        <w:t xml:space="preserve"> тыс. </w:t>
      </w:r>
      <w:r w:rsidRPr="0023652B">
        <w:rPr>
          <w:rFonts w:ascii="Times New Roman" w:hAnsi="Times New Roman"/>
          <w:kern w:val="2"/>
          <w:sz w:val="26"/>
          <w:szCs w:val="26"/>
        </w:rPr>
        <w:t xml:space="preserve">руб. </w:t>
      </w:r>
    </w:p>
    <w:p w:rsidR="00194889" w:rsidRPr="0023652B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>-</w:t>
      </w:r>
      <w:r w:rsidRPr="0023652B">
        <w:rPr>
          <w:rFonts w:ascii="Times New Roman" w:hAnsi="Times New Roman"/>
          <w:sz w:val="26"/>
          <w:szCs w:val="26"/>
          <w:u w:val="single"/>
        </w:rPr>
        <w:t xml:space="preserve"> расходы </w:t>
      </w:r>
      <w:r w:rsidRPr="0023652B">
        <w:rPr>
          <w:rFonts w:ascii="Times New Roman" w:hAnsi="Times New Roman"/>
          <w:bCs/>
          <w:sz w:val="26"/>
          <w:szCs w:val="26"/>
          <w:u w:val="single"/>
        </w:rPr>
        <w:t>бюджета</w:t>
      </w:r>
      <w:r w:rsidRPr="0023652B">
        <w:rPr>
          <w:rFonts w:ascii="Times New Roman" w:hAnsi="Times New Roman"/>
          <w:bCs/>
          <w:sz w:val="26"/>
          <w:szCs w:val="26"/>
        </w:rPr>
        <w:t xml:space="preserve"> на 2021 год увеличиться  в целом  </w:t>
      </w:r>
      <w:r w:rsidR="00196A71" w:rsidRPr="0023652B">
        <w:rPr>
          <w:rFonts w:ascii="Times New Roman" w:eastAsia="Times New Roman" w:hAnsi="Times New Roman"/>
          <w:sz w:val="26"/>
          <w:szCs w:val="26"/>
          <w:lang w:eastAsia="ru-RU"/>
        </w:rPr>
        <w:t>20 569,9</w:t>
      </w:r>
      <w:r w:rsidRPr="0023652B">
        <w:rPr>
          <w:rFonts w:ascii="Times New Roman" w:eastAsia="Times New Roman" w:hAnsi="Times New Roman"/>
          <w:sz w:val="26"/>
          <w:szCs w:val="26"/>
          <w:lang w:eastAsia="ru-RU"/>
        </w:rPr>
        <w:t xml:space="preserve"> тыс. </w:t>
      </w:r>
      <w:r w:rsidRPr="0023652B">
        <w:rPr>
          <w:rFonts w:ascii="Times New Roman" w:hAnsi="Times New Roman"/>
          <w:bCs/>
          <w:sz w:val="26"/>
          <w:szCs w:val="26"/>
        </w:rPr>
        <w:t xml:space="preserve">руб. </w:t>
      </w:r>
    </w:p>
    <w:p w:rsidR="00194889" w:rsidRPr="0023652B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в связи 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:</w:t>
      </w:r>
    </w:p>
    <w:p w:rsidR="00194889" w:rsidRPr="0023652B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-увеличением  прогноза собственных  поступлений на </w:t>
      </w:r>
      <w:r w:rsidR="00707865" w:rsidRPr="0023652B">
        <w:rPr>
          <w:rFonts w:ascii="Times New Roman" w:hAnsi="Times New Roman"/>
          <w:bCs/>
          <w:sz w:val="26"/>
          <w:szCs w:val="26"/>
        </w:rPr>
        <w:t xml:space="preserve">11 768 </w:t>
      </w:r>
      <w:proofErr w:type="spellStart"/>
      <w:r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23652B">
        <w:rPr>
          <w:rFonts w:ascii="Times New Roman" w:hAnsi="Times New Roman"/>
          <w:bCs/>
          <w:sz w:val="26"/>
          <w:szCs w:val="26"/>
        </w:rPr>
        <w:t>.;</w:t>
      </w:r>
    </w:p>
    <w:p w:rsidR="00707865" w:rsidRPr="0023652B" w:rsidRDefault="00707865" w:rsidP="007078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-нецелевой иной дотацией на поддержку мер по обеспечению сбалансированности местных бюджетов на сумму  1 847 </w:t>
      </w:r>
      <w:proofErr w:type="spellStart"/>
      <w:r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23652B">
        <w:rPr>
          <w:rFonts w:ascii="Times New Roman" w:hAnsi="Times New Roman"/>
          <w:bCs/>
          <w:sz w:val="26"/>
          <w:szCs w:val="26"/>
        </w:rPr>
        <w:t>;</w:t>
      </w:r>
    </w:p>
    <w:p w:rsidR="00707865" w:rsidRPr="0023652B" w:rsidRDefault="00707865" w:rsidP="007078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 xml:space="preserve">-целевыми  межбюджетными  трансфертами  в сумме 6 954,8 </w:t>
      </w:r>
      <w:proofErr w:type="spellStart"/>
      <w:r w:rsidRPr="0023652B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bCs/>
          <w:sz w:val="26"/>
          <w:szCs w:val="26"/>
        </w:rPr>
        <w:t>ублей</w:t>
      </w:r>
      <w:proofErr w:type="spellEnd"/>
      <w:r w:rsidRPr="0023652B">
        <w:rPr>
          <w:rFonts w:ascii="Times New Roman" w:hAnsi="Times New Roman"/>
          <w:bCs/>
          <w:sz w:val="26"/>
          <w:szCs w:val="26"/>
        </w:rPr>
        <w:t>.</w:t>
      </w:r>
    </w:p>
    <w:p w:rsidR="00194889" w:rsidRPr="0023652B" w:rsidRDefault="00194889" w:rsidP="00662C1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lastRenderedPageBreak/>
        <w:t xml:space="preserve">Увеличение объемов бюджетных ассигнований в размере </w:t>
      </w:r>
      <w:r w:rsidR="00707865" w:rsidRPr="0023652B">
        <w:rPr>
          <w:rFonts w:ascii="Times New Roman" w:hAnsi="Times New Roman"/>
          <w:sz w:val="26"/>
          <w:szCs w:val="26"/>
        </w:rPr>
        <w:t>11 768</w:t>
      </w:r>
      <w:r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Pr="0023652B">
        <w:rPr>
          <w:rFonts w:ascii="Times New Roman" w:hAnsi="Times New Roman"/>
          <w:sz w:val="26"/>
          <w:szCs w:val="26"/>
        </w:rPr>
        <w:t xml:space="preserve">. </w:t>
      </w:r>
      <w:r w:rsidR="00662C18" w:rsidRPr="0023652B">
        <w:rPr>
          <w:rFonts w:ascii="Times New Roman" w:hAnsi="Times New Roman"/>
          <w:sz w:val="26"/>
          <w:szCs w:val="26"/>
        </w:rPr>
        <w:t xml:space="preserve">за счет собственных поступлений </w:t>
      </w:r>
      <w:r w:rsidRPr="0023652B">
        <w:rPr>
          <w:rFonts w:ascii="Times New Roman" w:hAnsi="Times New Roman"/>
          <w:sz w:val="26"/>
          <w:szCs w:val="26"/>
        </w:rPr>
        <w:t xml:space="preserve">планируется направить: </w:t>
      </w:r>
    </w:p>
    <w:p w:rsidR="00194889" w:rsidRPr="0023652B" w:rsidRDefault="00194889" w:rsidP="001948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-на непрограммное направление деятельности в сумме </w:t>
      </w:r>
      <w:r w:rsidR="00707865" w:rsidRPr="0023652B">
        <w:rPr>
          <w:rFonts w:ascii="Times New Roman" w:hAnsi="Times New Roman"/>
          <w:sz w:val="26"/>
          <w:szCs w:val="26"/>
        </w:rPr>
        <w:t xml:space="preserve">7 398,8 </w:t>
      </w:r>
      <w:r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Pr="0023652B">
        <w:rPr>
          <w:rFonts w:ascii="Times New Roman" w:hAnsi="Times New Roman"/>
          <w:sz w:val="26"/>
          <w:szCs w:val="26"/>
        </w:rPr>
        <w:t>.</w:t>
      </w:r>
      <w:r w:rsidR="00707865" w:rsidRPr="0023652B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707865" w:rsidRPr="0023652B">
        <w:rPr>
          <w:rFonts w:ascii="Times New Roman" w:hAnsi="Times New Roman"/>
          <w:sz w:val="26"/>
          <w:szCs w:val="26"/>
        </w:rPr>
        <w:t>т.ч</w:t>
      </w:r>
      <w:proofErr w:type="spellEnd"/>
      <w:r w:rsidR="00707865" w:rsidRPr="0023652B">
        <w:rPr>
          <w:rFonts w:ascii="Times New Roman" w:hAnsi="Times New Roman"/>
          <w:sz w:val="26"/>
          <w:szCs w:val="26"/>
        </w:rPr>
        <w:t>. 4 828,6 тыс. рублей на оплату исполнительных листов;</w:t>
      </w:r>
    </w:p>
    <w:p w:rsidR="00662C18" w:rsidRPr="0023652B" w:rsidRDefault="00194889" w:rsidP="00662C18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- на программные мероприятия по </w:t>
      </w:r>
      <w:r w:rsidR="00707865" w:rsidRPr="0023652B">
        <w:rPr>
          <w:rFonts w:ascii="Times New Roman" w:hAnsi="Times New Roman"/>
          <w:sz w:val="26"/>
          <w:szCs w:val="26"/>
        </w:rPr>
        <w:t>7</w:t>
      </w:r>
      <w:r w:rsidRPr="0023652B">
        <w:rPr>
          <w:rFonts w:ascii="Times New Roman" w:hAnsi="Times New Roman"/>
          <w:sz w:val="26"/>
          <w:szCs w:val="26"/>
        </w:rPr>
        <w:t xml:space="preserve"> программам </w:t>
      </w:r>
      <w:r w:rsidR="00E63FD7">
        <w:rPr>
          <w:rFonts w:ascii="Times New Roman" w:hAnsi="Times New Roman"/>
          <w:sz w:val="26"/>
          <w:szCs w:val="26"/>
        </w:rPr>
        <w:t xml:space="preserve">в сумме  </w:t>
      </w:r>
      <w:r w:rsidR="00662C18" w:rsidRPr="0023652B">
        <w:rPr>
          <w:rFonts w:ascii="Times New Roman" w:hAnsi="Times New Roman"/>
          <w:sz w:val="26"/>
          <w:szCs w:val="26"/>
        </w:rPr>
        <w:t> </w:t>
      </w:r>
      <w:r w:rsidR="00707865" w:rsidRPr="0023652B">
        <w:rPr>
          <w:rFonts w:ascii="Times New Roman" w:hAnsi="Times New Roman"/>
          <w:sz w:val="26"/>
          <w:szCs w:val="26"/>
        </w:rPr>
        <w:t>6 216,8</w:t>
      </w:r>
      <w:r w:rsidR="00662C18"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C18"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="00662C18"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="00662C18"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="00662C18" w:rsidRPr="0023652B">
        <w:rPr>
          <w:rFonts w:ascii="Times New Roman" w:hAnsi="Times New Roman"/>
          <w:sz w:val="26"/>
          <w:szCs w:val="26"/>
        </w:rPr>
        <w:t>.</w:t>
      </w:r>
    </w:p>
    <w:p w:rsidR="00A931A6" w:rsidRPr="0023652B" w:rsidRDefault="00196A71" w:rsidP="00196A71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</w:rPr>
        <w:t>При этом, с</w:t>
      </w:r>
      <w:r w:rsidRPr="0023652B">
        <w:rPr>
          <w:rFonts w:ascii="Times New Roman" w:hAnsi="Times New Roman"/>
          <w:kern w:val="2"/>
          <w:sz w:val="26"/>
          <w:szCs w:val="26"/>
        </w:rPr>
        <w:t xml:space="preserve"> учетом планируемых изменений, расходы бюджета составят </w:t>
      </w:r>
      <w:r w:rsidRPr="0023652B">
        <w:rPr>
          <w:rFonts w:ascii="Times New Roman" w:hAnsi="Times New Roman"/>
          <w:bCs/>
          <w:sz w:val="26"/>
          <w:szCs w:val="26"/>
        </w:rPr>
        <w:t xml:space="preserve">1 296 039,4 </w:t>
      </w:r>
      <w:r w:rsidRPr="0023652B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Pr="0023652B">
        <w:rPr>
          <w:rFonts w:ascii="Times New Roman" w:hAnsi="Times New Roman"/>
          <w:kern w:val="2"/>
          <w:sz w:val="26"/>
          <w:szCs w:val="26"/>
        </w:rPr>
        <w:t xml:space="preserve">руб. </w:t>
      </w:r>
      <w:r w:rsidR="00A931A6" w:rsidRPr="0023652B">
        <w:rPr>
          <w:rFonts w:ascii="Times New Roman" w:hAnsi="Times New Roman"/>
          <w:sz w:val="26"/>
          <w:szCs w:val="26"/>
        </w:rPr>
        <w:t xml:space="preserve">в том числе программная часть бюджета </w:t>
      </w:r>
      <w:r w:rsidRPr="0023652B">
        <w:rPr>
          <w:rFonts w:ascii="Times New Roman" w:hAnsi="Times New Roman"/>
          <w:sz w:val="26"/>
          <w:szCs w:val="26"/>
        </w:rPr>
        <w:t xml:space="preserve">увеличится </w:t>
      </w:r>
      <w:r w:rsidR="00662C18" w:rsidRPr="0023652B">
        <w:rPr>
          <w:rFonts w:ascii="Times New Roman" w:hAnsi="Times New Roman"/>
          <w:sz w:val="26"/>
          <w:szCs w:val="26"/>
        </w:rPr>
        <w:t xml:space="preserve"> на </w:t>
      </w:r>
      <w:r w:rsidRPr="0023652B">
        <w:rPr>
          <w:rFonts w:ascii="Times New Roman" w:hAnsi="Times New Roman"/>
          <w:sz w:val="26"/>
          <w:szCs w:val="26"/>
        </w:rPr>
        <w:t xml:space="preserve">25 225,0 </w:t>
      </w:r>
      <w:r w:rsidR="00662C18"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C18" w:rsidRPr="0023652B">
        <w:rPr>
          <w:rFonts w:ascii="Times New Roman" w:hAnsi="Times New Roman"/>
          <w:sz w:val="26"/>
          <w:szCs w:val="26"/>
        </w:rPr>
        <w:t>тыс</w:t>
      </w:r>
      <w:proofErr w:type="gramStart"/>
      <w:r w:rsidR="00662C18" w:rsidRPr="0023652B">
        <w:rPr>
          <w:rFonts w:ascii="Times New Roman" w:hAnsi="Times New Roman"/>
          <w:sz w:val="26"/>
          <w:szCs w:val="26"/>
        </w:rPr>
        <w:t>.р</w:t>
      </w:r>
      <w:proofErr w:type="gramEnd"/>
      <w:r w:rsidR="00662C18" w:rsidRPr="0023652B">
        <w:rPr>
          <w:rFonts w:ascii="Times New Roman" w:hAnsi="Times New Roman"/>
          <w:sz w:val="26"/>
          <w:szCs w:val="26"/>
        </w:rPr>
        <w:t>уб</w:t>
      </w:r>
      <w:proofErr w:type="spellEnd"/>
      <w:r w:rsidR="00662C18" w:rsidRPr="0023652B">
        <w:rPr>
          <w:rFonts w:ascii="Times New Roman" w:hAnsi="Times New Roman"/>
          <w:sz w:val="26"/>
          <w:szCs w:val="26"/>
        </w:rPr>
        <w:t xml:space="preserve">. и составит </w:t>
      </w:r>
      <w:r w:rsidRPr="0023652B">
        <w:rPr>
          <w:rFonts w:ascii="Times New Roman" w:hAnsi="Times New Roman"/>
          <w:sz w:val="26"/>
          <w:szCs w:val="26"/>
        </w:rPr>
        <w:t>1 227 966,0</w:t>
      </w:r>
      <w:r w:rsidR="00662C18"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C18" w:rsidRPr="0023652B">
        <w:rPr>
          <w:rFonts w:ascii="Times New Roman" w:hAnsi="Times New Roman"/>
          <w:sz w:val="26"/>
          <w:szCs w:val="26"/>
        </w:rPr>
        <w:t>тыс.руб</w:t>
      </w:r>
      <w:proofErr w:type="spellEnd"/>
      <w:r w:rsidR="00662C18" w:rsidRPr="0023652B">
        <w:rPr>
          <w:rFonts w:ascii="Times New Roman" w:hAnsi="Times New Roman"/>
          <w:sz w:val="26"/>
          <w:szCs w:val="26"/>
        </w:rPr>
        <w:t xml:space="preserve">., </w:t>
      </w:r>
      <w:r w:rsidR="00A96B3D" w:rsidRPr="0023652B">
        <w:rPr>
          <w:rFonts w:ascii="Times New Roman" w:hAnsi="Times New Roman"/>
          <w:sz w:val="26"/>
          <w:szCs w:val="26"/>
        </w:rPr>
        <w:t xml:space="preserve"> а непрограммная </w:t>
      </w:r>
      <w:r w:rsidR="00AC3BA7" w:rsidRPr="0023652B">
        <w:rPr>
          <w:rFonts w:ascii="Times New Roman" w:hAnsi="Times New Roman"/>
          <w:sz w:val="26"/>
          <w:szCs w:val="26"/>
        </w:rPr>
        <w:t>часть</w:t>
      </w:r>
      <w:r w:rsidR="003B09C0" w:rsidRPr="0023652B">
        <w:rPr>
          <w:rFonts w:ascii="Times New Roman" w:hAnsi="Times New Roman"/>
          <w:sz w:val="26"/>
          <w:szCs w:val="26"/>
        </w:rPr>
        <w:t xml:space="preserve"> </w:t>
      </w:r>
      <w:r w:rsidRPr="0023652B">
        <w:rPr>
          <w:rFonts w:ascii="Times New Roman" w:hAnsi="Times New Roman"/>
          <w:sz w:val="26"/>
          <w:szCs w:val="26"/>
        </w:rPr>
        <w:t xml:space="preserve">уменьшится </w:t>
      </w:r>
      <w:r w:rsidR="00662C18" w:rsidRPr="0023652B">
        <w:rPr>
          <w:rFonts w:ascii="Times New Roman" w:hAnsi="Times New Roman"/>
          <w:sz w:val="26"/>
          <w:szCs w:val="26"/>
        </w:rPr>
        <w:t xml:space="preserve"> на </w:t>
      </w:r>
      <w:r w:rsidRPr="0023652B">
        <w:rPr>
          <w:rFonts w:ascii="Times New Roman" w:hAnsi="Times New Roman"/>
          <w:sz w:val="26"/>
          <w:szCs w:val="26"/>
        </w:rPr>
        <w:t>4 656,0</w:t>
      </w:r>
      <w:r w:rsidR="00662C18"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C18" w:rsidRPr="0023652B">
        <w:rPr>
          <w:rFonts w:ascii="Times New Roman" w:hAnsi="Times New Roman"/>
          <w:sz w:val="26"/>
          <w:szCs w:val="26"/>
        </w:rPr>
        <w:t>тыс.руб</w:t>
      </w:r>
      <w:proofErr w:type="spellEnd"/>
      <w:r w:rsidR="00662C18" w:rsidRPr="0023652B">
        <w:rPr>
          <w:rFonts w:ascii="Times New Roman" w:hAnsi="Times New Roman"/>
          <w:sz w:val="26"/>
          <w:szCs w:val="26"/>
        </w:rPr>
        <w:t xml:space="preserve">. и составит </w:t>
      </w:r>
      <w:r w:rsidRPr="0023652B">
        <w:rPr>
          <w:rFonts w:ascii="Times New Roman" w:hAnsi="Times New Roman"/>
          <w:sz w:val="26"/>
          <w:szCs w:val="26"/>
        </w:rPr>
        <w:t>68 073</w:t>
      </w:r>
      <w:r w:rsidR="00662C18" w:rsidRPr="0023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C18" w:rsidRPr="0023652B">
        <w:rPr>
          <w:rFonts w:ascii="Times New Roman" w:hAnsi="Times New Roman"/>
          <w:sz w:val="26"/>
          <w:szCs w:val="26"/>
        </w:rPr>
        <w:t>тыс.руб</w:t>
      </w:r>
      <w:proofErr w:type="spellEnd"/>
      <w:r w:rsidR="00662C18" w:rsidRPr="0023652B">
        <w:rPr>
          <w:rFonts w:ascii="Times New Roman" w:hAnsi="Times New Roman"/>
          <w:sz w:val="26"/>
          <w:szCs w:val="26"/>
        </w:rPr>
        <w:t xml:space="preserve">., что обусловлено </w:t>
      </w:r>
      <w:proofErr w:type="spellStart"/>
      <w:r w:rsidR="00662C18" w:rsidRPr="0023652B">
        <w:rPr>
          <w:rFonts w:ascii="Times New Roman" w:hAnsi="Times New Roman"/>
          <w:sz w:val="26"/>
          <w:szCs w:val="26"/>
        </w:rPr>
        <w:t>в.ч</w:t>
      </w:r>
      <w:proofErr w:type="spellEnd"/>
      <w:r w:rsidR="00662C18" w:rsidRPr="0023652B">
        <w:rPr>
          <w:rFonts w:ascii="Times New Roman" w:hAnsi="Times New Roman"/>
          <w:sz w:val="26"/>
          <w:szCs w:val="26"/>
        </w:rPr>
        <w:t xml:space="preserve">. перераспределением ассигнований </w:t>
      </w:r>
      <w:r w:rsidRPr="0023652B">
        <w:rPr>
          <w:rFonts w:ascii="Times New Roman" w:hAnsi="Times New Roman"/>
          <w:sz w:val="26"/>
          <w:szCs w:val="26"/>
        </w:rPr>
        <w:t>по наказам избирателей</w:t>
      </w:r>
      <w:r w:rsidR="00662C18" w:rsidRPr="0023652B">
        <w:rPr>
          <w:rFonts w:ascii="Times New Roman" w:hAnsi="Times New Roman"/>
          <w:sz w:val="26"/>
          <w:szCs w:val="26"/>
        </w:rPr>
        <w:t>.</w:t>
      </w:r>
    </w:p>
    <w:p w:rsidR="00196A71" w:rsidRPr="0023652B" w:rsidRDefault="00196A71" w:rsidP="00196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            -</w:t>
      </w:r>
      <w:r w:rsidRPr="0023652B">
        <w:rPr>
          <w:rFonts w:ascii="Times New Roman" w:hAnsi="Times New Roman"/>
          <w:sz w:val="26"/>
          <w:szCs w:val="26"/>
          <w:u w:val="single"/>
        </w:rPr>
        <w:t xml:space="preserve"> дефицит бюджета</w:t>
      </w:r>
      <w:r w:rsidRPr="0023652B">
        <w:rPr>
          <w:rFonts w:ascii="Times New Roman" w:hAnsi="Times New Roman"/>
          <w:sz w:val="26"/>
          <w:szCs w:val="26"/>
        </w:rPr>
        <w:t xml:space="preserve"> утвердить в сумме </w:t>
      </w:r>
      <w:r w:rsidRPr="0023652B">
        <w:rPr>
          <w:rFonts w:ascii="Times New Roman" w:hAnsi="Times New Roman"/>
          <w:sz w:val="26"/>
          <w:szCs w:val="26"/>
          <w:lang w:eastAsia="ru-RU"/>
        </w:rPr>
        <w:t xml:space="preserve">26 504,1 тыс. </w:t>
      </w:r>
      <w:r w:rsidRPr="0023652B">
        <w:rPr>
          <w:rFonts w:ascii="Times New Roman" w:hAnsi="Times New Roman"/>
          <w:sz w:val="26"/>
          <w:szCs w:val="26"/>
        </w:rPr>
        <w:t>руб.</w:t>
      </w:r>
    </w:p>
    <w:p w:rsidR="00707865" w:rsidRPr="00E63FD7" w:rsidRDefault="00196A71" w:rsidP="00E63FD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 xml:space="preserve">По </w:t>
      </w:r>
      <w:r w:rsidRPr="0023652B">
        <w:rPr>
          <w:rFonts w:ascii="Times New Roman" w:hAnsi="Times New Roman"/>
          <w:sz w:val="26"/>
          <w:szCs w:val="26"/>
          <w:u w:val="single"/>
        </w:rPr>
        <w:t xml:space="preserve"> доходам и расходам планового периода</w:t>
      </w:r>
      <w:r w:rsidRPr="0023652B">
        <w:rPr>
          <w:rFonts w:ascii="Times New Roman" w:hAnsi="Times New Roman"/>
          <w:sz w:val="26"/>
          <w:szCs w:val="26"/>
        </w:rPr>
        <w:t xml:space="preserve">  изменений не предусмотрено</w:t>
      </w:r>
    </w:p>
    <w:p w:rsidR="00A931A6" w:rsidRPr="0023652B" w:rsidRDefault="00A67F2D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    </w:t>
      </w:r>
      <w:r w:rsidR="001D3363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>3</w:t>
      </w:r>
      <w:r w:rsidR="003C6388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8C3CE6" w:rsidRPr="002365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A931A6" w:rsidRPr="0023652B">
        <w:rPr>
          <w:rFonts w:ascii="Times New Roman" w:hAnsi="Times New Roman"/>
          <w:color w:val="000000"/>
          <w:sz w:val="26"/>
          <w:szCs w:val="26"/>
        </w:rPr>
        <w:t xml:space="preserve">Объем резервного фонда Администрации не превышает </w:t>
      </w:r>
      <w:r w:rsidR="00F60220" w:rsidRPr="0023652B">
        <w:rPr>
          <w:rFonts w:ascii="Times New Roman" w:hAnsi="Times New Roman"/>
          <w:color w:val="000000"/>
          <w:sz w:val="26"/>
          <w:szCs w:val="26"/>
        </w:rPr>
        <w:t>ограничения,</w:t>
      </w:r>
      <w:r w:rsidR="00A931A6" w:rsidRPr="0023652B">
        <w:rPr>
          <w:rFonts w:ascii="Times New Roman" w:hAnsi="Times New Roman"/>
          <w:color w:val="000000"/>
          <w:sz w:val="26"/>
          <w:szCs w:val="26"/>
        </w:rPr>
        <w:t xml:space="preserve"> установленн</w:t>
      </w:r>
      <w:r w:rsidR="00332266" w:rsidRPr="0023652B">
        <w:rPr>
          <w:rFonts w:ascii="Times New Roman" w:hAnsi="Times New Roman"/>
          <w:color w:val="000000"/>
          <w:sz w:val="26"/>
          <w:szCs w:val="26"/>
        </w:rPr>
        <w:t>ые ст. 81 Бюджетного кодекса РФ.</w:t>
      </w:r>
    </w:p>
    <w:p w:rsidR="00592213" w:rsidRPr="0023652B" w:rsidRDefault="001D3363" w:rsidP="007E1283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216E97" w:rsidRPr="0023652B">
        <w:rPr>
          <w:rFonts w:ascii="Times New Roman" w:hAnsi="Times New Roman"/>
          <w:color w:val="000000"/>
          <w:sz w:val="26"/>
          <w:szCs w:val="26"/>
        </w:rPr>
        <w:t>.</w:t>
      </w:r>
      <w:r w:rsidR="00216E97" w:rsidRPr="002365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4C02" w:rsidRPr="0023652B">
        <w:rPr>
          <w:rFonts w:ascii="Times New Roman" w:hAnsi="Times New Roman"/>
          <w:sz w:val="26"/>
          <w:szCs w:val="26"/>
        </w:rPr>
        <w:t>КСК ЧГО</w:t>
      </w:r>
      <w:r w:rsidR="00592213" w:rsidRPr="0023652B">
        <w:rPr>
          <w:rFonts w:ascii="Times New Roman" w:hAnsi="Times New Roman"/>
          <w:sz w:val="26"/>
          <w:szCs w:val="26"/>
        </w:rPr>
        <w:t xml:space="preserve"> обращает внимание </w:t>
      </w:r>
      <w:r w:rsidR="00614C02" w:rsidRPr="0023652B">
        <w:rPr>
          <w:rFonts w:ascii="Times New Roman" w:hAnsi="Times New Roman"/>
          <w:sz w:val="26"/>
          <w:szCs w:val="26"/>
        </w:rPr>
        <w:t>исполнителей</w:t>
      </w:r>
      <w:r w:rsidR="00592213" w:rsidRPr="0023652B">
        <w:rPr>
          <w:rFonts w:ascii="Times New Roman" w:hAnsi="Times New Roman"/>
          <w:sz w:val="26"/>
          <w:szCs w:val="26"/>
        </w:rPr>
        <w:t xml:space="preserve"> программ на увязку объема бюджетных ассигнований на реализацию мероприятий муниципальных программ с целевыми индикаторами программ, которые влияют на оценку результатов реализации муниципальных программ.</w:t>
      </w:r>
    </w:p>
    <w:p w:rsidR="004B3688" w:rsidRPr="0023652B" w:rsidRDefault="004B3688" w:rsidP="004B368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52B">
        <w:rPr>
          <w:rFonts w:ascii="Times New Roman" w:hAnsi="Times New Roman"/>
          <w:sz w:val="26"/>
          <w:szCs w:val="26"/>
        </w:rPr>
        <w:t>5. Расходы УЖКХ  в сумме 125 000,00 руб. на уплату административного штрафа следует отразить  в рамках непрограммного направления деятельности вместо МП «Благоустройство территории».</w:t>
      </w:r>
    </w:p>
    <w:p w:rsidR="004B3688" w:rsidRPr="0023652B" w:rsidRDefault="004B3688" w:rsidP="004B3688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3688" w:rsidRPr="0023652B" w:rsidRDefault="004B3688" w:rsidP="007E1283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865" w:rsidRPr="00D96033" w:rsidRDefault="00607BB5" w:rsidP="00707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31D86" w:rsidRPr="00D96033" w:rsidRDefault="000A7558" w:rsidP="00E63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D96033">
        <w:rPr>
          <w:rFonts w:ascii="Times New Roman" w:eastAsia="Times New Roman" w:hAnsi="Times New Roman"/>
          <w:b/>
          <w:sz w:val="26"/>
          <w:szCs w:val="26"/>
        </w:rPr>
        <w:t>Предложения</w:t>
      </w:r>
    </w:p>
    <w:p w:rsidR="00C31D86" w:rsidRPr="00D96033" w:rsidRDefault="00C31D86" w:rsidP="00C31D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D96033">
        <w:rPr>
          <w:rFonts w:ascii="Times New Roman" w:eastAsia="Times New Roman" w:hAnsi="Times New Roman"/>
          <w:b/>
          <w:sz w:val="26"/>
          <w:szCs w:val="26"/>
        </w:rPr>
        <w:tab/>
      </w:r>
      <w:r w:rsidRPr="00D96033">
        <w:rPr>
          <w:rFonts w:ascii="Times New Roman" w:eastAsia="Times New Roman" w:hAnsi="Times New Roman"/>
          <w:sz w:val="26"/>
          <w:szCs w:val="26"/>
        </w:rPr>
        <w:t>1. В целях эффективного расходования бюджетных средств</w:t>
      </w:r>
      <w:r w:rsidR="00966CF2">
        <w:rPr>
          <w:rFonts w:ascii="Times New Roman" w:eastAsia="Times New Roman" w:hAnsi="Times New Roman"/>
          <w:sz w:val="26"/>
          <w:szCs w:val="26"/>
        </w:rPr>
        <w:t>,</w:t>
      </w:r>
      <w:r w:rsidRPr="00D96033">
        <w:rPr>
          <w:rFonts w:ascii="Times New Roman" w:eastAsia="Times New Roman" w:hAnsi="Times New Roman"/>
          <w:sz w:val="26"/>
          <w:szCs w:val="26"/>
        </w:rPr>
        <w:t xml:space="preserve"> </w:t>
      </w:r>
      <w:r w:rsidR="003F46F6" w:rsidRPr="00D96033">
        <w:rPr>
          <w:rFonts w:ascii="Times New Roman" w:eastAsia="Times New Roman" w:hAnsi="Times New Roman"/>
          <w:sz w:val="26"/>
          <w:szCs w:val="26"/>
        </w:rPr>
        <w:t xml:space="preserve">в части </w:t>
      </w:r>
      <w:r w:rsidRPr="00D96033">
        <w:rPr>
          <w:rFonts w:ascii="Times New Roman" w:eastAsia="Times New Roman" w:hAnsi="Times New Roman"/>
          <w:sz w:val="26"/>
          <w:szCs w:val="26"/>
        </w:rPr>
        <w:t>оплат</w:t>
      </w:r>
      <w:r w:rsidR="003F46F6" w:rsidRPr="00D96033">
        <w:rPr>
          <w:rFonts w:ascii="Times New Roman" w:eastAsia="Times New Roman" w:hAnsi="Times New Roman"/>
          <w:sz w:val="26"/>
          <w:szCs w:val="26"/>
        </w:rPr>
        <w:t>ы</w:t>
      </w:r>
      <w:r w:rsidRPr="00D96033">
        <w:rPr>
          <w:rFonts w:ascii="Times New Roman" w:eastAsia="Times New Roman" w:hAnsi="Times New Roman"/>
          <w:sz w:val="26"/>
          <w:szCs w:val="26"/>
        </w:rPr>
        <w:t xml:space="preserve"> исполнительных листов</w:t>
      </w:r>
      <w:r w:rsidR="00680DFB" w:rsidRPr="00D96033">
        <w:rPr>
          <w:rFonts w:ascii="Times New Roman" w:eastAsia="Times New Roman" w:hAnsi="Times New Roman"/>
          <w:sz w:val="26"/>
          <w:szCs w:val="26"/>
        </w:rPr>
        <w:t xml:space="preserve"> по возмещению </w:t>
      </w:r>
      <w:proofErr w:type="spellStart"/>
      <w:r w:rsidR="00680DFB" w:rsidRPr="00D96033">
        <w:rPr>
          <w:rFonts w:ascii="Times New Roman" w:eastAsia="Times New Roman" w:hAnsi="Times New Roman"/>
          <w:sz w:val="26"/>
          <w:szCs w:val="26"/>
        </w:rPr>
        <w:t>энергопотерь</w:t>
      </w:r>
      <w:proofErr w:type="spellEnd"/>
      <w:r w:rsidR="00680DFB" w:rsidRPr="00D96033">
        <w:rPr>
          <w:rFonts w:ascii="Times New Roman" w:eastAsia="Times New Roman" w:hAnsi="Times New Roman"/>
          <w:sz w:val="26"/>
          <w:szCs w:val="26"/>
        </w:rPr>
        <w:t xml:space="preserve"> в сетях на участке расположенном по адресу ГУП «пансионат с лечением «Утес»</w:t>
      </w:r>
      <w:r w:rsidR="00E63FD7">
        <w:rPr>
          <w:rFonts w:ascii="Times New Roman" w:eastAsia="Times New Roman" w:hAnsi="Times New Roman"/>
          <w:sz w:val="26"/>
          <w:szCs w:val="26"/>
        </w:rPr>
        <w:t>,</w:t>
      </w:r>
      <w:r w:rsidR="00680DFB" w:rsidRPr="00D96033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D96033">
        <w:rPr>
          <w:rFonts w:ascii="Times New Roman" w:eastAsia="Times New Roman" w:hAnsi="Times New Roman"/>
          <w:sz w:val="26"/>
          <w:szCs w:val="26"/>
        </w:rPr>
        <w:t xml:space="preserve"> засл</w:t>
      </w:r>
      <w:bookmarkStart w:id="3" w:name="_GoBack"/>
      <w:bookmarkEnd w:id="3"/>
      <w:r w:rsidRPr="00D96033">
        <w:rPr>
          <w:rFonts w:ascii="Times New Roman" w:eastAsia="Times New Roman" w:hAnsi="Times New Roman"/>
          <w:sz w:val="26"/>
          <w:szCs w:val="26"/>
        </w:rPr>
        <w:t xml:space="preserve">ушать УЖКХ администрации ЧГО </w:t>
      </w:r>
      <w:r w:rsidR="00680DFB" w:rsidRPr="00D96033">
        <w:rPr>
          <w:rFonts w:ascii="Times New Roman" w:eastAsia="Times New Roman" w:hAnsi="Times New Roman"/>
          <w:sz w:val="26"/>
          <w:szCs w:val="26"/>
        </w:rPr>
        <w:t xml:space="preserve">о принятых мерах </w:t>
      </w:r>
      <w:r w:rsidRPr="00D96033">
        <w:rPr>
          <w:rFonts w:ascii="Times New Roman" w:eastAsia="Times New Roman" w:hAnsi="Times New Roman"/>
          <w:sz w:val="26"/>
          <w:szCs w:val="26"/>
        </w:rPr>
        <w:t xml:space="preserve"> на заседаниях профильных комиссий.</w:t>
      </w:r>
    </w:p>
    <w:p w:rsidR="003F46F6" w:rsidRPr="00D96033" w:rsidRDefault="003F46F6" w:rsidP="002C68B7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eastAsia="Times New Roman" w:hAnsi="Times New Roman"/>
          <w:sz w:val="26"/>
          <w:szCs w:val="26"/>
        </w:rPr>
        <w:t>2. В целях эффективного расходования бюджетных сре</w:t>
      </w:r>
      <w:proofErr w:type="gramStart"/>
      <w:r w:rsidRPr="00D96033">
        <w:rPr>
          <w:rFonts w:ascii="Times New Roman" w:eastAsia="Times New Roman" w:hAnsi="Times New Roman"/>
          <w:sz w:val="26"/>
          <w:szCs w:val="26"/>
        </w:rPr>
        <w:t>дств в ч</w:t>
      </w:r>
      <w:proofErr w:type="gramEnd"/>
      <w:r w:rsidRPr="00D96033">
        <w:rPr>
          <w:rFonts w:ascii="Times New Roman" w:eastAsia="Times New Roman" w:hAnsi="Times New Roman"/>
          <w:sz w:val="26"/>
          <w:szCs w:val="26"/>
        </w:rPr>
        <w:t xml:space="preserve">асти  оплаты </w:t>
      </w:r>
      <w:r w:rsidR="002C68B7" w:rsidRPr="00D96033">
        <w:rPr>
          <w:rFonts w:ascii="Times New Roman" w:eastAsia="Times New Roman" w:hAnsi="Times New Roman"/>
          <w:sz w:val="26"/>
          <w:szCs w:val="26"/>
        </w:rPr>
        <w:t xml:space="preserve">по </w:t>
      </w:r>
      <w:r w:rsidRPr="00D96033">
        <w:rPr>
          <w:rFonts w:ascii="Times New Roman" w:eastAsia="Times New Roman" w:hAnsi="Times New Roman"/>
          <w:sz w:val="26"/>
          <w:szCs w:val="26"/>
        </w:rPr>
        <w:t>исполнительны</w:t>
      </w:r>
      <w:r w:rsidR="002C68B7" w:rsidRPr="00D96033">
        <w:rPr>
          <w:rFonts w:ascii="Times New Roman" w:eastAsia="Times New Roman" w:hAnsi="Times New Roman"/>
          <w:sz w:val="26"/>
          <w:szCs w:val="26"/>
        </w:rPr>
        <w:t>м</w:t>
      </w:r>
      <w:r w:rsidRPr="00D96033">
        <w:rPr>
          <w:rFonts w:ascii="Times New Roman" w:eastAsia="Times New Roman" w:hAnsi="Times New Roman"/>
          <w:sz w:val="26"/>
          <w:szCs w:val="26"/>
        </w:rPr>
        <w:t xml:space="preserve"> лист</w:t>
      </w:r>
      <w:r w:rsidR="002C68B7" w:rsidRPr="00D96033">
        <w:rPr>
          <w:rFonts w:ascii="Times New Roman" w:eastAsia="Times New Roman" w:hAnsi="Times New Roman"/>
          <w:sz w:val="26"/>
          <w:szCs w:val="26"/>
        </w:rPr>
        <w:t>ам</w:t>
      </w:r>
      <w:r w:rsidR="002C68B7" w:rsidRPr="00D96033">
        <w:rPr>
          <w:rFonts w:ascii="Times New Roman" w:hAnsi="Times New Roman"/>
          <w:sz w:val="26"/>
          <w:szCs w:val="26"/>
        </w:rPr>
        <w:t>, которые носят постоянный характер (за содержание общедомового имущества, теплоснабжение горячее водоснабжение)</w:t>
      </w:r>
      <w:r w:rsidR="00E63FD7">
        <w:rPr>
          <w:rFonts w:ascii="Times New Roman" w:hAnsi="Times New Roman"/>
          <w:sz w:val="26"/>
          <w:szCs w:val="26"/>
        </w:rPr>
        <w:t>,</w:t>
      </w:r>
      <w:r w:rsidR="002C68B7" w:rsidRPr="00D96033">
        <w:rPr>
          <w:rFonts w:ascii="Times New Roman" w:hAnsi="Times New Roman"/>
          <w:sz w:val="26"/>
          <w:szCs w:val="26"/>
        </w:rPr>
        <w:t xml:space="preserve">  </w:t>
      </w:r>
      <w:r w:rsidRPr="00D96033">
        <w:rPr>
          <w:rFonts w:ascii="Times New Roman" w:eastAsia="Times New Roman" w:hAnsi="Times New Roman"/>
          <w:sz w:val="26"/>
          <w:szCs w:val="26"/>
        </w:rPr>
        <w:t>заслушать УМС ЧГО о принятых мерах на заседаниях профильных комиссий.</w:t>
      </w:r>
    </w:p>
    <w:p w:rsidR="003F46F6" w:rsidRPr="00D96033" w:rsidRDefault="003F46F6" w:rsidP="00C31D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3F46F6" w:rsidRPr="00D96033" w:rsidRDefault="003F46F6" w:rsidP="00C31D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AC5A39" w:rsidRPr="00D96033" w:rsidRDefault="001D3363" w:rsidP="00707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D96033">
        <w:rPr>
          <w:rFonts w:ascii="Times New Roman" w:hAnsi="Times New Roman"/>
          <w:sz w:val="26"/>
          <w:szCs w:val="26"/>
        </w:rPr>
        <w:t xml:space="preserve">   </w:t>
      </w:r>
    </w:p>
    <w:p w:rsidR="00707865" w:rsidRPr="00D96033" w:rsidRDefault="00707865" w:rsidP="00707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931A6" w:rsidRPr="00D96033" w:rsidRDefault="00EA342A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8D0DE9" w:rsidRPr="00D96033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F7293C" w:rsidRPr="00D96033">
        <w:rPr>
          <w:rFonts w:ascii="Times New Roman" w:eastAsia="Times New Roman" w:hAnsi="Times New Roman"/>
          <w:sz w:val="26"/>
          <w:szCs w:val="26"/>
          <w:lang w:eastAsia="ru-RU"/>
        </w:rPr>
        <w:t>ь КСК</w:t>
      </w:r>
    </w:p>
    <w:p w:rsidR="00F7293C" w:rsidRPr="001A73E0" w:rsidRDefault="00F7293C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           </w:t>
      </w:r>
      <w:r w:rsidR="00E10EFC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ED2BE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B2EE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ED2BEB"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960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D2BEB" w:rsidRPr="00D96033">
        <w:rPr>
          <w:rFonts w:ascii="Times New Roman" w:eastAsia="Times New Roman" w:hAnsi="Times New Roman"/>
          <w:sz w:val="26"/>
          <w:szCs w:val="26"/>
          <w:lang w:eastAsia="ru-RU"/>
        </w:rPr>
        <w:t>Н.М.Лундина</w:t>
      </w:r>
      <w:proofErr w:type="spellEnd"/>
    </w:p>
    <w:p w:rsidR="00EA342A" w:rsidRPr="001A73E0" w:rsidRDefault="00EA342A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7BB5" w:rsidRDefault="00607BB5" w:rsidP="00607BB5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865" w:rsidRDefault="00707865" w:rsidP="00607BB5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7865" w:rsidSect="00B812E5"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40" w:rsidRDefault="00B37D40" w:rsidP="00A931A6">
      <w:pPr>
        <w:spacing w:after="0" w:line="240" w:lineRule="auto"/>
      </w:pPr>
      <w:r>
        <w:separator/>
      </w:r>
    </w:p>
  </w:endnote>
  <w:endnote w:type="continuationSeparator" w:id="0">
    <w:p w:rsidR="00B37D40" w:rsidRDefault="00B37D40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58593"/>
      <w:docPartObj>
        <w:docPartGallery w:val="Page Numbers (Bottom of Page)"/>
        <w:docPartUnique/>
      </w:docPartObj>
    </w:sdtPr>
    <w:sdtEndPr/>
    <w:sdtContent>
      <w:p w:rsidR="00916126" w:rsidRDefault="009161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F2">
          <w:rPr>
            <w:noProof/>
          </w:rPr>
          <w:t>14</w:t>
        </w:r>
        <w:r>
          <w:fldChar w:fldCharType="end"/>
        </w:r>
      </w:p>
    </w:sdtContent>
  </w:sdt>
  <w:p w:rsidR="00916126" w:rsidRDefault="009161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40" w:rsidRDefault="00B37D40" w:rsidP="00A931A6">
      <w:pPr>
        <w:spacing w:after="0" w:line="240" w:lineRule="auto"/>
      </w:pPr>
      <w:r>
        <w:separator/>
      </w:r>
    </w:p>
  </w:footnote>
  <w:footnote w:type="continuationSeparator" w:id="0">
    <w:p w:rsidR="00B37D40" w:rsidRDefault="00B37D40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7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27"/>
  </w:num>
  <w:num w:numId="19">
    <w:abstractNumId w:val="29"/>
  </w:num>
  <w:num w:numId="20">
    <w:abstractNumId w:val="10"/>
  </w:num>
  <w:num w:numId="21">
    <w:abstractNumId w:val="20"/>
  </w:num>
  <w:num w:numId="22">
    <w:abstractNumId w:val="12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5"/>
  </w:num>
  <w:num w:numId="28">
    <w:abstractNumId w:val="19"/>
  </w:num>
  <w:num w:numId="29">
    <w:abstractNumId w:val="28"/>
  </w:num>
  <w:num w:numId="30">
    <w:abstractNumId w:val="15"/>
  </w:num>
  <w:num w:numId="31">
    <w:abstractNumId w:val="13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A6"/>
    <w:rsid w:val="0000092F"/>
    <w:rsid w:val="00003621"/>
    <w:rsid w:val="00005F60"/>
    <w:rsid w:val="00007D64"/>
    <w:rsid w:val="000116B3"/>
    <w:rsid w:val="00015839"/>
    <w:rsid w:val="0001638C"/>
    <w:rsid w:val="00017408"/>
    <w:rsid w:val="0001791C"/>
    <w:rsid w:val="0002089B"/>
    <w:rsid w:val="00022C19"/>
    <w:rsid w:val="0002450B"/>
    <w:rsid w:val="00026578"/>
    <w:rsid w:val="000275E5"/>
    <w:rsid w:val="00030E1E"/>
    <w:rsid w:val="00032287"/>
    <w:rsid w:val="00033828"/>
    <w:rsid w:val="00034D41"/>
    <w:rsid w:val="00037342"/>
    <w:rsid w:val="000404DF"/>
    <w:rsid w:val="000415CA"/>
    <w:rsid w:val="00045A40"/>
    <w:rsid w:val="000506B8"/>
    <w:rsid w:val="00050E76"/>
    <w:rsid w:val="00054BA1"/>
    <w:rsid w:val="00056739"/>
    <w:rsid w:val="000605EB"/>
    <w:rsid w:val="00067222"/>
    <w:rsid w:val="00075677"/>
    <w:rsid w:val="000808BD"/>
    <w:rsid w:val="000829EC"/>
    <w:rsid w:val="00082B4A"/>
    <w:rsid w:val="00087917"/>
    <w:rsid w:val="000906CA"/>
    <w:rsid w:val="000937F4"/>
    <w:rsid w:val="00093886"/>
    <w:rsid w:val="00094B6F"/>
    <w:rsid w:val="0009630C"/>
    <w:rsid w:val="000A0B13"/>
    <w:rsid w:val="000A2BD1"/>
    <w:rsid w:val="000A6851"/>
    <w:rsid w:val="000A7558"/>
    <w:rsid w:val="000A7C12"/>
    <w:rsid w:val="000B0259"/>
    <w:rsid w:val="000B2170"/>
    <w:rsid w:val="000B6647"/>
    <w:rsid w:val="000C0046"/>
    <w:rsid w:val="000C354C"/>
    <w:rsid w:val="000C3D58"/>
    <w:rsid w:val="000D11B5"/>
    <w:rsid w:val="000D1A27"/>
    <w:rsid w:val="000D1BF1"/>
    <w:rsid w:val="000D3362"/>
    <w:rsid w:val="000D533E"/>
    <w:rsid w:val="000D5598"/>
    <w:rsid w:val="000D7A9F"/>
    <w:rsid w:val="000E1ECA"/>
    <w:rsid w:val="000E6CE6"/>
    <w:rsid w:val="000E7A19"/>
    <w:rsid w:val="000F337B"/>
    <w:rsid w:val="000F36DF"/>
    <w:rsid w:val="000F3E60"/>
    <w:rsid w:val="000F6B95"/>
    <w:rsid w:val="000F6FCB"/>
    <w:rsid w:val="001010F5"/>
    <w:rsid w:val="00101CFA"/>
    <w:rsid w:val="00104D10"/>
    <w:rsid w:val="00112CA2"/>
    <w:rsid w:val="00115D9B"/>
    <w:rsid w:val="00117D79"/>
    <w:rsid w:val="001208E7"/>
    <w:rsid w:val="0012282A"/>
    <w:rsid w:val="001253B3"/>
    <w:rsid w:val="00125EC9"/>
    <w:rsid w:val="00131AF3"/>
    <w:rsid w:val="00133A34"/>
    <w:rsid w:val="001350CA"/>
    <w:rsid w:val="001361E2"/>
    <w:rsid w:val="00141113"/>
    <w:rsid w:val="001425EB"/>
    <w:rsid w:val="00143A59"/>
    <w:rsid w:val="00145316"/>
    <w:rsid w:val="00145CCA"/>
    <w:rsid w:val="0014608B"/>
    <w:rsid w:val="001461EE"/>
    <w:rsid w:val="00146C2C"/>
    <w:rsid w:val="0015152A"/>
    <w:rsid w:val="00151A19"/>
    <w:rsid w:val="00151BA8"/>
    <w:rsid w:val="001525AB"/>
    <w:rsid w:val="00153429"/>
    <w:rsid w:val="0015437B"/>
    <w:rsid w:val="00156675"/>
    <w:rsid w:val="001622EB"/>
    <w:rsid w:val="00164FF2"/>
    <w:rsid w:val="00171BC0"/>
    <w:rsid w:val="001737CC"/>
    <w:rsid w:val="00174D09"/>
    <w:rsid w:val="00176693"/>
    <w:rsid w:val="00180CD1"/>
    <w:rsid w:val="00186C25"/>
    <w:rsid w:val="0019037D"/>
    <w:rsid w:val="00191FD2"/>
    <w:rsid w:val="00192848"/>
    <w:rsid w:val="00193964"/>
    <w:rsid w:val="001939EC"/>
    <w:rsid w:val="00194889"/>
    <w:rsid w:val="00195F1F"/>
    <w:rsid w:val="00196A71"/>
    <w:rsid w:val="00196E35"/>
    <w:rsid w:val="001A3851"/>
    <w:rsid w:val="001A6B4C"/>
    <w:rsid w:val="001A73E0"/>
    <w:rsid w:val="001A7C2A"/>
    <w:rsid w:val="001A7CEF"/>
    <w:rsid w:val="001B3276"/>
    <w:rsid w:val="001B44DF"/>
    <w:rsid w:val="001B7081"/>
    <w:rsid w:val="001C1698"/>
    <w:rsid w:val="001C28CD"/>
    <w:rsid w:val="001C3183"/>
    <w:rsid w:val="001C44E6"/>
    <w:rsid w:val="001C51D5"/>
    <w:rsid w:val="001D2DE0"/>
    <w:rsid w:val="001D3363"/>
    <w:rsid w:val="001D35EB"/>
    <w:rsid w:val="001D3847"/>
    <w:rsid w:val="001E101B"/>
    <w:rsid w:val="001E2082"/>
    <w:rsid w:val="001E407E"/>
    <w:rsid w:val="001E51E1"/>
    <w:rsid w:val="001E5248"/>
    <w:rsid w:val="001E613D"/>
    <w:rsid w:val="001F0D8F"/>
    <w:rsid w:val="001F192D"/>
    <w:rsid w:val="001F58A3"/>
    <w:rsid w:val="001F7208"/>
    <w:rsid w:val="001F794B"/>
    <w:rsid w:val="001F7961"/>
    <w:rsid w:val="00200CA7"/>
    <w:rsid w:val="00201E9C"/>
    <w:rsid w:val="0020215E"/>
    <w:rsid w:val="00204C16"/>
    <w:rsid w:val="00205D59"/>
    <w:rsid w:val="00210D0B"/>
    <w:rsid w:val="00212D88"/>
    <w:rsid w:val="002139E9"/>
    <w:rsid w:val="00214A0D"/>
    <w:rsid w:val="00216E97"/>
    <w:rsid w:val="00220E8F"/>
    <w:rsid w:val="0022574A"/>
    <w:rsid w:val="00227328"/>
    <w:rsid w:val="002302DA"/>
    <w:rsid w:val="00232039"/>
    <w:rsid w:val="0023343F"/>
    <w:rsid w:val="00233523"/>
    <w:rsid w:val="0023490D"/>
    <w:rsid w:val="00234C5A"/>
    <w:rsid w:val="00235D74"/>
    <w:rsid w:val="0023652B"/>
    <w:rsid w:val="00241150"/>
    <w:rsid w:val="00241A43"/>
    <w:rsid w:val="0024262A"/>
    <w:rsid w:val="00242AD6"/>
    <w:rsid w:val="00242D0B"/>
    <w:rsid w:val="00244D06"/>
    <w:rsid w:val="00252398"/>
    <w:rsid w:val="00255DF6"/>
    <w:rsid w:val="00256340"/>
    <w:rsid w:val="00256A2C"/>
    <w:rsid w:val="002570BA"/>
    <w:rsid w:val="00257810"/>
    <w:rsid w:val="002600A5"/>
    <w:rsid w:val="00260181"/>
    <w:rsid w:val="00260AF8"/>
    <w:rsid w:val="00260CEC"/>
    <w:rsid w:val="0026129E"/>
    <w:rsid w:val="002623EE"/>
    <w:rsid w:val="00262763"/>
    <w:rsid w:val="00262A77"/>
    <w:rsid w:val="00264EA6"/>
    <w:rsid w:val="002670CF"/>
    <w:rsid w:val="002704EC"/>
    <w:rsid w:val="002813E7"/>
    <w:rsid w:val="002821A5"/>
    <w:rsid w:val="00284AC8"/>
    <w:rsid w:val="00285B7D"/>
    <w:rsid w:val="00291307"/>
    <w:rsid w:val="00292917"/>
    <w:rsid w:val="00293E0A"/>
    <w:rsid w:val="00296095"/>
    <w:rsid w:val="002962F6"/>
    <w:rsid w:val="00296458"/>
    <w:rsid w:val="0029683E"/>
    <w:rsid w:val="002A19D5"/>
    <w:rsid w:val="002A2682"/>
    <w:rsid w:val="002A41A7"/>
    <w:rsid w:val="002A4380"/>
    <w:rsid w:val="002A4EF8"/>
    <w:rsid w:val="002A543C"/>
    <w:rsid w:val="002A72B5"/>
    <w:rsid w:val="002B230C"/>
    <w:rsid w:val="002B6858"/>
    <w:rsid w:val="002C1A04"/>
    <w:rsid w:val="002C34C9"/>
    <w:rsid w:val="002C45A1"/>
    <w:rsid w:val="002C46A5"/>
    <w:rsid w:val="002C51C9"/>
    <w:rsid w:val="002C647D"/>
    <w:rsid w:val="002C68B7"/>
    <w:rsid w:val="002C75D7"/>
    <w:rsid w:val="002D2DF2"/>
    <w:rsid w:val="002D3797"/>
    <w:rsid w:val="002D5597"/>
    <w:rsid w:val="002D5B58"/>
    <w:rsid w:val="002E020F"/>
    <w:rsid w:val="002E0573"/>
    <w:rsid w:val="002E40B7"/>
    <w:rsid w:val="002F37B2"/>
    <w:rsid w:val="002F4D9C"/>
    <w:rsid w:val="002F550A"/>
    <w:rsid w:val="002F60AC"/>
    <w:rsid w:val="002F741C"/>
    <w:rsid w:val="00300205"/>
    <w:rsid w:val="003044E2"/>
    <w:rsid w:val="00306506"/>
    <w:rsid w:val="0031085B"/>
    <w:rsid w:val="00311BBD"/>
    <w:rsid w:val="003137F0"/>
    <w:rsid w:val="0032120B"/>
    <w:rsid w:val="003224A9"/>
    <w:rsid w:val="00325A73"/>
    <w:rsid w:val="003279FB"/>
    <w:rsid w:val="00330301"/>
    <w:rsid w:val="00331669"/>
    <w:rsid w:val="00332266"/>
    <w:rsid w:val="00332836"/>
    <w:rsid w:val="00333B5D"/>
    <w:rsid w:val="00334389"/>
    <w:rsid w:val="0033789A"/>
    <w:rsid w:val="00342A47"/>
    <w:rsid w:val="00344A33"/>
    <w:rsid w:val="00346A7F"/>
    <w:rsid w:val="003471D1"/>
    <w:rsid w:val="00353029"/>
    <w:rsid w:val="00353537"/>
    <w:rsid w:val="00354DC5"/>
    <w:rsid w:val="00356EFD"/>
    <w:rsid w:val="003601A9"/>
    <w:rsid w:val="0036051B"/>
    <w:rsid w:val="0036073E"/>
    <w:rsid w:val="00364742"/>
    <w:rsid w:val="00364E03"/>
    <w:rsid w:val="00364E9E"/>
    <w:rsid w:val="00364FAB"/>
    <w:rsid w:val="00365C32"/>
    <w:rsid w:val="00366387"/>
    <w:rsid w:val="00366EED"/>
    <w:rsid w:val="00371060"/>
    <w:rsid w:val="0037204F"/>
    <w:rsid w:val="00372633"/>
    <w:rsid w:val="00374C48"/>
    <w:rsid w:val="003800DE"/>
    <w:rsid w:val="00384F4E"/>
    <w:rsid w:val="0038670F"/>
    <w:rsid w:val="00387C65"/>
    <w:rsid w:val="0039055B"/>
    <w:rsid w:val="00392265"/>
    <w:rsid w:val="00392BA0"/>
    <w:rsid w:val="00393FE5"/>
    <w:rsid w:val="003946A0"/>
    <w:rsid w:val="00396730"/>
    <w:rsid w:val="00397B89"/>
    <w:rsid w:val="003A0ED4"/>
    <w:rsid w:val="003A331F"/>
    <w:rsid w:val="003A4DF2"/>
    <w:rsid w:val="003A5E3E"/>
    <w:rsid w:val="003A6BE0"/>
    <w:rsid w:val="003A738F"/>
    <w:rsid w:val="003B09C0"/>
    <w:rsid w:val="003B20AD"/>
    <w:rsid w:val="003B6743"/>
    <w:rsid w:val="003B68EC"/>
    <w:rsid w:val="003B6F9C"/>
    <w:rsid w:val="003B7749"/>
    <w:rsid w:val="003C064B"/>
    <w:rsid w:val="003C4252"/>
    <w:rsid w:val="003C6388"/>
    <w:rsid w:val="003D2D31"/>
    <w:rsid w:val="003D3A19"/>
    <w:rsid w:val="003D444A"/>
    <w:rsid w:val="003D57E3"/>
    <w:rsid w:val="003D5863"/>
    <w:rsid w:val="003D59EB"/>
    <w:rsid w:val="003E0501"/>
    <w:rsid w:val="003E06C2"/>
    <w:rsid w:val="003E31EC"/>
    <w:rsid w:val="003E4488"/>
    <w:rsid w:val="003E6586"/>
    <w:rsid w:val="003E695B"/>
    <w:rsid w:val="003E7412"/>
    <w:rsid w:val="003F0973"/>
    <w:rsid w:val="003F13E6"/>
    <w:rsid w:val="003F4437"/>
    <w:rsid w:val="003F46F6"/>
    <w:rsid w:val="003F638B"/>
    <w:rsid w:val="00403A13"/>
    <w:rsid w:val="0040503A"/>
    <w:rsid w:val="00405BB5"/>
    <w:rsid w:val="00405C8A"/>
    <w:rsid w:val="00407D2F"/>
    <w:rsid w:val="00413654"/>
    <w:rsid w:val="00415E08"/>
    <w:rsid w:val="004168F3"/>
    <w:rsid w:val="004223C8"/>
    <w:rsid w:val="00424AE7"/>
    <w:rsid w:val="00425DA7"/>
    <w:rsid w:val="00433653"/>
    <w:rsid w:val="00433C80"/>
    <w:rsid w:val="00437581"/>
    <w:rsid w:val="00440862"/>
    <w:rsid w:val="004437C4"/>
    <w:rsid w:val="00444EF9"/>
    <w:rsid w:val="004456C4"/>
    <w:rsid w:val="00446870"/>
    <w:rsid w:val="00451BD2"/>
    <w:rsid w:val="00452B42"/>
    <w:rsid w:val="00453658"/>
    <w:rsid w:val="004545A4"/>
    <w:rsid w:val="00454C42"/>
    <w:rsid w:val="00457032"/>
    <w:rsid w:val="004578E5"/>
    <w:rsid w:val="00457F85"/>
    <w:rsid w:val="00462777"/>
    <w:rsid w:val="004627A4"/>
    <w:rsid w:val="00462C42"/>
    <w:rsid w:val="00465E30"/>
    <w:rsid w:val="00471032"/>
    <w:rsid w:val="00475A88"/>
    <w:rsid w:val="00480D01"/>
    <w:rsid w:val="00481413"/>
    <w:rsid w:val="004825A8"/>
    <w:rsid w:val="00484614"/>
    <w:rsid w:val="00486B1A"/>
    <w:rsid w:val="0048727D"/>
    <w:rsid w:val="00487908"/>
    <w:rsid w:val="00492EEB"/>
    <w:rsid w:val="00494518"/>
    <w:rsid w:val="0049716A"/>
    <w:rsid w:val="004A0076"/>
    <w:rsid w:val="004A0AFA"/>
    <w:rsid w:val="004A0F5F"/>
    <w:rsid w:val="004A2094"/>
    <w:rsid w:val="004A369A"/>
    <w:rsid w:val="004A6592"/>
    <w:rsid w:val="004B10B7"/>
    <w:rsid w:val="004B1FCF"/>
    <w:rsid w:val="004B3688"/>
    <w:rsid w:val="004B3AB1"/>
    <w:rsid w:val="004B49E6"/>
    <w:rsid w:val="004B5216"/>
    <w:rsid w:val="004C0B5F"/>
    <w:rsid w:val="004C5884"/>
    <w:rsid w:val="004D355A"/>
    <w:rsid w:val="004D52E7"/>
    <w:rsid w:val="004D5B57"/>
    <w:rsid w:val="004E1BC3"/>
    <w:rsid w:val="004E294D"/>
    <w:rsid w:val="004E2CD0"/>
    <w:rsid w:val="004E2DFF"/>
    <w:rsid w:val="004E3844"/>
    <w:rsid w:val="004E5063"/>
    <w:rsid w:val="004E6A6F"/>
    <w:rsid w:val="004E6BB9"/>
    <w:rsid w:val="004F0070"/>
    <w:rsid w:val="004F252E"/>
    <w:rsid w:val="004F33A9"/>
    <w:rsid w:val="004F3410"/>
    <w:rsid w:val="004F40D6"/>
    <w:rsid w:val="004F4417"/>
    <w:rsid w:val="004F48FA"/>
    <w:rsid w:val="004F5243"/>
    <w:rsid w:val="004F65A1"/>
    <w:rsid w:val="004F65D6"/>
    <w:rsid w:val="004F7E2A"/>
    <w:rsid w:val="00501560"/>
    <w:rsid w:val="005035EA"/>
    <w:rsid w:val="00503FA1"/>
    <w:rsid w:val="005069EC"/>
    <w:rsid w:val="00506E1D"/>
    <w:rsid w:val="005076CF"/>
    <w:rsid w:val="00514107"/>
    <w:rsid w:val="00516015"/>
    <w:rsid w:val="00520C3E"/>
    <w:rsid w:val="00521C51"/>
    <w:rsid w:val="00522E15"/>
    <w:rsid w:val="005234F3"/>
    <w:rsid w:val="00526EA6"/>
    <w:rsid w:val="00530EE0"/>
    <w:rsid w:val="00531076"/>
    <w:rsid w:val="00532245"/>
    <w:rsid w:val="00532A05"/>
    <w:rsid w:val="00532F08"/>
    <w:rsid w:val="00533677"/>
    <w:rsid w:val="00535303"/>
    <w:rsid w:val="00541215"/>
    <w:rsid w:val="0054182E"/>
    <w:rsid w:val="005576AB"/>
    <w:rsid w:val="005576E5"/>
    <w:rsid w:val="005601A2"/>
    <w:rsid w:val="005603AF"/>
    <w:rsid w:val="0056081E"/>
    <w:rsid w:val="005723B1"/>
    <w:rsid w:val="00572EBC"/>
    <w:rsid w:val="0057467C"/>
    <w:rsid w:val="00575761"/>
    <w:rsid w:val="00575E0E"/>
    <w:rsid w:val="00576C93"/>
    <w:rsid w:val="005778E2"/>
    <w:rsid w:val="00584126"/>
    <w:rsid w:val="00585358"/>
    <w:rsid w:val="00586CB8"/>
    <w:rsid w:val="00586D76"/>
    <w:rsid w:val="005873A1"/>
    <w:rsid w:val="0059204C"/>
    <w:rsid w:val="00592213"/>
    <w:rsid w:val="00592790"/>
    <w:rsid w:val="00596A75"/>
    <w:rsid w:val="00597ACF"/>
    <w:rsid w:val="005A0525"/>
    <w:rsid w:val="005A1FBF"/>
    <w:rsid w:val="005A28F9"/>
    <w:rsid w:val="005A565F"/>
    <w:rsid w:val="005A5C64"/>
    <w:rsid w:val="005A6D07"/>
    <w:rsid w:val="005A77CF"/>
    <w:rsid w:val="005B133D"/>
    <w:rsid w:val="005B2DEB"/>
    <w:rsid w:val="005B43C1"/>
    <w:rsid w:val="005B472C"/>
    <w:rsid w:val="005B7A45"/>
    <w:rsid w:val="005C0257"/>
    <w:rsid w:val="005C04C5"/>
    <w:rsid w:val="005C1C10"/>
    <w:rsid w:val="005C3CF3"/>
    <w:rsid w:val="005C402D"/>
    <w:rsid w:val="005C6C34"/>
    <w:rsid w:val="005C742D"/>
    <w:rsid w:val="005C7511"/>
    <w:rsid w:val="005D2CA0"/>
    <w:rsid w:val="005D3603"/>
    <w:rsid w:val="005D515B"/>
    <w:rsid w:val="005D601E"/>
    <w:rsid w:val="005D7B61"/>
    <w:rsid w:val="005E64C2"/>
    <w:rsid w:val="005E7FF7"/>
    <w:rsid w:val="005F28C3"/>
    <w:rsid w:val="005F33FF"/>
    <w:rsid w:val="005F3CE9"/>
    <w:rsid w:val="005F472B"/>
    <w:rsid w:val="006027B9"/>
    <w:rsid w:val="006027F7"/>
    <w:rsid w:val="0060394E"/>
    <w:rsid w:val="00606F9E"/>
    <w:rsid w:val="00606FB5"/>
    <w:rsid w:val="00607BB5"/>
    <w:rsid w:val="00613626"/>
    <w:rsid w:val="00614C02"/>
    <w:rsid w:val="006200A8"/>
    <w:rsid w:val="006205D7"/>
    <w:rsid w:val="006232AA"/>
    <w:rsid w:val="00623F47"/>
    <w:rsid w:val="00627370"/>
    <w:rsid w:val="00630C83"/>
    <w:rsid w:val="00633149"/>
    <w:rsid w:val="00637B70"/>
    <w:rsid w:val="00637BFE"/>
    <w:rsid w:val="00640F1B"/>
    <w:rsid w:val="00643683"/>
    <w:rsid w:val="00643754"/>
    <w:rsid w:val="00651901"/>
    <w:rsid w:val="0065697C"/>
    <w:rsid w:val="00662C18"/>
    <w:rsid w:val="0066343B"/>
    <w:rsid w:val="0066559D"/>
    <w:rsid w:val="006661EB"/>
    <w:rsid w:val="00670228"/>
    <w:rsid w:val="00671B85"/>
    <w:rsid w:val="00674185"/>
    <w:rsid w:val="0068041C"/>
    <w:rsid w:val="00680DFB"/>
    <w:rsid w:val="00682980"/>
    <w:rsid w:val="006855D3"/>
    <w:rsid w:val="006869FE"/>
    <w:rsid w:val="0068716A"/>
    <w:rsid w:val="00690686"/>
    <w:rsid w:val="00691884"/>
    <w:rsid w:val="00691B5B"/>
    <w:rsid w:val="00691C6C"/>
    <w:rsid w:val="006959A1"/>
    <w:rsid w:val="00696F1C"/>
    <w:rsid w:val="00697089"/>
    <w:rsid w:val="00697749"/>
    <w:rsid w:val="006A46BF"/>
    <w:rsid w:val="006A5A46"/>
    <w:rsid w:val="006A7697"/>
    <w:rsid w:val="006B16DB"/>
    <w:rsid w:val="006B2162"/>
    <w:rsid w:val="006B7165"/>
    <w:rsid w:val="006C152A"/>
    <w:rsid w:val="006C5524"/>
    <w:rsid w:val="006C6AFE"/>
    <w:rsid w:val="006C7C83"/>
    <w:rsid w:val="006D0743"/>
    <w:rsid w:val="006D19E9"/>
    <w:rsid w:val="006D20B1"/>
    <w:rsid w:val="006D296E"/>
    <w:rsid w:val="006D3697"/>
    <w:rsid w:val="006E00DE"/>
    <w:rsid w:val="006E0B2F"/>
    <w:rsid w:val="006E0C82"/>
    <w:rsid w:val="006E3692"/>
    <w:rsid w:val="006E5A12"/>
    <w:rsid w:val="006E6A44"/>
    <w:rsid w:val="006F22F4"/>
    <w:rsid w:val="006F2CF8"/>
    <w:rsid w:val="006F3CF3"/>
    <w:rsid w:val="006F428F"/>
    <w:rsid w:val="006F496E"/>
    <w:rsid w:val="006F4A36"/>
    <w:rsid w:val="006F5CA5"/>
    <w:rsid w:val="007007AB"/>
    <w:rsid w:val="00700D74"/>
    <w:rsid w:val="00702AA5"/>
    <w:rsid w:val="00704977"/>
    <w:rsid w:val="00705C2E"/>
    <w:rsid w:val="00705CEB"/>
    <w:rsid w:val="00707865"/>
    <w:rsid w:val="00710CEF"/>
    <w:rsid w:val="007110D2"/>
    <w:rsid w:val="00711A6C"/>
    <w:rsid w:val="00714466"/>
    <w:rsid w:val="00714F6A"/>
    <w:rsid w:val="00716FD9"/>
    <w:rsid w:val="0072170A"/>
    <w:rsid w:val="00722882"/>
    <w:rsid w:val="0072363F"/>
    <w:rsid w:val="00725160"/>
    <w:rsid w:val="00725A2B"/>
    <w:rsid w:val="0072789C"/>
    <w:rsid w:val="00732179"/>
    <w:rsid w:val="0073404F"/>
    <w:rsid w:val="0073495A"/>
    <w:rsid w:val="00736667"/>
    <w:rsid w:val="007454AF"/>
    <w:rsid w:val="00747EEF"/>
    <w:rsid w:val="00750558"/>
    <w:rsid w:val="007520EA"/>
    <w:rsid w:val="007545F7"/>
    <w:rsid w:val="007547A2"/>
    <w:rsid w:val="007549F6"/>
    <w:rsid w:val="00756138"/>
    <w:rsid w:val="0075712C"/>
    <w:rsid w:val="00760AAD"/>
    <w:rsid w:val="00765337"/>
    <w:rsid w:val="007730F4"/>
    <w:rsid w:val="00773561"/>
    <w:rsid w:val="00776A83"/>
    <w:rsid w:val="00781553"/>
    <w:rsid w:val="007860CF"/>
    <w:rsid w:val="0078727D"/>
    <w:rsid w:val="00790327"/>
    <w:rsid w:val="00790C7E"/>
    <w:rsid w:val="00791B92"/>
    <w:rsid w:val="00791BDE"/>
    <w:rsid w:val="00793379"/>
    <w:rsid w:val="00793F44"/>
    <w:rsid w:val="00794088"/>
    <w:rsid w:val="00794845"/>
    <w:rsid w:val="00794CA9"/>
    <w:rsid w:val="00794E0F"/>
    <w:rsid w:val="00795C03"/>
    <w:rsid w:val="007A1C3A"/>
    <w:rsid w:val="007B0C7C"/>
    <w:rsid w:val="007B313E"/>
    <w:rsid w:val="007C07B0"/>
    <w:rsid w:val="007C0DF9"/>
    <w:rsid w:val="007C127D"/>
    <w:rsid w:val="007C3E4C"/>
    <w:rsid w:val="007C6237"/>
    <w:rsid w:val="007D0E23"/>
    <w:rsid w:val="007D1EE1"/>
    <w:rsid w:val="007D333C"/>
    <w:rsid w:val="007E1283"/>
    <w:rsid w:val="007E1629"/>
    <w:rsid w:val="007E1D6C"/>
    <w:rsid w:val="007E214C"/>
    <w:rsid w:val="007E4573"/>
    <w:rsid w:val="007E568E"/>
    <w:rsid w:val="007E61A4"/>
    <w:rsid w:val="007F303B"/>
    <w:rsid w:val="007F51D1"/>
    <w:rsid w:val="007F614E"/>
    <w:rsid w:val="007F6203"/>
    <w:rsid w:val="007F6D47"/>
    <w:rsid w:val="007F6F4E"/>
    <w:rsid w:val="007F744B"/>
    <w:rsid w:val="00800867"/>
    <w:rsid w:val="0080100B"/>
    <w:rsid w:val="00801B4C"/>
    <w:rsid w:val="00802201"/>
    <w:rsid w:val="008055C0"/>
    <w:rsid w:val="00806B8B"/>
    <w:rsid w:val="008114A1"/>
    <w:rsid w:val="00812363"/>
    <w:rsid w:val="00813FE6"/>
    <w:rsid w:val="00814A2C"/>
    <w:rsid w:val="00822A20"/>
    <w:rsid w:val="00826423"/>
    <w:rsid w:val="00826B9A"/>
    <w:rsid w:val="00830C0D"/>
    <w:rsid w:val="00833C81"/>
    <w:rsid w:val="00834C2E"/>
    <w:rsid w:val="00835772"/>
    <w:rsid w:val="00835A7D"/>
    <w:rsid w:val="008360B8"/>
    <w:rsid w:val="00836CFB"/>
    <w:rsid w:val="00837D47"/>
    <w:rsid w:val="008405B2"/>
    <w:rsid w:val="00844264"/>
    <w:rsid w:val="00845CE8"/>
    <w:rsid w:val="008476CC"/>
    <w:rsid w:val="00847E58"/>
    <w:rsid w:val="00852A58"/>
    <w:rsid w:val="00852CEB"/>
    <w:rsid w:val="0085510D"/>
    <w:rsid w:val="00861378"/>
    <w:rsid w:val="00863344"/>
    <w:rsid w:val="00864A6E"/>
    <w:rsid w:val="00865D21"/>
    <w:rsid w:val="00865F30"/>
    <w:rsid w:val="008663B4"/>
    <w:rsid w:val="00867A1F"/>
    <w:rsid w:val="00867C72"/>
    <w:rsid w:val="00870EB6"/>
    <w:rsid w:val="0087642C"/>
    <w:rsid w:val="00884775"/>
    <w:rsid w:val="00891ADA"/>
    <w:rsid w:val="008A0A82"/>
    <w:rsid w:val="008A1978"/>
    <w:rsid w:val="008A4829"/>
    <w:rsid w:val="008A68C2"/>
    <w:rsid w:val="008B13A5"/>
    <w:rsid w:val="008B32E7"/>
    <w:rsid w:val="008B380C"/>
    <w:rsid w:val="008B4D59"/>
    <w:rsid w:val="008B6491"/>
    <w:rsid w:val="008C015A"/>
    <w:rsid w:val="008C3CE6"/>
    <w:rsid w:val="008D0DE9"/>
    <w:rsid w:val="008D3AF6"/>
    <w:rsid w:val="008D4E2A"/>
    <w:rsid w:val="008D58AE"/>
    <w:rsid w:val="008D6894"/>
    <w:rsid w:val="008D71D7"/>
    <w:rsid w:val="008D7F32"/>
    <w:rsid w:val="008E2634"/>
    <w:rsid w:val="008E2D9A"/>
    <w:rsid w:val="008E4508"/>
    <w:rsid w:val="008E4BC4"/>
    <w:rsid w:val="008E5700"/>
    <w:rsid w:val="008E6C42"/>
    <w:rsid w:val="008F14FD"/>
    <w:rsid w:val="008F677E"/>
    <w:rsid w:val="0090223A"/>
    <w:rsid w:val="0090271B"/>
    <w:rsid w:val="0090404A"/>
    <w:rsid w:val="009041C2"/>
    <w:rsid w:val="00906317"/>
    <w:rsid w:val="00906D00"/>
    <w:rsid w:val="009072BC"/>
    <w:rsid w:val="00910503"/>
    <w:rsid w:val="00913233"/>
    <w:rsid w:val="00916126"/>
    <w:rsid w:val="00920DA2"/>
    <w:rsid w:val="00926BB5"/>
    <w:rsid w:val="00931915"/>
    <w:rsid w:val="00934233"/>
    <w:rsid w:val="009343DE"/>
    <w:rsid w:val="009345E2"/>
    <w:rsid w:val="00942328"/>
    <w:rsid w:val="0094263E"/>
    <w:rsid w:val="0094791B"/>
    <w:rsid w:val="00953659"/>
    <w:rsid w:val="009546EC"/>
    <w:rsid w:val="00955083"/>
    <w:rsid w:val="009558D1"/>
    <w:rsid w:val="009559E1"/>
    <w:rsid w:val="00955F24"/>
    <w:rsid w:val="0095630D"/>
    <w:rsid w:val="00956B62"/>
    <w:rsid w:val="0095738B"/>
    <w:rsid w:val="00960879"/>
    <w:rsid w:val="00961B9A"/>
    <w:rsid w:val="00962DEC"/>
    <w:rsid w:val="00963379"/>
    <w:rsid w:val="00966CF2"/>
    <w:rsid w:val="00967C27"/>
    <w:rsid w:val="00970E94"/>
    <w:rsid w:val="00973290"/>
    <w:rsid w:val="00974831"/>
    <w:rsid w:val="00976260"/>
    <w:rsid w:val="00976E5F"/>
    <w:rsid w:val="00983C26"/>
    <w:rsid w:val="00985EBF"/>
    <w:rsid w:val="00986ECD"/>
    <w:rsid w:val="00986EF1"/>
    <w:rsid w:val="00991405"/>
    <w:rsid w:val="0099156E"/>
    <w:rsid w:val="00991C9E"/>
    <w:rsid w:val="0099339F"/>
    <w:rsid w:val="00993C98"/>
    <w:rsid w:val="00993E4B"/>
    <w:rsid w:val="00994A60"/>
    <w:rsid w:val="0099641D"/>
    <w:rsid w:val="00997592"/>
    <w:rsid w:val="009A03A4"/>
    <w:rsid w:val="009A2029"/>
    <w:rsid w:val="009A45CD"/>
    <w:rsid w:val="009A4DEB"/>
    <w:rsid w:val="009A548A"/>
    <w:rsid w:val="009A78BC"/>
    <w:rsid w:val="009B3035"/>
    <w:rsid w:val="009B4E71"/>
    <w:rsid w:val="009B6E11"/>
    <w:rsid w:val="009B7693"/>
    <w:rsid w:val="009C15DB"/>
    <w:rsid w:val="009C4124"/>
    <w:rsid w:val="009C6DBA"/>
    <w:rsid w:val="009D00AB"/>
    <w:rsid w:val="009D09C9"/>
    <w:rsid w:val="009D27F8"/>
    <w:rsid w:val="009D5764"/>
    <w:rsid w:val="009D5FBF"/>
    <w:rsid w:val="009D611F"/>
    <w:rsid w:val="009D77E6"/>
    <w:rsid w:val="009E5A2D"/>
    <w:rsid w:val="009F0969"/>
    <w:rsid w:val="009F367F"/>
    <w:rsid w:val="009F6ED4"/>
    <w:rsid w:val="00A02912"/>
    <w:rsid w:val="00A029A2"/>
    <w:rsid w:val="00A064EC"/>
    <w:rsid w:val="00A0701F"/>
    <w:rsid w:val="00A1102E"/>
    <w:rsid w:val="00A11829"/>
    <w:rsid w:val="00A13F51"/>
    <w:rsid w:val="00A149FA"/>
    <w:rsid w:val="00A14C4F"/>
    <w:rsid w:val="00A17B52"/>
    <w:rsid w:val="00A20ED9"/>
    <w:rsid w:val="00A2283D"/>
    <w:rsid w:val="00A24F75"/>
    <w:rsid w:val="00A2545E"/>
    <w:rsid w:val="00A25778"/>
    <w:rsid w:val="00A25BBA"/>
    <w:rsid w:val="00A26443"/>
    <w:rsid w:val="00A35451"/>
    <w:rsid w:val="00A35E2A"/>
    <w:rsid w:val="00A35F26"/>
    <w:rsid w:val="00A377BB"/>
    <w:rsid w:val="00A40C1B"/>
    <w:rsid w:val="00A45BED"/>
    <w:rsid w:val="00A46668"/>
    <w:rsid w:val="00A50FC3"/>
    <w:rsid w:val="00A52217"/>
    <w:rsid w:val="00A615B7"/>
    <w:rsid w:val="00A67F2D"/>
    <w:rsid w:val="00A705AD"/>
    <w:rsid w:val="00A71DD8"/>
    <w:rsid w:val="00A745D2"/>
    <w:rsid w:val="00A753F1"/>
    <w:rsid w:val="00A811DF"/>
    <w:rsid w:val="00A81E25"/>
    <w:rsid w:val="00A83AEB"/>
    <w:rsid w:val="00A83EE7"/>
    <w:rsid w:val="00A862B0"/>
    <w:rsid w:val="00A86C37"/>
    <w:rsid w:val="00A931A6"/>
    <w:rsid w:val="00A9439F"/>
    <w:rsid w:val="00A9654E"/>
    <w:rsid w:val="00A96B3D"/>
    <w:rsid w:val="00A977C7"/>
    <w:rsid w:val="00AA0A6C"/>
    <w:rsid w:val="00AA4B12"/>
    <w:rsid w:val="00AA625C"/>
    <w:rsid w:val="00AB0299"/>
    <w:rsid w:val="00AB1397"/>
    <w:rsid w:val="00AB236A"/>
    <w:rsid w:val="00AB3A9E"/>
    <w:rsid w:val="00AB409F"/>
    <w:rsid w:val="00AB6A00"/>
    <w:rsid w:val="00AC2E97"/>
    <w:rsid w:val="00AC3BA7"/>
    <w:rsid w:val="00AC3FEB"/>
    <w:rsid w:val="00AC416D"/>
    <w:rsid w:val="00AC4472"/>
    <w:rsid w:val="00AC5A39"/>
    <w:rsid w:val="00AC6A41"/>
    <w:rsid w:val="00AC738E"/>
    <w:rsid w:val="00AC7D38"/>
    <w:rsid w:val="00AD4213"/>
    <w:rsid w:val="00AD698E"/>
    <w:rsid w:val="00AE1E9E"/>
    <w:rsid w:val="00AE2C21"/>
    <w:rsid w:val="00AE307D"/>
    <w:rsid w:val="00AE46E6"/>
    <w:rsid w:val="00AE626C"/>
    <w:rsid w:val="00AE7922"/>
    <w:rsid w:val="00AE7CB0"/>
    <w:rsid w:val="00AF2848"/>
    <w:rsid w:val="00AF3E2D"/>
    <w:rsid w:val="00AF4219"/>
    <w:rsid w:val="00AF6712"/>
    <w:rsid w:val="00AF731F"/>
    <w:rsid w:val="00AF760B"/>
    <w:rsid w:val="00AF7F0B"/>
    <w:rsid w:val="00B02203"/>
    <w:rsid w:val="00B030B3"/>
    <w:rsid w:val="00B0549F"/>
    <w:rsid w:val="00B05B10"/>
    <w:rsid w:val="00B06A22"/>
    <w:rsid w:val="00B12237"/>
    <w:rsid w:val="00B14579"/>
    <w:rsid w:val="00B15D87"/>
    <w:rsid w:val="00B1675E"/>
    <w:rsid w:val="00B16786"/>
    <w:rsid w:val="00B16F2E"/>
    <w:rsid w:val="00B204D5"/>
    <w:rsid w:val="00B20A3C"/>
    <w:rsid w:val="00B2112B"/>
    <w:rsid w:val="00B2227B"/>
    <w:rsid w:val="00B24D82"/>
    <w:rsid w:val="00B256EA"/>
    <w:rsid w:val="00B30B6F"/>
    <w:rsid w:val="00B34A10"/>
    <w:rsid w:val="00B3528E"/>
    <w:rsid w:val="00B377CF"/>
    <w:rsid w:val="00B37CE5"/>
    <w:rsid w:val="00B37D40"/>
    <w:rsid w:val="00B40045"/>
    <w:rsid w:val="00B403CB"/>
    <w:rsid w:val="00B42DF7"/>
    <w:rsid w:val="00B431FF"/>
    <w:rsid w:val="00B50103"/>
    <w:rsid w:val="00B5149F"/>
    <w:rsid w:val="00B514C5"/>
    <w:rsid w:val="00B52237"/>
    <w:rsid w:val="00B53DD5"/>
    <w:rsid w:val="00B54FE6"/>
    <w:rsid w:val="00B55358"/>
    <w:rsid w:val="00B563E6"/>
    <w:rsid w:val="00B56718"/>
    <w:rsid w:val="00B605F3"/>
    <w:rsid w:val="00B60FC5"/>
    <w:rsid w:val="00B610C3"/>
    <w:rsid w:val="00B706AF"/>
    <w:rsid w:val="00B72312"/>
    <w:rsid w:val="00B73E44"/>
    <w:rsid w:val="00B74A79"/>
    <w:rsid w:val="00B74DAF"/>
    <w:rsid w:val="00B75228"/>
    <w:rsid w:val="00B75489"/>
    <w:rsid w:val="00B75E2C"/>
    <w:rsid w:val="00B801B7"/>
    <w:rsid w:val="00B8020E"/>
    <w:rsid w:val="00B812E5"/>
    <w:rsid w:val="00B82DC5"/>
    <w:rsid w:val="00B82FAE"/>
    <w:rsid w:val="00B8454A"/>
    <w:rsid w:val="00B85384"/>
    <w:rsid w:val="00B86ADF"/>
    <w:rsid w:val="00B87F87"/>
    <w:rsid w:val="00B915E9"/>
    <w:rsid w:val="00B92723"/>
    <w:rsid w:val="00B932CA"/>
    <w:rsid w:val="00B94D5A"/>
    <w:rsid w:val="00BA177D"/>
    <w:rsid w:val="00BA4365"/>
    <w:rsid w:val="00BA721E"/>
    <w:rsid w:val="00BA7AE9"/>
    <w:rsid w:val="00BA7D4E"/>
    <w:rsid w:val="00BB3A79"/>
    <w:rsid w:val="00BB47A5"/>
    <w:rsid w:val="00BB649F"/>
    <w:rsid w:val="00BB7AB6"/>
    <w:rsid w:val="00BD2A40"/>
    <w:rsid w:val="00BD2F43"/>
    <w:rsid w:val="00BD3039"/>
    <w:rsid w:val="00BD3339"/>
    <w:rsid w:val="00BE1600"/>
    <w:rsid w:val="00BE2973"/>
    <w:rsid w:val="00BE3920"/>
    <w:rsid w:val="00BE40AD"/>
    <w:rsid w:val="00BE468A"/>
    <w:rsid w:val="00BE6442"/>
    <w:rsid w:val="00BE65B2"/>
    <w:rsid w:val="00BE6F4A"/>
    <w:rsid w:val="00BF2DA2"/>
    <w:rsid w:val="00BF4081"/>
    <w:rsid w:val="00BF6944"/>
    <w:rsid w:val="00BF6C6C"/>
    <w:rsid w:val="00BF7D70"/>
    <w:rsid w:val="00C01400"/>
    <w:rsid w:val="00C0539C"/>
    <w:rsid w:val="00C1049F"/>
    <w:rsid w:val="00C1283F"/>
    <w:rsid w:val="00C14E3A"/>
    <w:rsid w:val="00C17DBC"/>
    <w:rsid w:val="00C20416"/>
    <w:rsid w:val="00C22E45"/>
    <w:rsid w:val="00C23B3B"/>
    <w:rsid w:val="00C25E3D"/>
    <w:rsid w:val="00C3002D"/>
    <w:rsid w:val="00C30A0D"/>
    <w:rsid w:val="00C31CCB"/>
    <w:rsid w:val="00C31D86"/>
    <w:rsid w:val="00C31F7D"/>
    <w:rsid w:val="00C3203C"/>
    <w:rsid w:val="00C32490"/>
    <w:rsid w:val="00C328D0"/>
    <w:rsid w:val="00C3391F"/>
    <w:rsid w:val="00C373E5"/>
    <w:rsid w:val="00C37978"/>
    <w:rsid w:val="00C37AE5"/>
    <w:rsid w:val="00C463F3"/>
    <w:rsid w:val="00C508EF"/>
    <w:rsid w:val="00C51759"/>
    <w:rsid w:val="00C5185A"/>
    <w:rsid w:val="00C52E65"/>
    <w:rsid w:val="00C57255"/>
    <w:rsid w:val="00C6186C"/>
    <w:rsid w:val="00C61A61"/>
    <w:rsid w:val="00C62BFC"/>
    <w:rsid w:val="00C74D09"/>
    <w:rsid w:val="00C754CB"/>
    <w:rsid w:val="00C75BB7"/>
    <w:rsid w:val="00C766B1"/>
    <w:rsid w:val="00C84A2D"/>
    <w:rsid w:val="00C862FB"/>
    <w:rsid w:val="00C868B3"/>
    <w:rsid w:val="00C90382"/>
    <w:rsid w:val="00C90D67"/>
    <w:rsid w:val="00C912D1"/>
    <w:rsid w:val="00C951DD"/>
    <w:rsid w:val="00C95E7C"/>
    <w:rsid w:val="00CA0F4E"/>
    <w:rsid w:val="00CA37EC"/>
    <w:rsid w:val="00CA39EF"/>
    <w:rsid w:val="00CA4011"/>
    <w:rsid w:val="00CA541C"/>
    <w:rsid w:val="00CB0AC7"/>
    <w:rsid w:val="00CB2CE3"/>
    <w:rsid w:val="00CB35E7"/>
    <w:rsid w:val="00CB394F"/>
    <w:rsid w:val="00CB491E"/>
    <w:rsid w:val="00CB5E3D"/>
    <w:rsid w:val="00CC0159"/>
    <w:rsid w:val="00CC3780"/>
    <w:rsid w:val="00CC684D"/>
    <w:rsid w:val="00CD19EE"/>
    <w:rsid w:val="00CD2188"/>
    <w:rsid w:val="00CD27FE"/>
    <w:rsid w:val="00CD2ECC"/>
    <w:rsid w:val="00CD4B21"/>
    <w:rsid w:val="00CD5558"/>
    <w:rsid w:val="00CE09C6"/>
    <w:rsid w:val="00CE3966"/>
    <w:rsid w:val="00CE4CA5"/>
    <w:rsid w:val="00CE63B2"/>
    <w:rsid w:val="00CF2B66"/>
    <w:rsid w:val="00CF32B9"/>
    <w:rsid w:val="00CF3F98"/>
    <w:rsid w:val="00CF4894"/>
    <w:rsid w:val="00CF584D"/>
    <w:rsid w:val="00CF759B"/>
    <w:rsid w:val="00D00083"/>
    <w:rsid w:val="00D01ED9"/>
    <w:rsid w:val="00D0596B"/>
    <w:rsid w:val="00D05AB2"/>
    <w:rsid w:val="00D079A2"/>
    <w:rsid w:val="00D07F93"/>
    <w:rsid w:val="00D13E0E"/>
    <w:rsid w:val="00D13E28"/>
    <w:rsid w:val="00D1726B"/>
    <w:rsid w:val="00D23964"/>
    <w:rsid w:val="00D259C3"/>
    <w:rsid w:val="00D264A6"/>
    <w:rsid w:val="00D2680B"/>
    <w:rsid w:val="00D326B3"/>
    <w:rsid w:val="00D3339B"/>
    <w:rsid w:val="00D37871"/>
    <w:rsid w:val="00D37C57"/>
    <w:rsid w:val="00D4076C"/>
    <w:rsid w:val="00D4091D"/>
    <w:rsid w:val="00D456A7"/>
    <w:rsid w:val="00D46720"/>
    <w:rsid w:val="00D46C27"/>
    <w:rsid w:val="00D46C72"/>
    <w:rsid w:val="00D5239D"/>
    <w:rsid w:val="00D539C5"/>
    <w:rsid w:val="00D53BDE"/>
    <w:rsid w:val="00D57753"/>
    <w:rsid w:val="00D60D5C"/>
    <w:rsid w:val="00D61B0E"/>
    <w:rsid w:val="00D643A4"/>
    <w:rsid w:val="00D64FFC"/>
    <w:rsid w:val="00D6539B"/>
    <w:rsid w:val="00D670DC"/>
    <w:rsid w:val="00D67340"/>
    <w:rsid w:val="00D71BB1"/>
    <w:rsid w:val="00D74B7A"/>
    <w:rsid w:val="00D752F1"/>
    <w:rsid w:val="00D7636A"/>
    <w:rsid w:val="00D7691C"/>
    <w:rsid w:val="00D77694"/>
    <w:rsid w:val="00D8269A"/>
    <w:rsid w:val="00D8757B"/>
    <w:rsid w:val="00D879A7"/>
    <w:rsid w:val="00D96033"/>
    <w:rsid w:val="00DA63E7"/>
    <w:rsid w:val="00DA7015"/>
    <w:rsid w:val="00DA7BF9"/>
    <w:rsid w:val="00DA7C04"/>
    <w:rsid w:val="00DB290A"/>
    <w:rsid w:val="00DB2EEB"/>
    <w:rsid w:val="00DB2F9A"/>
    <w:rsid w:val="00DB75E0"/>
    <w:rsid w:val="00DC1F73"/>
    <w:rsid w:val="00DC3CD7"/>
    <w:rsid w:val="00DC7100"/>
    <w:rsid w:val="00DD215F"/>
    <w:rsid w:val="00DD3B53"/>
    <w:rsid w:val="00DD58FA"/>
    <w:rsid w:val="00DD5E07"/>
    <w:rsid w:val="00DD6F0F"/>
    <w:rsid w:val="00DE04BB"/>
    <w:rsid w:val="00DE2391"/>
    <w:rsid w:val="00DE3FDB"/>
    <w:rsid w:val="00DE558E"/>
    <w:rsid w:val="00DE5DF6"/>
    <w:rsid w:val="00DF26F7"/>
    <w:rsid w:val="00DF37D8"/>
    <w:rsid w:val="00DF488D"/>
    <w:rsid w:val="00DF7FAF"/>
    <w:rsid w:val="00E03B2D"/>
    <w:rsid w:val="00E058C4"/>
    <w:rsid w:val="00E10EFC"/>
    <w:rsid w:val="00E11882"/>
    <w:rsid w:val="00E141C6"/>
    <w:rsid w:val="00E16998"/>
    <w:rsid w:val="00E17D43"/>
    <w:rsid w:val="00E22707"/>
    <w:rsid w:val="00E22992"/>
    <w:rsid w:val="00E23867"/>
    <w:rsid w:val="00E24B51"/>
    <w:rsid w:val="00E26AB0"/>
    <w:rsid w:val="00E26E22"/>
    <w:rsid w:val="00E27211"/>
    <w:rsid w:val="00E31CE9"/>
    <w:rsid w:val="00E34D0F"/>
    <w:rsid w:val="00E403E5"/>
    <w:rsid w:val="00E421B2"/>
    <w:rsid w:val="00E47D43"/>
    <w:rsid w:val="00E50CF9"/>
    <w:rsid w:val="00E518FB"/>
    <w:rsid w:val="00E51E36"/>
    <w:rsid w:val="00E52D24"/>
    <w:rsid w:val="00E550EB"/>
    <w:rsid w:val="00E60C40"/>
    <w:rsid w:val="00E621AE"/>
    <w:rsid w:val="00E624AE"/>
    <w:rsid w:val="00E62A0D"/>
    <w:rsid w:val="00E63511"/>
    <w:rsid w:val="00E63E61"/>
    <w:rsid w:val="00E63FD7"/>
    <w:rsid w:val="00E652EB"/>
    <w:rsid w:val="00E70DC4"/>
    <w:rsid w:val="00E723DF"/>
    <w:rsid w:val="00E72ABB"/>
    <w:rsid w:val="00E74EB0"/>
    <w:rsid w:val="00E763A7"/>
    <w:rsid w:val="00E81589"/>
    <w:rsid w:val="00E82DDF"/>
    <w:rsid w:val="00E85D35"/>
    <w:rsid w:val="00E873D8"/>
    <w:rsid w:val="00E9336F"/>
    <w:rsid w:val="00E959A9"/>
    <w:rsid w:val="00E9708A"/>
    <w:rsid w:val="00E970BF"/>
    <w:rsid w:val="00EA1E07"/>
    <w:rsid w:val="00EA342A"/>
    <w:rsid w:val="00EA4124"/>
    <w:rsid w:val="00EA48AB"/>
    <w:rsid w:val="00EA4D7A"/>
    <w:rsid w:val="00EA5B3E"/>
    <w:rsid w:val="00EB2FAD"/>
    <w:rsid w:val="00EB31C6"/>
    <w:rsid w:val="00EB3BFF"/>
    <w:rsid w:val="00EB3C2F"/>
    <w:rsid w:val="00EB3DE0"/>
    <w:rsid w:val="00EB444E"/>
    <w:rsid w:val="00EB4EF6"/>
    <w:rsid w:val="00EB76C7"/>
    <w:rsid w:val="00EB79EE"/>
    <w:rsid w:val="00EC0C6C"/>
    <w:rsid w:val="00EC14B7"/>
    <w:rsid w:val="00EC2CB9"/>
    <w:rsid w:val="00EC39B3"/>
    <w:rsid w:val="00ED0AE8"/>
    <w:rsid w:val="00ED0F20"/>
    <w:rsid w:val="00ED20F9"/>
    <w:rsid w:val="00ED2345"/>
    <w:rsid w:val="00ED2BEB"/>
    <w:rsid w:val="00ED3112"/>
    <w:rsid w:val="00ED3D3D"/>
    <w:rsid w:val="00ED5B70"/>
    <w:rsid w:val="00ED5BAE"/>
    <w:rsid w:val="00ED6E42"/>
    <w:rsid w:val="00ED7CC9"/>
    <w:rsid w:val="00EE5316"/>
    <w:rsid w:val="00EE6036"/>
    <w:rsid w:val="00EE6482"/>
    <w:rsid w:val="00EE7DA1"/>
    <w:rsid w:val="00EE7E67"/>
    <w:rsid w:val="00EF0098"/>
    <w:rsid w:val="00EF477E"/>
    <w:rsid w:val="00EF5795"/>
    <w:rsid w:val="00EF6AAE"/>
    <w:rsid w:val="00F00033"/>
    <w:rsid w:val="00F00696"/>
    <w:rsid w:val="00F02690"/>
    <w:rsid w:val="00F03BA5"/>
    <w:rsid w:val="00F05607"/>
    <w:rsid w:val="00F07357"/>
    <w:rsid w:val="00F103A6"/>
    <w:rsid w:val="00F10A4C"/>
    <w:rsid w:val="00F13A0E"/>
    <w:rsid w:val="00F13C8B"/>
    <w:rsid w:val="00F1549D"/>
    <w:rsid w:val="00F15AAB"/>
    <w:rsid w:val="00F270EB"/>
    <w:rsid w:val="00F303B4"/>
    <w:rsid w:val="00F31692"/>
    <w:rsid w:val="00F3212E"/>
    <w:rsid w:val="00F3334A"/>
    <w:rsid w:val="00F33586"/>
    <w:rsid w:val="00F358F4"/>
    <w:rsid w:val="00F35B9B"/>
    <w:rsid w:val="00F44C37"/>
    <w:rsid w:val="00F474B0"/>
    <w:rsid w:val="00F5077F"/>
    <w:rsid w:val="00F50A78"/>
    <w:rsid w:val="00F53AE7"/>
    <w:rsid w:val="00F53D72"/>
    <w:rsid w:val="00F541CF"/>
    <w:rsid w:val="00F54431"/>
    <w:rsid w:val="00F56932"/>
    <w:rsid w:val="00F5795E"/>
    <w:rsid w:val="00F60220"/>
    <w:rsid w:val="00F610D7"/>
    <w:rsid w:val="00F62646"/>
    <w:rsid w:val="00F627E9"/>
    <w:rsid w:val="00F63198"/>
    <w:rsid w:val="00F66B9B"/>
    <w:rsid w:val="00F67855"/>
    <w:rsid w:val="00F67AE6"/>
    <w:rsid w:val="00F71385"/>
    <w:rsid w:val="00F72708"/>
    <w:rsid w:val="00F7293C"/>
    <w:rsid w:val="00F73EC4"/>
    <w:rsid w:val="00F751A4"/>
    <w:rsid w:val="00F77DFF"/>
    <w:rsid w:val="00F855B3"/>
    <w:rsid w:val="00F856D1"/>
    <w:rsid w:val="00F86487"/>
    <w:rsid w:val="00F87758"/>
    <w:rsid w:val="00F91538"/>
    <w:rsid w:val="00F91A84"/>
    <w:rsid w:val="00F92132"/>
    <w:rsid w:val="00F938F8"/>
    <w:rsid w:val="00F950BA"/>
    <w:rsid w:val="00F96CC9"/>
    <w:rsid w:val="00FA1011"/>
    <w:rsid w:val="00FA43DD"/>
    <w:rsid w:val="00FB1842"/>
    <w:rsid w:val="00FB2C07"/>
    <w:rsid w:val="00FB342F"/>
    <w:rsid w:val="00FB44F2"/>
    <w:rsid w:val="00FB4FD7"/>
    <w:rsid w:val="00FB508E"/>
    <w:rsid w:val="00FB62AF"/>
    <w:rsid w:val="00FB6555"/>
    <w:rsid w:val="00FC205E"/>
    <w:rsid w:val="00FC26DC"/>
    <w:rsid w:val="00FC4C94"/>
    <w:rsid w:val="00FC5DB6"/>
    <w:rsid w:val="00FC6E22"/>
    <w:rsid w:val="00FD12B0"/>
    <w:rsid w:val="00FD2116"/>
    <w:rsid w:val="00FD474A"/>
    <w:rsid w:val="00FD4DC6"/>
    <w:rsid w:val="00FD67F1"/>
    <w:rsid w:val="00FD7C67"/>
    <w:rsid w:val="00FE1F42"/>
    <w:rsid w:val="00FE6EEA"/>
    <w:rsid w:val="00FF1FCC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2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93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1A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931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pple-converted-space">
    <w:name w:val="apple-converted-space"/>
    <w:basedOn w:val="a0"/>
    <w:rsid w:val="00A931A6"/>
  </w:style>
  <w:style w:type="paragraph" w:customStyle="1" w:styleId="consplustitle">
    <w:name w:val="consplustitle"/>
    <w:basedOn w:val="a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unhideWhenUsed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931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locked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1A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1A6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A931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931A6"/>
    <w:rPr>
      <w:rFonts w:ascii="Calibri" w:eastAsia="Calibri" w:hAnsi="Calibri" w:cs="Times New Roman"/>
    </w:rPr>
  </w:style>
  <w:style w:type="paragraph" w:customStyle="1" w:styleId="CharChar">
    <w:name w:val="Char Char Знак Знак Знак"/>
    <w:basedOn w:val="a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uiPriority w:val="59"/>
    <w:rsid w:val="00A9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1A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93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31A6"/>
    <w:rPr>
      <w:rFonts w:ascii="Tahoma" w:eastAsia="Calibri" w:hAnsi="Tahoma" w:cs="Times New Roman"/>
      <w:sz w:val="16"/>
      <w:szCs w:val="16"/>
    </w:rPr>
  </w:style>
  <w:style w:type="character" w:customStyle="1" w:styleId="example-select">
    <w:name w:val="example-select"/>
    <w:basedOn w:val="a0"/>
    <w:rsid w:val="00A931A6"/>
  </w:style>
  <w:style w:type="paragraph" w:styleId="af4">
    <w:name w:val="footnote text"/>
    <w:basedOn w:val="a"/>
    <w:link w:val="af5"/>
    <w:uiPriority w:val="99"/>
    <w:semiHidden/>
    <w:unhideWhenUsed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931A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931A6"/>
    <w:rPr>
      <w:vertAlign w:val="superscript"/>
    </w:rPr>
  </w:style>
  <w:style w:type="paragraph" w:styleId="af7">
    <w:name w:val="No Spacing"/>
    <w:uiPriority w:val="1"/>
    <w:qFormat/>
    <w:rsid w:val="003E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g@chebarc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18F7-7B28-4B4E-980C-851B2A0E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14024</TotalTime>
  <Pages>1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Лундина Н.М.</cp:lastModifiedBy>
  <cp:revision>454</cp:revision>
  <cp:lastPrinted>2021-07-27T11:05:00Z</cp:lastPrinted>
  <dcterms:created xsi:type="dcterms:W3CDTF">2016-04-20T09:45:00Z</dcterms:created>
  <dcterms:modified xsi:type="dcterms:W3CDTF">2021-07-28T03:39:00Z</dcterms:modified>
</cp:coreProperties>
</file>