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C" w:rsidRPr="005F696F" w:rsidRDefault="0092384C" w:rsidP="00A5273F">
      <w:pPr>
        <w:pStyle w:val="ab"/>
        <w:spacing w:before="0" w:beforeAutospacing="0" w:after="240" w:afterAutospacing="0"/>
        <w:jc w:val="right"/>
      </w:pPr>
      <w:r w:rsidRPr="005F696F">
        <w:t>Приложение 1</w:t>
      </w:r>
    </w:p>
    <w:p w:rsidR="0092384C" w:rsidRPr="005F696F" w:rsidRDefault="0092384C" w:rsidP="0092384C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92384C" w:rsidRPr="005F696F" w:rsidRDefault="0092384C" w:rsidP="0092384C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 xml:space="preserve">Чебаркульского городского округа </w:t>
      </w:r>
    </w:p>
    <w:p w:rsidR="0092384C" w:rsidRPr="005F696F" w:rsidRDefault="0092384C" w:rsidP="0092384C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от «</w:t>
      </w:r>
      <w:r w:rsidR="00E9172F" w:rsidRPr="00DE12F9">
        <w:rPr>
          <w:rFonts w:ascii="Times New Roman" w:hAnsi="Times New Roman"/>
          <w:sz w:val="24"/>
          <w:szCs w:val="24"/>
        </w:rPr>
        <w:t>05</w:t>
      </w:r>
      <w:r w:rsidRPr="005F696F">
        <w:rPr>
          <w:rFonts w:ascii="Times New Roman" w:hAnsi="Times New Roman"/>
          <w:sz w:val="24"/>
          <w:szCs w:val="24"/>
        </w:rPr>
        <w:t>» ___</w:t>
      </w:r>
      <w:r w:rsidR="00E9172F" w:rsidRPr="00DE12F9">
        <w:rPr>
          <w:rFonts w:ascii="Times New Roman" w:hAnsi="Times New Roman"/>
          <w:sz w:val="24"/>
          <w:szCs w:val="24"/>
        </w:rPr>
        <w:t>12</w:t>
      </w:r>
      <w:r w:rsidRPr="005F696F">
        <w:rPr>
          <w:rFonts w:ascii="Times New Roman" w:hAnsi="Times New Roman"/>
          <w:sz w:val="24"/>
          <w:szCs w:val="24"/>
        </w:rPr>
        <w:t xml:space="preserve">___2022  № </w:t>
      </w:r>
      <w:r w:rsidR="00E9172F" w:rsidRPr="00DE12F9">
        <w:rPr>
          <w:rFonts w:ascii="Times New Roman" w:hAnsi="Times New Roman"/>
          <w:sz w:val="24"/>
          <w:szCs w:val="24"/>
        </w:rPr>
        <w:t>575</w:t>
      </w:r>
      <w:r w:rsidRPr="005F696F">
        <w:rPr>
          <w:rFonts w:ascii="Times New Roman" w:hAnsi="Times New Roman"/>
          <w:sz w:val="24"/>
          <w:szCs w:val="24"/>
        </w:rPr>
        <w:t>-р</w:t>
      </w:r>
    </w:p>
    <w:p w:rsidR="0092384C" w:rsidRDefault="0092384C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92384C" w:rsidRDefault="0092384C" w:rsidP="00923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Адресные ориентиры</w:t>
      </w:r>
    </w:p>
    <w:p w:rsidR="0092384C" w:rsidRDefault="0092384C" w:rsidP="009238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мест</w:t>
      </w:r>
      <w:r w:rsidRPr="0092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базаров», в отношении которых 09 декабря 2022 года проводится аукцион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7654"/>
        <w:gridCol w:w="1701"/>
      </w:tblGrid>
      <w:tr w:rsidR="00622D20" w:rsidRPr="000630C6" w:rsidTr="00622D20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Адресный ориентир места для размещения нестационарного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Площадь места, кв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622D20" w:rsidRPr="000630C6" w:rsidTr="00622D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2D20" w:rsidRPr="000630C6" w:rsidTr="00622D20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г. Чебаркуль, ул. Карпенко у дома 15 (район аптеки)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г. Чебаркуль, ул. Карпенко у дома 13 (в 3 м западнее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г. Чебаркуль ул. Мира д.№23 (в 7 м к западу и 5 м к югу от северо-восточного угла жилого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г. Чебаркуль ул. Мира д.№23 (в 7 м к западу и 12 м к югу от северо-восточного угла жилого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E77483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74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77483">
              <w:rPr>
                <w:rFonts w:ascii="Times New Roman" w:hAnsi="Times New Roman"/>
                <w:sz w:val="24"/>
                <w:szCs w:val="24"/>
              </w:rPr>
              <w:t>ебаркуль, площадь Ленина (в 37 м к западу от дома №13 и в 10м с севера от проезжей части)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E77483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74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77483">
              <w:rPr>
                <w:rFonts w:ascii="Times New Roman" w:hAnsi="Times New Roman"/>
                <w:sz w:val="24"/>
                <w:szCs w:val="24"/>
              </w:rPr>
              <w:t>ебаркуль, площадь Ленина (в 45 м к западу от дома №13 и в 12 м с севера от проезжей части)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712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A7129">
              <w:rPr>
                <w:rFonts w:ascii="Times New Roman" w:hAnsi="Times New Roman"/>
                <w:sz w:val="24"/>
                <w:szCs w:val="24"/>
              </w:rPr>
              <w:t>ебаркуль, ул.Ленина дом № 44 (в 3м к востоку от магазина «Универмаг»)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D20" w:rsidRPr="000630C6" w:rsidTr="00622D20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DF72E6" w:rsidRDefault="00622D20" w:rsidP="005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2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712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A7129">
              <w:rPr>
                <w:rFonts w:ascii="Times New Roman" w:hAnsi="Times New Roman"/>
                <w:sz w:val="24"/>
                <w:szCs w:val="24"/>
              </w:rPr>
              <w:t>ебаркуль, ул.Ленина дом № 44 (на расстоянии 5 м к юго-востоку от магазина «Универмаг»)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20" w:rsidRPr="00FA7129" w:rsidRDefault="00622D20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29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384C" w:rsidRPr="009F79DB" w:rsidRDefault="0092384C" w:rsidP="00923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96D">
        <w:rPr>
          <w:rFonts w:ascii="Times New Roman" w:hAnsi="Times New Roman"/>
          <w:sz w:val="20"/>
          <w:szCs w:val="20"/>
          <w:vertAlign w:val="superscript"/>
        </w:rPr>
        <w:t>*</w:t>
      </w:r>
      <w:r w:rsidRPr="009F79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79DB">
        <w:rPr>
          <w:rFonts w:ascii="Times New Roman" w:hAnsi="Times New Roman"/>
          <w:sz w:val="20"/>
          <w:szCs w:val="20"/>
        </w:rPr>
        <w:t>Выкипировка</w:t>
      </w:r>
      <w:proofErr w:type="spellEnd"/>
      <w:r w:rsidRPr="009F79DB">
        <w:rPr>
          <w:rFonts w:ascii="Times New Roman" w:hAnsi="Times New Roman"/>
          <w:sz w:val="20"/>
          <w:szCs w:val="20"/>
        </w:rPr>
        <w:t xml:space="preserve"> из дежурного плана г. Чебаркуль </w:t>
      </w:r>
      <w:proofErr w:type="gramStart"/>
      <w:r w:rsidRPr="009F79DB">
        <w:rPr>
          <w:rFonts w:ascii="Times New Roman" w:hAnsi="Times New Roman"/>
          <w:sz w:val="20"/>
          <w:szCs w:val="20"/>
        </w:rPr>
        <w:t>дислокации мест размещения временных передвижных нестационарных объектов мелкорозничной торговли</w:t>
      </w:r>
      <w:proofErr w:type="gramEnd"/>
      <w:r w:rsidRPr="009F79DB">
        <w:rPr>
          <w:rFonts w:ascii="Times New Roman" w:hAnsi="Times New Roman"/>
          <w:sz w:val="20"/>
          <w:szCs w:val="20"/>
        </w:rPr>
        <w:t xml:space="preserve"> на территории Чебаркульского городского округа </w:t>
      </w:r>
      <w:r w:rsidRPr="00FD0919">
        <w:rPr>
          <w:rFonts w:ascii="Times New Roman" w:hAnsi="Times New Roman"/>
          <w:sz w:val="20"/>
          <w:szCs w:val="20"/>
        </w:rPr>
        <w:t>выдается при заключении договора</w:t>
      </w:r>
      <w:r w:rsidRPr="009F79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2384C" w:rsidRDefault="0092384C" w:rsidP="00923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84C" w:rsidRDefault="0092384C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F72E6" w:rsidRDefault="00DF72E6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F72E6" w:rsidRDefault="00DF72E6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5273F" w:rsidRDefault="00A5273F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  <w:sectPr w:rsidR="00A5273F" w:rsidSect="0014752F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26C3" w:rsidRPr="005F696F" w:rsidRDefault="00B85BCB" w:rsidP="00B85BCB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2384C" w:rsidRPr="005F696F">
        <w:rPr>
          <w:rFonts w:ascii="Times New Roman" w:hAnsi="Times New Roman"/>
          <w:sz w:val="24"/>
          <w:szCs w:val="24"/>
        </w:rPr>
        <w:t>2</w:t>
      </w:r>
    </w:p>
    <w:p w:rsidR="00B85BCB" w:rsidRPr="005F696F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B85BCB" w:rsidRPr="005F696F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 xml:space="preserve">Чебаркульского городского округа </w:t>
      </w:r>
    </w:p>
    <w:p w:rsidR="00A026C3" w:rsidRPr="005F696F" w:rsidRDefault="00353EBE" w:rsidP="00A026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о</w:t>
      </w:r>
      <w:r w:rsidR="00A026C3" w:rsidRPr="005F696F">
        <w:rPr>
          <w:rFonts w:ascii="Times New Roman" w:hAnsi="Times New Roman"/>
          <w:sz w:val="24"/>
          <w:szCs w:val="24"/>
        </w:rPr>
        <w:t>т «</w:t>
      </w:r>
      <w:r w:rsidR="00E9172F" w:rsidRPr="00DE12F9">
        <w:rPr>
          <w:rFonts w:ascii="Times New Roman" w:hAnsi="Times New Roman"/>
          <w:sz w:val="24"/>
          <w:szCs w:val="24"/>
        </w:rPr>
        <w:t>05</w:t>
      </w:r>
      <w:r w:rsidR="00A026C3" w:rsidRPr="005F696F">
        <w:rPr>
          <w:rFonts w:ascii="Times New Roman" w:hAnsi="Times New Roman"/>
          <w:sz w:val="24"/>
          <w:szCs w:val="24"/>
        </w:rPr>
        <w:t>» __</w:t>
      </w:r>
      <w:r w:rsidR="00C34881" w:rsidRPr="005F696F">
        <w:rPr>
          <w:rFonts w:ascii="Times New Roman" w:hAnsi="Times New Roman"/>
          <w:sz w:val="24"/>
          <w:szCs w:val="24"/>
        </w:rPr>
        <w:t>_</w:t>
      </w:r>
      <w:r w:rsidR="00E9172F" w:rsidRPr="00DE12F9">
        <w:rPr>
          <w:rFonts w:ascii="Times New Roman" w:hAnsi="Times New Roman"/>
          <w:sz w:val="24"/>
          <w:szCs w:val="24"/>
        </w:rPr>
        <w:t>12</w:t>
      </w:r>
      <w:r w:rsidR="001950E8" w:rsidRPr="005F696F">
        <w:rPr>
          <w:rFonts w:ascii="Times New Roman" w:hAnsi="Times New Roman"/>
          <w:sz w:val="24"/>
          <w:szCs w:val="24"/>
        </w:rPr>
        <w:t>_</w:t>
      </w:r>
      <w:r w:rsidR="00A026C3" w:rsidRPr="005F696F">
        <w:rPr>
          <w:rFonts w:ascii="Times New Roman" w:hAnsi="Times New Roman"/>
          <w:sz w:val="24"/>
          <w:szCs w:val="24"/>
        </w:rPr>
        <w:t>__20</w:t>
      </w:r>
      <w:r w:rsidR="0097097E" w:rsidRPr="005F696F">
        <w:rPr>
          <w:rFonts w:ascii="Times New Roman" w:hAnsi="Times New Roman"/>
          <w:sz w:val="24"/>
          <w:szCs w:val="24"/>
        </w:rPr>
        <w:t>2</w:t>
      </w:r>
      <w:r w:rsidR="0092384C" w:rsidRPr="005F696F">
        <w:rPr>
          <w:rFonts w:ascii="Times New Roman" w:hAnsi="Times New Roman"/>
          <w:sz w:val="24"/>
          <w:szCs w:val="24"/>
        </w:rPr>
        <w:t xml:space="preserve">2 </w:t>
      </w:r>
      <w:r w:rsidR="00BF45FE" w:rsidRPr="005F696F">
        <w:rPr>
          <w:rFonts w:ascii="Times New Roman" w:hAnsi="Times New Roman"/>
          <w:sz w:val="24"/>
          <w:szCs w:val="24"/>
        </w:rPr>
        <w:t xml:space="preserve"> № </w:t>
      </w:r>
      <w:r w:rsidR="00E9172F" w:rsidRPr="00DE12F9">
        <w:rPr>
          <w:rFonts w:ascii="Times New Roman" w:hAnsi="Times New Roman"/>
          <w:sz w:val="24"/>
          <w:szCs w:val="24"/>
        </w:rPr>
        <w:t>575</w:t>
      </w:r>
      <w:r w:rsidR="00394E56" w:rsidRPr="005F696F">
        <w:rPr>
          <w:rFonts w:ascii="Times New Roman" w:hAnsi="Times New Roman"/>
          <w:sz w:val="24"/>
          <w:szCs w:val="24"/>
        </w:rPr>
        <w:t>-р</w:t>
      </w:r>
    </w:p>
    <w:p w:rsidR="00147CF0" w:rsidRPr="002D0BB7" w:rsidRDefault="00147CF0" w:rsidP="00147CF0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 xml:space="preserve">Состав аукционной комиссии </w:t>
      </w:r>
    </w:p>
    <w:p w:rsidR="00694B9D" w:rsidRDefault="00147CF0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 xml:space="preserve">для проведения </w:t>
      </w:r>
      <w:r w:rsidR="00622D20">
        <w:rPr>
          <w:sz w:val="28"/>
          <w:szCs w:val="28"/>
        </w:rPr>
        <w:t xml:space="preserve">09.12.2022 </w:t>
      </w:r>
      <w:r w:rsidR="005F696F">
        <w:rPr>
          <w:sz w:val="28"/>
          <w:szCs w:val="28"/>
        </w:rPr>
        <w:t>аукциона 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567"/>
        <w:gridCol w:w="8620"/>
      </w:tblGrid>
      <w:tr w:rsidR="004A4F1E" w:rsidRPr="002D0BB7" w:rsidTr="00131769"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622D2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20" w:type="dxa"/>
          </w:tcPr>
          <w:p w:rsidR="004A4F1E" w:rsidRDefault="00D27885" w:rsidP="00131769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C74F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C74F8">
              <w:rPr>
                <w:sz w:val="28"/>
                <w:szCs w:val="28"/>
              </w:rPr>
              <w:t xml:space="preserve"> главы </w:t>
            </w:r>
            <w:r w:rsidR="00622D20">
              <w:rPr>
                <w:sz w:val="28"/>
                <w:szCs w:val="28"/>
              </w:rPr>
              <w:t xml:space="preserve">Чебаркульского городского округа </w:t>
            </w:r>
            <w:r w:rsidRPr="00CC74F8">
              <w:rPr>
                <w:sz w:val="28"/>
                <w:szCs w:val="28"/>
              </w:rPr>
              <w:t>по бюджетному процессу, начальник Финансового управления</w:t>
            </w:r>
            <w:r w:rsidR="00622D20">
              <w:rPr>
                <w:sz w:val="28"/>
                <w:szCs w:val="28"/>
              </w:rPr>
              <w:t xml:space="preserve"> администрации Чебаркульского городского округа</w:t>
            </w:r>
            <w:r w:rsidR="004A4F1E" w:rsidRPr="002D0BB7">
              <w:rPr>
                <w:sz w:val="28"/>
                <w:szCs w:val="28"/>
              </w:rPr>
              <w:t xml:space="preserve">, председатель аукционной </w:t>
            </w:r>
            <w:r w:rsidR="00131769" w:rsidRPr="002D0BB7">
              <w:rPr>
                <w:sz w:val="28"/>
                <w:szCs w:val="28"/>
              </w:rPr>
              <w:t>комиссии</w:t>
            </w:r>
            <w:r w:rsidR="004A4F1E">
              <w:rPr>
                <w:sz w:val="28"/>
                <w:szCs w:val="28"/>
              </w:rPr>
              <w:t>;</w:t>
            </w:r>
          </w:p>
          <w:p w:rsidR="00131769" w:rsidRPr="002D0BB7" w:rsidRDefault="00131769" w:rsidP="00131769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F1E" w:rsidRPr="002D0BB7" w:rsidTr="00131769">
        <w:tc>
          <w:tcPr>
            <w:tcW w:w="560" w:type="dxa"/>
          </w:tcPr>
          <w:p w:rsidR="004A4F1E" w:rsidRPr="002D0BB7" w:rsidRDefault="004A4F1E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622D20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20" w:type="dxa"/>
          </w:tcPr>
          <w:p w:rsidR="00131769" w:rsidRDefault="005F696F" w:rsidP="005F696F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 заместитель председателя аукционной комиссии</w:t>
            </w:r>
            <w:r>
              <w:rPr>
                <w:sz w:val="28"/>
                <w:szCs w:val="28"/>
              </w:rPr>
              <w:t>;</w:t>
            </w:r>
          </w:p>
          <w:p w:rsidR="005F696F" w:rsidRPr="002D0BB7" w:rsidRDefault="005F696F" w:rsidP="005F696F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F1E" w:rsidRPr="002D0BB7" w:rsidTr="00131769">
        <w:trPr>
          <w:trHeight w:val="1103"/>
        </w:trPr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622D2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20" w:type="dxa"/>
          </w:tcPr>
          <w:p w:rsidR="007F60DC" w:rsidRDefault="007F60DC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муниципального имущества Управления муниципальной собственности администрации</w:t>
            </w:r>
            <w:proofErr w:type="gramEnd"/>
            <w:r>
              <w:rPr>
                <w:sz w:val="28"/>
                <w:szCs w:val="28"/>
              </w:rPr>
              <w:t xml:space="preserve"> Чебаркульского городского округа</w:t>
            </w:r>
            <w:r w:rsidRPr="002D0B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BB7">
              <w:rPr>
                <w:sz w:val="28"/>
                <w:szCs w:val="28"/>
              </w:rPr>
              <w:t>член аукционной комиссии</w:t>
            </w:r>
            <w:r>
              <w:rPr>
                <w:sz w:val="28"/>
                <w:szCs w:val="28"/>
              </w:rPr>
              <w:t>;</w:t>
            </w:r>
          </w:p>
          <w:p w:rsidR="004A4F1E" w:rsidRPr="002D0BB7" w:rsidRDefault="004A4F1E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F696F" w:rsidRPr="002D0BB7" w:rsidTr="00131769">
        <w:trPr>
          <w:trHeight w:val="1103"/>
        </w:trPr>
        <w:tc>
          <w:tcPr>
            <w:tcW w:w="560" w:type="dxa"/>
          </w:tcPr>
          <w:p w:rsidR="005F696F" w:rsidRPr="002D0BB7" w:rsidRDefault="005F696F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696F" w:rsidRPr="002D0BB7" w:rsidRDefault="00622D2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20" w:type="dxa"/>
          </w:tcPr>
          <w:p w:rsidR="007F60DC" w:rsidRDefault="007F60DC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экономического отдела</w:t>
            </w:r>
            <w:r w:rsidRPr="002D0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BB7">
              <w:rPr>
                <w:sz w:val="28"/>
                <w:szCs w:val="28"/>
              </w:rPr>
              <w:t>член аукционной комиссии</w:t>
            </w:r>
            <w:r>
              <w:rPr>
                <w:sz w:val="28"/>
                <w:szCs w:val="28"/>
              </w:rPr>
              <w:t>;</w:t>
            </w:r>
            <w:r w:rsidRPr="002D0BB7">
              <w:rPr>
                <w:sz w:val="28"/>
                <w:szCs w:val="28"/>
              </w:rPr>
              <w:t xml:space="preserve"> </w:t>
            </w:r>
          </w:p>
          <w:p w:rsidR="00622D20" w:rsidRPr="002D0BB7" w:rsidRDefault="00622D20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F696F" w:rsidRPr="002D0BB7" w:rsidTr="00131769">
        <w:tc>
          <w:tcPr>
            <w:tcW w:w="560" w:type="dxa"/>
          </w:tcPr>
          <w:p w:rsidR="005F696F" w:rsidRPr="002D0BB7" w:rsidRDefault="005F696F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696F" w:rsidRPr="002D0BB7" w:rsidRDefault="00622D2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20" w:type="dxa"/>
          </w:tcPr>
          <w:p w:rsidR="007F60DC" w:rsidRDefault="007F60DC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экономического отдела</w:t>
            </w:r>
            <w:r w:rsidRPr="002D0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Чебаркульского городского округа, член</w:t>
            </w:r>
            <w:r w:rsidRPr="002D0BB7">
              <w:rPr>
                <w:sz w:val="28"/>
                <w:szCs w:val="28"/>
              </w:rPr>
              <w:t xml:space="preserve"> аукционной комиссии</w:t>
            </w:r>
          </w:p>
          <w:p w:rsidR="005F696F" w:rsidRPr="002D0BB7" w:rsidRDefault="005F696F" w:rsidP="007F60D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727BA" w:rsidRDefault="009727BA" w:rsidP="00694B9D">
      <w:pPr>
        <w:pStyle w:val="unformattext"/>
        <w:spacing w:before="0" w:beforeAutospacing="0" w:after="0" w:afterAutospacing="0"/>
        <w:jc w:val="right"/>
        <w:rPr>
          <w:sz w:val="28"/>
          <w:szCs w:val="28"/>
        </w:rPr>
        <w:sectPr w:rsidR="009727BA" w:rsidSect="0014752F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0DF4" w:rsidRPr="005F696F" w:rsidRDefault="00130DF4" w:rsidP="00130DF4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F696F" w:rsidRPr="005F696F">
        <w:rPr>
          <w:rFonts w:ascii="Times New Roman" w:hAnsi="Times New Roman"/>
          <w:sz w:val="24"/>
          <w:szCs w:val="24"/>
        </w:rPr>
        <w:t>3</w:t>
      </w:r>
    </w:p>
    <w:p w:rsidR="00130DF4" w:rsidRPr="005F696F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130DF4" w:rsidRPr="005F696F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BF45FE" w:rsidRPr="005F696F" w:rsidRDefault="00BF45FE" w:rsidP="00BF45F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F696F">
        <w:rPr>
          <w:rFonts w:ascii="Times New Roman" w:hAnsi="Times New Roman"/>
          <w:sz w:val="24"/>
          <w:szCs w:val="24"/>
        </w:rPr>
        <w:t>от «</w:t>
      </w:r>
      <w:r w:rsidR="00E9172F" w:rsidRPr="00DE12F9">
        <w:rPr>
          <w:rFonts w:ascii="Times New Roman" w:hAnsi="Times New Roman"/>
          <w:sz w:val="24"/>
          <w:szCs w:val="24"/>
        </w:rPr>
        <w:t>05</w:t>
      </w:r>
      <w:r w:rsidRPr="005F696F">
        <w:rPr>
          <w:rFonts w:ascii="Times New Roman" w:hAnsi="Times New Roman"/>
          <w:sz w:val="24"/>
          <w:szCs w:val="24"/>
        </w:rPr>
        <w:t>» __</w:t>
      </w:r>
      <w:r w:rsidR="005F696F" w:rsidRPr="005F696F">
        <w:rPr>
          <w:rFonts w:ascii="Times New Roman" w:hAnsi="Times New Roman"/>
          <w:sz w:val="24"/>
          <w:szCs w:val="24"/>
        </w:rPr>
        <w:t>__</w:t>
      </w:r>
      <w:r w:rsidR="00E9172F" w:rsidRPr="00DE12F9">
        <w:rPr>
          <w:rFonts w:ascii="Times New Roman" w:hAnsi="Times New Roman"/>
          <w:sz w:val="24"/>
          <w:szCs w:val="24"/>
        </w:rPr>
        <w:t>12</w:t>
      </w:r>
      <w:r w:rsidR="008B6B0E" w:rsidRPr="005F696F">
        <w:rPr>
          <w:rFonts w:ascii="Times New Roman" w:hAnsi="Times New Roman"/>
          <w:sz w:val="24"/>
          <w:szCs w:val="24"/>
        </w:rPr>
        <w:t>_</w:t>
      </w:r>
      <w:r w:rsidRPr="005F696F">
        <w:rPr>
          <w:rFonts w:ascii="Times New Roman" w:hAnsi="Times New Roman"/>
          <w:sz w:val="24"/>
          <w:szCs w:val="24"/>
        </w:rPr>
        <w:t>_20</w:t>
      </w:r>
      <w:r w:rsidR="00F24052" w:rsidRPr="005F696F">
        <w:rPr>
          <w:rFonts w:ascii="Times New Roman" w:hAnsi="Times New Roman"/>
          <w:sz w:val="24"/>
          <w:szCs w:val="24"/>
        </w:rPr>
        <w:t>2</w:t>
      </w:r>
      <w:r w:rsidR="005F696F" w:rsidRPr="005F696F">
        <w:rPr>
          <w:rFonts w:ascii="Times New Roman" w:hAnsi="Times New Roman"/>
          <w:sz w:val="24"/>
          <w:szCs w:val="24"/>
        </w:rPr>
        <w:t>2</w:t>
      </w:r>
      <w:r w:rsidRPr="005F696F">
        <w:rPr>
          <w:rFonts w:ascii="Times New Roman" w:hAnsi="Times New Roman"/>
          <w:sz w:val="24"/>
          <w:szCs w:val="24"/>
        </w:rPr>
        <w:t xml:space="preserve"> № </w:t>
      </w:r>
      <w:r w:rsidR="00E9172F" w:rsidRPr="00DE12F9">
        <w:rPr>
          <w:rFonts w:ascii="Times New Roman" w:hAnsi="Times New Roman"/>
          <w:sz w:val="24"/>
          <w:szCs w:val="24"/>
        </w:rPr>
        <w:t>575</w:t>
      </w:r>
      <w:r w:rsidR="00394E56" w:rsidRPr="005F696F">
        <w:rPr>
          <w:rFonts w:ascii="Times New Roman" w:hAnsi="Times New Roman"/>
          <w:sz w:val="24"/>
          <w:szCs w:val="24"/>
        </w:rPr>
        <w:t>-р</w:t>
      </w:r>
    </w:p>
    <w:p w:rsidR="00130DF4" w:rsidRDefault="00130DF4" w:rsidP="00130DF4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Аукционная документация </w:t>
      </w:r>
    </w:p>
    <w:p w:rsidR="00147CF0" w:rsidRDefault="00130DF4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аукциону </w:t>
      </w:r>
      <w:r w:rsidR="005F696F">
        <w:rPr>
          <w:sz w:val="28"/>
          <w:szCs w:val="28"/>
        </w:rPr>
        <w:t>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</w:t>
      </w:r>
    </w:p>
    <w:p w:rsidR="00130DF4" w:rsidRDefault="005F696F" w:rsidP="005F696F">
      <w:pPr>
        <w:pStyle w:val="ab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30DF4" w:rsidRPr="00CD446A">
        <w:rPr>
          <w:bCs/>
          <w:sz w:val="28"/>
          <w:szCs w:val="28"/>
        </w:rPr>
        <w:t>Общие положения</w:t>
      </w:r>
    </w:p>
    <w:p w:rsidR="00130DF4" w:rsidRPr="003160C8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6A">
        <w:rPr>
          <w:sz w:val="28"/>
          <w:szCs w:val="28"/>
        </w:rPr>
        <w:t xml:space="preserve">1.1. Настоящая аукционная документация разработана в соответствии с </w:t>
      </w:r>
      <w:r w:rsidR="00A3148B" w:rsidRPr="001E2FD7">
        <w:rPr>
          <w:sz w:val="28"/>
          <w:szCs w:val="28"/>
        </w:rPr>
        <w:t>Положени</w:t>
      </w:r>
      <w:r w:rsidR="00417CA5">
        <w:rPr>
          <w:sz w:val="28"/>
          <w:szCs w:val="28"/>
        </w:rPr>
        <w:t>ем</w:t>
      </w:r>
      <w:r w:rsidR="00A3148B" w:rsidRPr="001E2FD7">
        <w:rPr>
          <w:sz w:val="28"/>
          <w:szCs w:val="28"/>
        </w:rPr>
        <w:t xml:space="preserve"> о порядке размещения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</w:t>
      </w:r>
      <w:r w:rsidR="00A3148B">
        <w:rPr>
          <w:sz w:val="28"/>
          <w:szCs w:val="28"/>
        </w:rPr>
        <w:t xml:space="preserve">, </w:t>
      </w:r>
      <w:r w:rsidR="00A3148B" w:rsidRPr="001E2FD7">
        <w:rPr>
          <w:sz w:val="28"/>
          <w:szCs w:val="28"/>
        </w:rPr>
        <w:t>утвержден</w:t>
      </w:r>
      <w:r w:rsidR="00A3148B">
        <w:rPr>
          <w:sz w:val="28"/>
          <w:szCs w:val="28"/>
        </w:rPr>
        <w:t>н</w:t>
      </w:r>
      <w:r w:rsidR="00417CA5">
        <w:rPr>
          <w:sz w:val="28"/>
          <w:szCs w:val="28"/>
        </w:rPr>
        <w:t>ым</w:t>
      </w:r>
      <w:r w:rsidR="00A3148B" w:rsidRPr="00CD446A">
        <w:rPr>
          <w:sz w:val="28"/>
          <w:szCs w:val="28"/>
        </w:rPr>
        <w:t xml:space="preserve"> </w:t>
      </w:r>
      <w:r w:rsidRPr="00CD446A">
        <w:rPr>
          <w:sz w:val="28"/>
          <w:szCs w:val="28"/>
        </w:rPr>
        <w:t xml:space="preserve">постановлением администрации Чебаркульского городского </w:t>
      </w:r>
      <w:r w:rsidRPr="00353EBE">
        <w:rPr>
          <w:sz w:val="28"/>
          <w:szCs w:val="28"/>
        </w:rPr>
        <w:t xml:space="preserve">округа </w:t>
      </w:r>
      <w:r w:rsidR="005F696F" w:rsidRPr="001E2FD7">
        <w:rPr>
          <w:sz w:val="28"/>
          <w:szCs w:val="28"/>
        </w:rPr>
        <w:t>от 16.08.2021 № 647</w:t>
      </w:r>
      <w:r w:rsidR="00664662">
        <w:rPr>
          <w:sz w:val="28"/>
          <w:szCs w:val="28"/>
        </w:rPr>
        <w:t xml:space="preserve"> </w:t>
      </w:r>
      <w:proofErr w:type="gramStart"/>
      <w:r w:rsidR="00664662">
        <w:rPr>
          <w:sz w:val="28"/>
          <w:szCs w:val="28"/>
        </w:rPr>
        <w:t xml:space="preserve">( </w:t>
      </w:r>
      <w:proofErr w:type="gramEnd"/>
      <w:r w:rsidR="00664662">
        <w:rPr>
          <w:sz w:val="28"/>
          <w:szCs w:val="28"/>
        </w:rPr>
        <w:t xml:space="preserve">далее – постановление </w:t>
      </w:r>
      <w:r w:rsidR="00664662" w:rsidRPr="001E2FD7">
        <w:rPr>
          <w:sz w:val="28"/>
          <w:szCs w:val="28"/>
        </w:rPr>
        <w:t>от 16.08.2021 № 647</w:t>
      </w:r>
      <w:r w:rsidR="00664662">
        <w:rPr>
          <w:sz w:val="28"/>
          <w:szCs w:val="28"/>
        </w:rPr>
        <w:t>)</w:t>
      </w:r>
      <w:r w:rsidR="00FA1940">
        <w:rPr>
          <w:sz w:val="28"/>
          <w:szCs w:val="28"/>
        </w:rPr>
        <w:t>.</w:t>
      </w:r>
    </w:p>
    <w:p w:rsidR="003160C8" w:rsidRPr="003160C8" w:rsidRDefault="00130DF4" w:rsidP="00316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0C8">
        <w:rPr>
          <w:rFonts w:ascii="Times New Roman" w:hAnsi="Times New Roman"/>
          <w:sz w:val="28"/>
          <w:szCs w:val="28"/>
        </w:rPr>
        <w:t xml:space="preserve">1.2. Организатором </w:t>
      </w:r>
      <w:r w:rsidRPr="005F696F">
        <w:rPr>
          <w:rFonts w:ascii="Times New Roman" w:hAnsi="Times New Roman"/>
          <w:sz w:val="28"/>
          <w:szCs w:val="28"/>
        </w:rPr>
        <w:t xml:space="preserve">аукциона </w:t>
      </w:r>
      <w:r w:rsidR="005F696F" w:rsidRPr="005F696F">
        <w:rPr>
          <w:rFonts w:ascii="Times New Roman" w:hAnsi="Times New Roman"/>
          <w:sz w:val="28"/>
          <w:szCs w:val="28"/>
        </w:rPr>
        <w:t xml:space="preserve">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 </w:t>
      </w:r>
      <w:r w:rsidRPr="005F696F">
        <w:rPr>
          <w:rFonts w:ascii="Times New Roman" w:hAnsi="Times New Roman"/>
          <w:sz w:val="28"/>
          <w:szCs w:val="28"/>
        </w:rPr>
        <w:t>(</w:t>
      </w:r>
      <w:r w:rsidRPr="003160C8">
        <w:rPr>
          <w:rFonts w:ascii="Times New Roman" w:hAnsi="Times New Roman"/>
          <w:sz w:val="28"/>
          <w:szCs w:val="28"/>
        </w:rPr>
        <w:t xml:space="preserve">далее – аукцион) является администрация Чебаркульского городского округа (далее – </w:t>
      </w:r>
      <w:r w:rsidR="005152D3" w:rsidRPr="003160C8">
        <w:rPr>
          <w:rFonts w:ascii="Times New Roman" w:hAnsi="Times New Roman"/>
          <w:sz w:val="28"/>
          <w:szCs w:val="28"/>
        </w:rPr>
        <w:t>о</w:t>
      </w:r>
      <w:r w:rsidRPr="003160C8">
        <w:rPr>
          <w:rFonts w:ascii="Times New Roman" w:hAnsi="Times New Roman"/>
          <w:sz w:val="28"/>
          <w:szCs w:val="28"/>
        </w:rPr>
        <w:t>рганизатор</w:t>
      </w:r>
      <w:r w:rsidR="005152D3" w:rsidRPr="003160C8">
        <w:rPr>
          <w:rFonts w:ascii="Times New Roman" w:hAnsi="Times New Roman"/>
          <w:sz w:val="28"/>
          <w:szCs w:val="28"/>
        </w:rPr>
        <w:t xml:space="preserve"> аукциона</w:t>
      </w:r>
      <w:r w:rsidRPr="003160C8">
        <w:rPr>
          <w:rFonts w:ascii="Times New Roman" w:hAnsi="Times New Roman"/>
          <w:sz w:val="28"/>
          <w:szCs w:val="28"/>
        </w:rPr>
        <w:t>)</w:t>
      </w:r>
      <w:r w:rsidR="004E0FE5" w:rsidRPr="003160C8">
        <w:rPr>
          <w:rFonts w:ascii="Times New Roman" w:hAnsi="Times New Roman"/>
          <w:sz w:val="28"/>
          <w:szCs w:val="28"/>
        </w:rPr>
        <w:t>,</w:t>
      </w:r>
      <w:r w:rsidRPr="003160C8">
        <w:rPr>
          <w:rFonts w:ascii="Times New Roman" w:hAnsi="Times New Roman"/>
          <w:sz w:val="28"/>
          <w:szCs w:val="28"/>
        </w:rPr>
        <w:t xml:space="preserve"> адрес места нахождения: Челябинская область, г</w:t>
      </w:r>
      <w:proofErr w:type="gramStart"/>
      <w:r w:rsidRPr="003160C8">
        <w:rPr>
          <w:rFonts w:ascii="Times New Roman" w:hAnsi="Times New Roman"/>
          <w:sz w:val="28"/>
          <w:szCs w:val="28"/>
        </w:rPr>
        <w:t>.Ч</w:t>
      </w:r>
      <w:proofErr w:type="gramEnd"/>
      <w:r w:rsidRPr="003160C8">
        <w:rPr>
          <w:rFonts w:ascii="Times New Roman" w:hAnsi="Times New Roman"/>
          <w:sz w:val="28"/>
          <w:szCs w:val="28"/>
        </w:rPr>
        <w:t>ебаркуль, ул.Ленина, д.13-а, телефон 8(35168)2</w:t>
      </w:r>
      <w:r w:rsidR="003160C8">
        <w:rPr>
          <w:rFonts w:ascii="Times New Roman" w:hAnsi="Times New Roman"/>
          <w:sz w:val="28"/>
          <w:szCs w:val="28"/>
        </w:rPr>
        <w:t>4155</w:t>
      </w:r>
      <w:r w:rsidRPr="003160C8">
        <w:rPr>
          <w:rFonts w:ascii="Times New Roman" w:hAnsi="Times New Roman"/>
          <w:sz w:val="28"/>
          <w:szCs w:val="28"/>
        </w:rPr>
        <w:t xml:space="preserve">, телефон/факс 8(35168)23988, </w:t>
      </w:r>
      <w:r w:rsidR="003A2356" w:rsidRPr="003160C8">
        <w:rPr>
          <w:rFonts w:ascii="Times New Roman" w:hAnsi="Times New Roman"/>
          <w:sz w:val="28"/>
          <w:szCs w:val="28"/>
          <w:lang w:val="en-US"/>
        </w:rPr>
        <w:t>e</w:t>
      </w:r>
      <w:r w:rsidR="003A2356" w:rsidRPr="003160C8">
        <w:rPr>
          <w:rFonts w:ascii="Times New Roman" w:hAnsi="Times New Roman"/>
          <w:sz w:val="28"/>
          <w:szCs w:val="28"/>
        </w:rPr>
        <w:t>-</w:t>
      </w:r>
      <w:r w:rsidR="003A2356" w:rsidRPr="003160C8">
        <w:rPr>
          <w:rFonts w:ascii="Times New Roman" w:hAnsi="Times New Roman"/>
          <w:sz w:val="28"/>
          <w:szCs w:val="28"/>
          <w:lang w:val="en-US"/>
        </w:rPr>
        <w:t>mail</w:t>
      </w:r>
      <w:r w:rsidR="003A2356" w:rsidRPr="003160C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9646D5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</w:t>
        </w:r>
        <w:r w:rsidR="009646D5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9646D5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9646D5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46D5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646D5" w:rsidRPr="003160C8">
        <w:rPr>
          <w:rFonts w:ascii="Times New Roman" w:hAnsi="Times New Roman"/>
          <w:sz w:val="28"/>
          <w:szCs w:val="28"/>
        </w:rPr>
        <w:t xml:space="preserve">, сайт </w:t>
      </w:r>
      <w:r w:rsidR="009646D5" w:rsidRPr="003160C8">
        <w:rPr>
          <w:rFonts w:ascii="Times New Roman" w:hAnsi="Times New Roman"/>
          <w:sz w:val="28"/>
          <w:szCs w:val="28"/>
          <w:lang w:val="en-US"/>
        </w:rPr>
        <w:t>www</w:t>
      </w:r>
      <w:r w:rsidR="009646D5" w:rsidRPr="003160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46D5" w:rsidRPr="003160C8">
        <w:rPr>
          <w:rFonts w:ascii="Times New Roman" w:hAnsi="Times New Roman"/>
          <w:sz w:val="28"/>
          <w:szCs w:val="28"/>
        </w:rPr>
        <w:t>chebarcul.ru</w:t>
      </w:r>
      <w:proofErr w:type="spellEnd"/>
      <w:r w:rsidRPr="003160C8">
        <w:rPr>
          <w:rFonts w:ascii="Times New Roman" w:hAnsi="Times New Roman"/>
          <w:sz w:val="28"/>
          <w:szCs w:val="28"/>
        </w:rPr>
        <w:t>.</w:t>
      </w:r>
      <w:r w:rsidR="003160C8" w:rsidRPr="003160C8">
        <w:rPr>
          <w:rFonts w:ascii="Times New Roman" w:hAnsi="Times New Roman"/>
          <w:sz w:val="28"/>
          <w:szCs w:val="28"/>
        </w:rPr>
        <w:t xml:space="preserve"> </w:t>
      </w:r>
    </w:p>
    <w:p w:rsidR="00064620" w:rsidRDefault="00130DF4" w:rsidP="005F6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FE5">
        <w:rPr>
          <w:rFonts w:ascii="Times New Roman" w:hAnsi="Times New Roman"/>
          <w:sz w:val="28"/>
          <w:szCs w:val="28"/>
        </w:rPr>
        <w:t xml:space="preserve">1.3. Основание проведения аукциона - распоряжение администрации Чебаркульского городского </w:t>
      </w:r>
      <w:r w:rsidRPr="005152D3">
        <w:rPr>
          <w:rFonts w:ascii="Times New Roman" w:hAnsi="Times New Roman"/>
          <w:sz w:val="28"/>
          <w:szCs w:val="28"/>
        </w:rPr>
        <w:t xml:space="preserve">округа </w:t>
      </w:r>
      <w:r w:rsidRPr="005F696F">
        <w:rPr>
          <w:rFonts w:ascii="Times New Roman" w:hAnsi="Times New Roman"/>
          <w:i/>
          <w:sz w:val="28"/>
          <w:szCs w:val="28"/>
        </w:rPr>
        <w:t>«</w:t>
      </w:r>
      <w:r w:rsidR="005F696F">
        <w:rPr>
          <w:rFonts w:ascii="Times New Roman" w:hAnsi="Times New Roman"/>
          <w:sz w:val="28"/>
          <w:szCs w:val="28"/>
        </w:rPr>
        <w:t xml:space="preserve">О заключении договоров на размещение </w:t>
      </w:r>
      <w:r w:rsidR="005F696F" w:rsidRPr="001950E8">
        <w:rPr>
          <w:rFonts w:ascii="Times New Roman" w:hAnsi="Times New Roman"/>
          <w:sz w:val="28"/>
          <w:szCs w:val="28"/>
        </w:rPr>
        <w:t>временн</w:t>
      </w:r>
      <w:r w:rsidR="005F696F">
        <w:rPr>
          <w:rFonts w:ascii="Times New Roman" w:hAnsi="Times New Roman"/>
          <w:sz w:val="28"/>
          <w:szCs w:val="28"/>
        </w:rPr>
        <w:t>ого</w:t>
      </w:r>
      <w:r w:rsidR="005F696F" w:rsidRPr="001950E8">
        <w:rPr>
          <w:rFonts w:ascii="Times New Roman" w:hAnsi="Times New Roman"/>
          <w:sz w:val="28"/>
          <w:szCs w:val="28"/>
        </w:rPr>
        <w:t xml:space="preserve"> передвижн</w:t>
      </w:r>
      <w:r w:rsidR="005F696F">
        <w:rPr>
          <w:rFonts w:ascii="Times New Roman" w:hAnsi="Times New Roman"/>
          <w:sz w:val="28"/>
          <w:szCs w:val="28"/>
        </w:rPr>
        <w:t>ого</w:t>
      </w:r>
      <w:r w:rsidR="005F696F" w:rsidRPr="001950E8">
        <w:rPr>
          <w:rFonts w:ascii="Times New Roman" w:hAnsi="Times New Roman"/>
          <w:sz w:val="28"/>
          <w:szCs w:val="28"/>
        </w:rPr>
        <w:t xml:space="preserve"> нестационарн</w:t>
      </w:r>
      <w:r w:rsidR="005F696F">
        <w:rPr>
          <w:rFonts w:ascii="Times New Roman" w:hAnsi="Times New Roman"/>
          <w:sz w:val="28"/>
          <w:szCs w:val="28"/>
        </w:rPr>
        <w:t>ого</w:t>
      </w:r>
      <w:r w:rsidR="005F696F" w:rsidRPr="001950E8">
        <w:rPr>
          <w:rFonts w:ascii="Times New Roman" w:hAnsi="Times New Roman"/>
          <w:sz w:val="28"/>
          <w:szCs w:val="28"/>
        </w:rPr>
        <w:t xml:space="preserve"> объект</w:t>
      </w:r>
      <w:r w:rsidR="005F696F">
        <w:rPr>
          <w:rFonts w:ascii="Times New Roman" w:hAnsi="Times New Roman"/>
          <w:sz w:val="28"/>
          <w:szCs w:val="28"/>
        </w:rPr>
        <w:t>а</w:t>
      </w:r>
      <w:r w:rsidR="005F696F" w:rsidRPr="001950E8">
        <w:rPr>
          <w:rFonts w:ascii="Times New Roman" w:hAnsi="Times New Roman"/>
          <w:sz w:val="28"/>
          <w:szCs w:val="28"/>
        </w:rPr>
        <w:t xml:space="preserve"> мелкорозничной торговли</w:t>
      </w:r>
      <w:r w:rsidR="007F60DC">
        <w:rPr>
          <w:rFonts w:ascii="Times New Roman" w:hAnsi="Times New Roman"/>
          <w:sz w:val="28"/>
          <w:szCs w:val="28"/>
        </w:rPr>
        <w:t xml:space="preserve"> – «Елочный базар</w:t>
      </w:r>
      <w:r w:rsidR="00417CA5">
        <w:rPr>
          <w:rFonts w:ascii="Times New Roman" w:hAnsi="Times New Roman"/>
          <w:sz w:val="28"/>
          <w:szCs w:val="28"/>
        </w:rPr>
        <w:t>»</w:t>
      </w:r>
      <w:r w:rsidR="00A3148B">
        <w:rPr>
          <w:rFonts w:ascii="Times New Roman" w:hAnsi="Times New Roman"/>
          <w:sz w:val="28"/>
          <w:szCs w:val="28"/>
        </w:rPr>
        <w:t>, принято</w:t>
      </w:r>
      <w:r w:rsidR="00064620">
        <w:rPr>
          <w:rFonts w:ascii="Times New Roman" w:hAnsi="Times New Roman"/>
          <w:sz w:val="28"/>
          <w:szCs w:val="28"/>
        </w:rPr>
        <w:t>е</w:t>
      </w:r>
      <w:r w:rsidR="00A3148B">
        <w:rPr>
          <w:rFonts w:ascii="Times New Roman" w:hAnsi="Times New Roman"/>
          <w:sz w:val="28"/>
          <w:szCs w:val="28"/>
        </w:rPr>
        <w:t xml:space="preserve"> по итогам поступления заявлений субъектов торговли в результате размещения </w:t>
      </w:r>
      <w:r w:rsidR="00622D20">
        <w:rPr>
          <w:rFonts w:ascii="Times New Roman" w:hAnsi="Times New Roman"/>
          <w:sz w:val="28"/>
          <w:szCs w:val="28"/>
        </w:rPr>
        <w:t xml:space="preserve">извещения о возможности размещения объектов торговли </w:t>
      </w:r>
      <w:r w:rsidR="00A3148B">
        <w:rPr>
          <w:rFonts w:ascii="Times New Roman" w:hAnsi="Times New Roman"/>
          <w:sz w:val="28"/>
          <w:szCs w:val="28"/>
        </w:rPr>
        <w:t>на сайте администрации в сети Интернет</w:t>
      </w:r>
      <w:r w:rsidR="00064620">
        <w:rPr>
          <w:rFonts w:ascii="Times New Roman" w:hAnsi="Times New Roman"/>
          <w:sz w:val="28"/>
          <w:szCs w:val="28"/>
        </w:rPr>
        <w:t>.</w:t>
      </w:r>
    </w:p>
    <w:p w:rsidR="00417CA5" w:rsidRPr="0099139D" w:rsidRDefault="00064620" w:rsidP="00417C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в случае, если в течение </w:t>
      </w:r>
      <w:r w:rsidR="00601360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 со дня опубликования извещения на одно место размещения </w:t>
      </w:r>
      <w:r w:rsidRPr="00775FC7">
        <w:rPr>
          <w:sz w:val="28"/>
          <w:szCs w:val="28"/>
        </w:rPr>
        <w:t>торговых объект</w:t>
      </w:r>
      <w:r>
        <w:rPr>
          <w:sz w:val="28"/>
          <w:szCs w:val="28"/>
        </w:rPr>
        <w:t>ов поступили заявления двух и более субъектов торговли</w:t>
      </w:r>
      <w:r w:rsidR="00FA1940">
        <w:rPr>
          <w:sz w:val="28"/>
          <w:szCs w:val="28"/>
        </w:rPr>
        <w:t>.</w:t>
      </w:r>
      <w:r w:rsidR="00417CA5" w:rsidRPr="00417CA5">
        <w:rPr>
          <w:sz w:val="28"/>
          <w:szCs w:val="28"/>
        </w:rPr>
        <w:t xml:space="preserve"> </w:t>
      </w:r>
      <w:r w:rsidR="00417CA5" w:rsidRPr="003160C8">
        <w:rPr>
          <w:sz w:val="28"/>
          <w:szCs w:val="28"/>
        </w:rPr>
        <w:t>Аукцион является открытым</w:t>
      </w:r>
      <w:r w:rsidR="00417CA5" w:rsidRPr="0099139D">
        <w:rPr>
          <w:sz w:val="28"/>
          <w:szCs w:val="28"/>
        </w:rPr>
        <w:t xml:space="preserve"> по составу участников</w:t>
      </w:r>
      <w:r w:rsidR="00417CA5">
        <w:rPr>
          <w:sz w:val="28"/>
          <w:szCs w:val="28"/>
        </w:rPr>
        <w:t>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C8">
        <w:rPr>
          <w:sz w:val="28"/>
          <w:szCs w:val="28"/>
        </w:rPr>
        <w:t>1.4. Предметом аукциона является право заключения дог</w:t>
      </w:r>
      <w:r w:rsidRPr="00775FC7">
        <w:rPr>
          <w:sz w:val="28"/>
          <w:szCs w:val="28"/>
        </w:rPr>
        <w:t xml:space="preserve">овора </w:t>
      </w:r>
      <w:r w:rsidR="00622D20">
        <w:rPr>
          <w:sz w:val="28"/>
          <w:szCs w:val="28"/>
        </w:rPr>
        <w:t>на размещение на территории Чебаркульского городского округа</w:t>
      </w:r>
      <w:r w:rsidR="00622D20" w:rsidRPr="00622D20">
        <w:rPr>
          <w:sz w:val="28"/>
          <w:szCs w:val="28"/>
        </w:rPr>
        <w:t xml:space="preserve"> </w:t>
      </w:r>
      <w:r w:rsidR="00622D20" w:rsidRPr="001950E8">
        <w:rPr>
          <w:sz w:val="28"/>
          <w:szCs w:val="28"/>
        </w:rPr>
        <w:t>временн</w:t>
      </w:r>
      <w:r w:rsidR="00622D20">
        <w:rPr>
          <w:sz w:val="28"/>
          <w:szCs w:val="28"/>
        </w:rPr>
        <w:t>ых</w:t>
      </w:r>
      <w:r w:rsidR="00622D20" w:rsidRPr="001950E8">
        <w:rPr>
          <w:sz w:val="28"/>
          <w:szCs w:val="28"/>
        </w:rPr>
        <w:t xml:space="preserve"> передвижн</w:t>
      </w:r>
      <w:r w:rsidR="00622D20">
        <w:rPr>
          <w:sz w:val="28"/>
          <w:szCs w:val="28"/>
        </w:rPr>
        <w:t>ых</w:t>
      </w:r>
      <w:r w:rsidR="00622D20" w:rsidRPr="001950E8">
        <w:rPr>
          <w:sz w:val="28"/>
          <w:szCs w:val="28"/>
        </w:rPr>
        <w:t xml:space="preserve"> нестационарн</w:t>
      </w:r>
      <w:r w:rsidR="00622D20">
        <w:rPr>
          <w:sz w:val="28"/>
          <w:szCs w:val="28"/>
        </w:rPr>
        <w:t>ых</w:t>
      </w:r>
      <w:r w:rsidR="00622D20" w:rsidRPr="001950E8">
        <w:rPr>
          <w:sz w:val="28"/>
          <w:szCs w:val="28"/>
        </w:rPr>
        <w:t xml:space="preserve"> объект</w:t>
      </w:r>
      <w:r w:rsidR="00E77483">
        <w:rPr>
          <w:sz w:val="28"/>
          <w:szCs w:val="28"/>
        </w:rPr>
        <w:t>ов</w:t>
      </w:r>
      <w:r w:rsidR="00622D20" w:rsidRPr="001950E8">
        <w:rPr>
          <w:sz w:val="28"/>
          <w:szCs w:val="28"/>
        </w:rPr>
        <w:t xml:space="preserve"> мелкорозничной торговли </w:t>
      </w:r>
      <w:r w:rsidR="00622D20">
        <w:rPr>
          <w:sz w:val="28"/>
          <w:szCs w:val="28"/>
        </w:rPr>
        <w:t>– «Елочный базар»</w:t>
      </w:r>
      <w:r w:rsidR="00664662" w:rsidRPr="00664662">
        <w:rPr>
          <w:sz w:val="28"/>
          <w:szCs w:val="28"/>
        </w:rPr>
        <w:t xml:space="preserve"> </w:t>
      </w:r>
      <w:r w:rsidR="00664662" w:rsidRPr="005F696F">
        <w:rPr>
          <w:sz w:val="28"/>
          <w:szCs w:val="28"/>
        </w:rPr>
        <w:t>(</w:t>
      </w:r>
      <w:r w:rsidR="00664662" w:rsidRPr="003160C8">
        <w:rPr>
          <w:sz w:val="28"/>
          <w:szCs w:val="28"/>
        </w:rPr>
        <w:t>далее –</w:t>
      </w:r>
      <w:r w:rsidR="00664662">
        <w:rPr>
          <w:sz w:val="28"/>
          <w:szCs w:val="28"/>
        </w:rPr>
        <w:t xml:space="preserve"> договор</w:t>
      </w:r>
      <w:r w:rsidR="00664662" w:rsidRPr="003160C8">
        <w:rPr>
          <w:sz w:val="28"/>
          <w:szCs w:val="28"/>
        </w:rPr>
        <w:t>)</w:t>
      </w:r>
      <w:r w:rsidRPr="00775FC7">
        <w:rPr>
          <w:sz w:val="28"/>
          <w:szCs w:val="28"/>
        </w:rPr>
        <w:t>. Сведения о</w:t>
      </w:r>
      <w:r w:rsidR="00FB09AD">
        <w:rPr>
          <w:sz w:val="28"/>
          <w:szCs w:val="28"/>
        </w:rPr>
        <w:t>б</w:t>
      </w:r>
      <w:r w:rsidRPr="00775FC7">
        <w:rPr>
          <w:sz w:val="28"/>
          <w:szCs w:val="28"/>
        </w:rPr>
        <w:t xml:space="preserve"> </w:t>
      </w:r>
      <w:r w:rsidR="00FB09AD">
        <w:rPr>
          <w:sz w:val="28"/>
          <w:szCs w:val="28"/>
        </w:rPr>
        <w:t xml:space="preserve">адресных ориентирах мест размещения </w:t>
      </w:r>
      <w:r w:rsidRPr="00775FC7">
        <w:rPr>
          <w:sz w:val="28"/>
          <w:szCs w:val="28"/>
        </w:rPr>
        <w:t>торговых объект</w:t>
      </w:r>
      <w:r w:rsidR="00FB09AD">
        <w:rPr>
          <w:sz w:val="28"/>
          <w:szCs w:val="28"/>
        </w:rPr>
        <w:t>ов</w:t>
      </w:r>
      <w:r w:rsidRPr="00775FC7">
        <w:rPr>
          <w:sz w:val="28"/>
          <w:szCs w:val="28"/>
        </w:rPr>
        <w:t xml:space="preserve"> представлены в приложении 1 к настоящей аукционной документации</w:t>
      </w:r>
      <w:r w:rsidR="00FA1940">
        <w:rPr>
          <w:sz w:val="28"/>
          <w:szCs w:val="28"/>
        </w:rPr>
        <w:t>.</w:t>
      </w:r>
    </w:p>
    <w:p w:rsidR="00130DF4" w:rsidRPr="003216FE" w:rsidRDefault="00130DF4" w:rsidP="004E0FE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D0">
        <w:rPr>
          <w:sz w:val="28"/>
          <w:szCs w:val="28"/>
        </w:rPr>
        <w:t>1.</w:t>
      </w:r>
      <w:r w:rsidR="009646D5" w:rsidRPr="003D5BD0">
        <w:rPr>
          <w:sz w:val="28"/>
          <w:szCs w:val="28"/>
        </w:rPr>
        <w:t>5</w:t>
      </w:r>
      <w:r w:rsidRPr="003D5BD0">
        <w:rPr>
          <w:sz w:val="28"/>
          <w:szCs w:val="28"/>
        </w:rPr>
        <w:t xml:space="preserve">. </w:t>
      </w:r>
      <w:r w:rsidR="00E77483">
        <w:rPr>
          <w:sz w:val="28"/>
          <w:szCs w:val="28"/>
        </w:rPr>
        <w:t>Субъекты торговли подают з</w:t>
      </w:r>
      <w:r w:rsidRPr="003D5BD0">
        <w:rPr>
          <w:sz w:val="28"/>
          <w:szCs w:val="28"/>
        </w:rPr>
        <w:t>аяв</w:t>
      </w:r>
      <w:r w:rsidR="00601360">
        <w:rPr>
          <w:sz w:val="28"/>
          <w:szCs w:val="28"/>
        </w:rPr>
        <w:t>ления</w:t>
      </w:r>
      <w:r w:rsidRPr="003D5BD0">
        <w:rPr>
          <w:sz w:val="28"/>
          <w:szCs w:val="28"/>
        </w:rPr>
        <w:t xml:space="preserve"> </w:t>
      </w:r>
      <w:r w:rsidRPr="0055729D">
        <w:rPr>
          <w:sz w:val="28"/>
          <w:szCs w:val="28"/>
        </w:rPr>
        <w:t xml:space="preserve">с </w:t>
      </w:r>
      <w:r w:rsidR="0055729D" w:rsidRPr="0055729D">
        <w:rPr>
          <w:sz w:val="28"/>
          <w:szCs w:val="28"/>
        </w:rPr>
        <w:t>0</w:t>
      </w:r>
      <w:r w:rsidR="00A3148B">
        <w:rPr>
          <w:sz w:val="28"/>
          <w:szCs w:val="28"/>
        </w:rPr>
        <w:t>9</w:t>
      </w:r>
      <w:r w:rsidR="008B6B0E" w:rsidRPr="0055729D">
        <w:rPr>
          <w:sz w:val="28"/>
          <w:szCs w:val="28"/>
        </w:rPr>
        <w:t xml:space="preserve"> </w:t>
      </w:r>
      <w:r w:rsidRPr="0055729D">
        <w:rPr>
          <w:sz w:val="28"/>
          <w:szCs w:val="28"/>
        </w:rPr>
        <w:t xml:space="preserve">по </w:t>
      </w:r>
      <w:hyperlink r:id="rId11" w:tooltip="8 ноября" w:history="1">
        <w:r w:rsidR="00A3148B">
          <w:rPr>
            <w:rStyle w:val="af"/>
            <w:color w:val="auto"/>
            <w:sz w:val="28"/>
            <w:szCs w:val="28"/>
            <w:u w:val="none"/>
          </w:rPr>
          <w:t>23</w:t>
        </w:r>
      </w:hyperlink>
      <w:r w:rsidR="003D5BD0" w:rsidRPr="0055729D">
        <w:rPr>
          <w:sz w:val="28"/>
          <w:szCs w:val="28"/>
        </w:rPr>
        <w:t xml:space="preserve"> </w:t>
      </w:r>
      <w:r w:rsidR="00A3148B">
        <w:rPr>
          <w:sz w:val="28"/>
          <w:szCs w:val="28"/>
        </w:rPr>
        <w:t>ноября</w:t>
      </w:r>
      <w:r w:rsidRPr="0055729D">
        <w:rPr>
          <w:sz w:val="28"/>
          <w:szCs w:val="28"/>
        </w:rPr>
        <w:t xml:space="preserve"> 20</w:t>
      </w:r>
      <w:r w:rsidR="00F24052" w:rsidRPr="0055729D">
        <w:rPr>
          <w:sz w:val="28"/>
          <w:szCs w:val="28"/>
        </w:rPr>
        <w:t>2</w:t>
      </w:r>
      <w:r w:rsidR="00A3148B">
        <w:rPr>
          <w:sz w:val="28"/>
          <w:szCs w:val="28"/>
        </w:rPr>
        <w:t>2</w:t>
      </w:r>
      <w:r w:rsidRPr="0055729D">
        <w:rPr>
          <w:sz w:val="28"/>
          <w:szCs w:val="28"/>
        </w:rPr>
        <w:t xml:space="preserve"> года по адресу: Челябинская область, г</w:t>
      </w:r>
      <w:proofErr w:type="gramStart"/>
      <w:r w:rsidRPr="0055729D">
        <w:rPr>
          <w:sz w:val="28"/>
          <w:szCs w:val="28"/>
        </w:rPr>
        <w:t>.Ч</w:t>
      </w:r>
      <w:proofErr w:type="gramEnd"/>
      <w:r w:rsidRPr="0055729D">
        <w:rPr>
          <w:sz w:val="28"/>
          <w:szCs w:val="28"/>
        </w:rPr>
        <w:t>ебаркуль, ул.Ленина, д.13-а, каб</w:t>
      </w:r>
      <w:r w:rsidR="00FA1940">
        <w:rPr>
          <w:sz w:val="28"/>
          <w:szCs w:val="28"/>
        </w:rPr>
        <w:t>инет</w:t>
      </w:r>
      <w:r w:rsidR="00E77483">
        <w:rPr>
          <w:sz w:val="28"/>
          <w:szCs w:val="28"/>
        </w:rPr>
        <w:t xml:space="preserve"> </w:t>
      </w:r>
      <w:r w:rsidRPr="0055729D">
        <w:rPr>
          <w:sz w:val="28"/>
          <w:szCs w:val="28"/>
        </w:rPr>
        <w:t>№</w:t>
      </w:r>
      <w:r w:rsidRPr="003216FE">
        <w:rPr>
          <w:sz w:val="28"/>
          <w:szCs w:val="28"/>
        </w:rPr>
        <w:t>200</w:t>
      </w:r>
      <w:r w:rsidR="003D5BD0">
        <w:rPr>
          <w:sz w:val="28"/>
          <w:szCs w:val="28"/>
        </w:rPr>
        <w:t>,</w:t>
      </w:r>
      <w:r w:rsidRPr="003216FE">
        <w:rPr>
          <w:sz w:val="28"/>
          <w:szCs w:val="28"/>
        </w:rPr>
        <w:t xml:space="preserve"> в рабочие дни с 8</w:t>
      </w:r>
      <w:r w:rsidR="00601360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до 12</w:t>
      </w:r>
      <w:r w:rsidR="00601360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час.</w:t>
      </w:r>
      <w:r w:rsidR="003160C8">
        <w:rPr>
          <w:sz w:val="28"/>
          <w:szCs w:val="28"/>
        </w:rPr>
        <w:t>,</w:t>
      </w:r>
      <w:r w:rsidRPr="003216FE">
        <w:rPr>
          <w:sz w:val="28"/>
          <w:szCs w:val="28"/>
        </w:rPr>
        <w:t xml:space="preserve"> с 13</w:t>
      </w:r>
      <w:r w:rsidR="00601360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до 17</w:t>
      </w:r>
      <w:r w:rsidR="00601360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час. местного времени</w:t>
      </w:r>
      <w:r w:rsidR="00FA1940">
        <w:rPr>
          <w:sz w:val="28"/>
          <w:szCs w:val="28"/>
        </w:rPr>
        <w:t>.</w:t>
      </w:r>
    </w:p>
    <w:p w:rsidR="00130DF4" w:rsidRPr="00CD237E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lastRenderedPageBreak/>
        <w:t>1.</w:t>
      </w:r>
      <w:r w:rsidR="009646D5">
        <w:rPr>
          <w:sz w:val="28"/>
          <w:szCs w:val="28"/>
        </w:rPr>
        <w:t>6</w:t>
      </w:r>
      <w:r w:rsidRPr="003216FE">
        <w:rPr>
          <w:sz w:val="28"/>
          <w:szCs w:val="28"/>
        </w:rPr>
        <w:t xml:space="preserve">. </w:t>
      </w:r>
      <w:r w:rsidR="00D06CCF" w:rsidRPr="003216FE">
        <w:rPr>
          <w:sz w:val="28"/>
          <w:szCs w:val="28"/>
        </w:rPr>
        <w:t xml:space="preserve">Дата и время проведения аукциона: </w:t>
      </w:r>
      <w:hyperlink r:id="rId12" w:tooltip="20 ноября" w:history="1">
        <w:r w:rsidR="00D06CCF">
          <w:rPr>
            <w:rStyle w:val="af"/>
            <w:color w:val="auto"/>
            <w:sz w:val="28"/>
            <w:szCs w:val="28"/>
            <w:u w:val="none"/>
          </w:rPr>
          <w:t>09</w:t>
        </w:r>
      </w:hyperlink>
      <w:r w:rsidR="00601360">
        <w:t>.</w:t>
      </w:r>
      <w:r w:rsidR="00601360" w:rsidRPr="00601360">
        <w:rPr>
          <w:sz w:val="28"/>
          <w:szCs w:val="28"/>
        </w:rPr>
        <w:t>12</w:t>
      </w:r>
      <w:r w:rsidR="00601360">
        <w:t>.</w:t>
      </w:r>
      <w:r w:rsidR="00D06CCF" w:rsidRPr="00312E49">
        <w:rPr>
          <w:sz w:val="28"/>
          <w:szCs w:val="28"/>
        </w:rPr>
        <w:t>202</w:t>
      </w:r>
      <w:r w:rsidR="00D06CCF">
        <w:rPr>
          <w:sz w:val="28"/>
          <w:szCs w:val="28"/>
        </w:rPr>
        <w:t>2</w:t>
      </w:r>
      <w:r w:rsidR="00E77483">
        <w:rPr>
          <w:sz w:val="28"/>
          <w:szCs w:val="28"/>
        </w:rPr>
        <w:t>,</w:t>
      </w:r>
      <w:r w:rsidR="00D06CCF" w:rsidRPr="00312E49">
        <w:rPr>
          <w:sz w:val="28"/>
          <w:szCs w:val="28"/>
        </w:rPr>
        <w:t xml:space="preserve"> </w:t>
      </w:r>
      <w:r w:rsidR="00E77483">
        <w:rPr>
          <w:sz w:val="28"/>
          <w:szCs w:val="28"/>
        </w:rPr>
        <w:t>09</w:t>
      </w:r>
      <w:r w:rsidR="00D06CCF" w:rsidRPr="00312E49">
        <w:rPr>
          <w:sz w:val="28"/>
          <w:szCs w:val="28"/>
        </w:rPr>
        <w:t>.00 часов</w:t>
      </w:r>
      <w:r w:rsidR="00E77483" w:rsidRPr="00E77483">
        <w:rPr>
          <w:sz w:val="28"/>
          <w:szCs w:val="28"/>
        </w:rPr>
        <w:t xml:space="preserve"> </w:t>
      </w:r>
      <w:r w:rsidR="00E77483" w:rsidRPr="003216FE">
        <w:rPr>
          <w:sz w:val="28"/>
          <w:szCs w:val="28"/>
        </w:rPr>
        <w:t>местного времени</w:t>
      </w:r>
      <w:r w:rsidR="00D06CCF" w:rsidRPr="00312E49">
        <w:rPr>
          <w:sz w:val="28"/>
          <w:szCs w:val="28"/>
        </w:rPr>
        <w:t>. Место проведения аукциона: Челябинская о</w:t>
      </w:r>
      <w:r w:rsidR="00D06CCF" w:rsidRPr="001341A8">
        <w:rPr>
          <w:sz w:val="28"/>
          <w:szCs w:val="28"/>
        </w:rPr>
        <w:t>бласть, г</w:t>
      </w:r>
      <w:proofErr w:type="gramStart"/>
      <w:r w:rsidR="00D06CCF" w:rsidRPr="001341A8">
        <w:rPr>
          <w:sz w:val="28"/>
          <w:szCs w:val="28"/>
        </w:rPr>
        <w:t>.Ч</w:t>
      </w:r>
      <w:proofErr w:type="gramEnd"/>
      <w:r w:rsidR="00D06CCF" w:rsidRPr="001341A8">
        <w:rPr>
          <w:sz w:val="28"/>
          <w:szCs w:val="28"/>
        </w:rPr>
        <w:t>ебаркуль, ул.Ленина, д.13-а, каб</w:t>
      </w:r>
      <w:r w:rsidR="00FA1940">
        <w:rPr>
          <w:sz w:val="28"/>
          <w:szCs w:val="28"/>
        </w:rPr>
        <w:t>инет</w:t>
      </w:r>
      <w:r w:rsidR="00D06CCF">
        <w:rPr>
          <w:sz w:val="28"/>
          <w:szCs w:val="28"/>
        </w:rPr>
        <w:t xml:space="preserve"> </w:t>
      </w:r>
      <w:r w:rsidR="00D06CCF" w:rsidRPr="001341A8">
        <w:rPr>
          <w:sz w:val="28"/>
          <w:szCs w:val="28"/>
        </w:rPr>
        <w:t>№202</w:t>
      </w:r>
      <w:r w:rsidR="00064620">
        <w:rPr>
          <w:sz w:val="28"/>
          <w:szCs w:val="28"/>
        </w:rPr>
        <w:t xml:space="preserve"> </w:t>
      </w:r>
      <w:r w:rsidR="00D06CCF" w:rsidRPr="001341A8">
        <w:rPr>
          <w:sz w:val="28"/>
          <w:szCs w:val="28"/>
        </w:rPr>
        <w:t>(малый зал). Телефон для справок: 8(35168)24155, телефон/факс 8(35168)23988</w:t>
      </w:r>
      <w:r w:rsidR="00FA1940">
        <w:rPr>
          <w:sz w:val="28"/>
          <w:szCs w:val="28"/>
        </w:rPr>
        <w:t>.</w:t>
      </w:r>
    </w:p>
    <w:p w:rsidR="009646D5" w:rsidRPr="001341A8" w:rsidRDefault="009646D5" w:rsidP="001341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3216FE">
        <w:rPr>
          <w:sz w:val="28"/>
          <w:szCs w:val="28"/>
        </w:rPr>
        <w:t xml:space="preserve"> </w:t>
      </w:r>
      <w:r w:rsidR="00D06CCF" w:rsidRPr="003160C8">
        <w:rPr>
          <w:sz w:val="28"/>
          <w:szCs w:val="28"/>
        </w:rPr>
        <w:t>Аукционная документация размещ</w:t>
      </w:r>
      <w:r w:rsidR="00064620">
        <w:rPr>
          <w:sz w:val="28"/>
          <w:szCs w:val="28"/>
        </w:rPr>
        <w:t>ается</w:t>
      </w:r>
      <w:r w:rsidR="00D06CCF" w:rsidRPr="003160C8">
        <w:rPr>
          <w:sz w:val="28"/>
          <w:szCs w:val="28"/>
        </w:rPr>
        <w:t xml:space="preserve"> </w:t>
      </w:r>
      <w:r w:rsidR="00D06CCF">
        <w:rPr>
          <w:sz w:val="28"/>
          <w:szCs w:val="28"/>
        </w:rPr>
        <w:t xml:space="preserve">в сети Интернет </w:t>
      </w:r>
      <w:r w:rsidR="00D06CCF" w:rsidRPr="003160C8">
        <w:rPr>
          <w:sz w:val="28"/>
          <w:szCs w:val="28"/>
        </w:rPr>
        <w:t xml:space="preserve">на сайте </w:t>
      </w:r>
      <w:hyperlink r:id="rId13" w:history="1">
        <w:r w:rsidR="00D06CCF" w:rsidRPr="003160C8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D06CCF" w:rsidRPr="003160C8">
          <w:rPr>
            <w:rStyle w:val="af"/>
            <w:color w:val="auto"/>
            <w:sz w:val="28"/>
            <w:szCs w:val="28"/>
            <w:u w:val="none"/>
          </w:rPr>
          <w:t>.</w:t>
        </w:r>
        <w:r w:rsidR="00D06CCF" w:rsidRPr="003160C8">
          <w:rPr>
            <w:rStyle w:val="af"/>
            <w:color w:val="auto"/>
            <w:sz w:val="28"/>
            <w:szCs w:val="28"/>
            <w:u w:val="none"/>
            <w:lang w:val="en-US"/>
          </w:rPr>
          <w:t>chebrcul</w:t>
        </w:r>
        <w:r w:rsidR="00D06CCF" w:rsidRPr="003160C8">
          <w:rPr>
            <w:rStyle w:val="af"/>
            <w:color w:val="auto"/>
            <w:sz w:val="28"/>
            <w:szCs w:val="28"/>
            <w:u w:val="none"/>
          </w:rPr>
          <w:t>.</w:t>
        </w:r>
        <w:r w:rsidR="00D06CCF" w:rsidRPr="003160C8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="00D06CCF" w:rsidRPr="003160C8">
        <w:rPr>
          <w:sz w:val="28"/>
          <w:szCs w:val="28"/>
        </w:rPr>
        <w:t xml:space="preserve"> в разделе «</w:t>
      </w:r>
      <w:hyperlink r:id="rId14" w:history="1">
        <w:r w:rsidR="00D06CCF" w:rsidRPr="003160C8">
          <w:rPr>
            <w:rStyle w:val="af"/>
            <w:color w:val="auto"/>
            <w:sz w:val="28"/>
            <w:szCs w:val="28"/>
            <w:u w:val="none"/>
          </w:rPr>
          <w:t>Главная</w:t>
        </w:r>
      </w:hyperlink>
      <w:r w:rsidR="00D06CCF" w:rsidRPr="003160C8">
        <w:rPr>
          <w:sz w:val="28"/>
          <w:szCs w:val="28"/>
        </w:rPr>
        <w:t>/</w:t>
      </w:r>
      <w:r w:rsidR="00D06CCF">
        <w:rPr>
          <w:sz w:val="28"/>
          <w:szCs w:val="28"/>
        </w:rPr>
        <w:t xml:space="preserve"> </w:t>
      </w:r>
      <w:hyperlink r:id="rId15" w:history="1">
        <w:r w:rsidR="00D06CCF" w:rsidRPr="003160C8">
          <w:rPr>
            <w:rStyle w:val="af"/>
            <w:color w:val="auto"/>
            <w:sz w:val="28"/>
            <w:szCs w:val="28"/>
            <w:u w:val="none"/>
          </w:rPr>
          <w:t>Администрация</w:t>
        </w:r>
      </w:hyperlink>
      <w:r w:rsidR="00D06CCF" w:rsidRPr="003160C8">
        <w:rPr>
          <w:sz w:val="28"/>
          <w:szCs w:val="28"/>
        </w:rPr>
        <w:t>/</w:t>
      </w:r>
      <w:r w:rsidR="00D06CCF">
        <w:rPr>
          <w:sz w:val="28"/>
          <w:szCs w:val="28"/>
        </w:rPr>
        <w:t xml:space="preserve"> </w:t>
      </w:r>
      <w:r w:rsidR="00D06CCF" w:rsidRPr="003160C8">
        <w:rPr>
          <w:sz w:val="28"/>
          <w:szCs w:val="28"/>
        </w:rPr>
        <w:t>Конкурсы,</w:t>
      </w:r>
      <w:r w:rsidR="00D06CCF">
        <w:rPr>
          <w:sz w:val="28"/>
          <w:szCs w:val="28"/>
        </w:rPr>
        <w:t xml:space="preserve"> </w:t>
      </w:r>
      <w:r w:rsidR="00D06CCF" w:rsidRPr="003160C8">
        <w:rPr>
          <w:sz w:val="28"/>
          <w:szCs w:val="28"/>
        </w:rPr>
        <w:t xml:space="preserve">аукционы» по ссылке: </w:t>
      </w:r>
      <w:hyperlink r:id="rId16" w:history="1">
        <w:r w:rsidR="00D06CCF" w:rsidRPr="003160C8">
          <w:rPr>
            <w:rStyle w:val="af"/>
            <w:color w:val="auto"/>
            <w:sz w:val="28"/>
            <w:szCs w:val="28"/>
            <w:u w:val="none"/>
          </w:rPr>
          <w:t>http://www.chebarcul.ru/administration/konkursy-auktsiony/</w:t>
        </w:r>
      </w:hyperlink>
      <w:r w:rsidR="00D06CCF">
        <w:rPr>
          <w:sz w:val="28"/>
          <w:szCs w:val="28"/>
        </w:rPr>
        <w:t>, разъяснения по порядку проведения аукциона</w:t>
      </w:r>
      <w:r w:rsidR="00D06CCF" w:rsidRPr="003160C8">
        <w:rPr>
          <w:sz w:val="28"/>
          <w:szCs w:val="28"/>
        </w:rPr>
        <w:t xml:space="preserve"> предоставляется бесплатно по адресу: Челябинская обл</w:t>
      </w:r>
      <w:r w:rsidR="00D06CCF">
        <w:rPr>
          <w:sz w:val="28"/>
          <w:szCs w:val="28"/>
        </w:rPr>
        <w:t>.</w:t>
      </w:r>
      <w:r w:rsidR="00D06CCF" w:rsidRPr="003160C8">
        <w:rPr>
          <w:sz w:val="28"/>
          <w:szCs w:val="28"/>
        </w:rPr>
        <w:t>, г</w:t>
      </w:r>
      <w:proofErr w:type="gramStart"/>
      <w:r w:rsidR="00D06CCF" w:rsidRPr="003160C8">
        <w:rPr>
          <w:sz w:val="28"/>
          <w:szCs w:val="28"/>
        </w:rPr>
        <w:t>.Ч</w:t>
      </w:r>
      <w:proofErr w:type="gramEnd"/>
      <w:r w:rsidR="00D06CCF" w:rsidRPr="003160C8">
        <w:rPr>
          <w:sz w:val="28"/>
          <w:szCs w:val="28"/>
        </w:rPr>
        <w:t>ебаркуль, ул.Ленина, д.13-а, каб</w:t>
      </w:r>
      <w:r w:rsidR="00FA1940">
        <w:rPr>
          <w:sz w:val="28"/>
          <w:szCs w:val="28"/>
        </w:rPr>
        <w:t>инет</w:t>
      </w:r>
      <w:r w:rsidR="00D06CCF">
        <w:rPr>
          <w:sz w:val="28"/>
          <w:szCs w:val="28"/>
        </w:rPr>
        <w:t xml:space="preserve"> </w:t>
      </w:r>
      <w:r w:rsidR="00D06CCF" w:rsidRPr="00A3148B">
        <w:rPr>
          <w:sz w:val="28"/>
          <w:szCs w:val="28"/>
        </w:rPr>
        <w:t>№ 200 либо по телефону 8(35168)24155.</w:t>
      </w:r>
      <w:r w:rsidR="00E77483">
        <w:rPr>
          <w:sz w:val="28"/>
          <w:szCs w:val="28"/>
        </w:rPr>
        <w:t xml:space="preserve"> </w:t>
      </w:r>
      <w:proofErr w:type="gramStart"/>
      <w:r w:rsidR="00E77483">
        <w:rPr>
          <w:sz w:val="28"/>
          <w:szCs w:val="28"/>
        </w:rPr>
        <w:t>Форма запроса на разъяснение</w:t>
      </w:r>
      <w:r w:rsidR="00601360">
        <w:rPr>
          <w:sz w:val="28"/>
          <w:szCs w:val="28"/>
        </w:rPr>
        <w:t>,</w:t>
      </w:r>
      <w:r w:rsidR="00E77483">
        <w:rPr>
          <w:sz w:val="28"/>
          <w:szCs w:val="28"/>
        </w:rPr>
        <w:t xml:space="preserve"> предоставлени</w:t>
      </w:r>
      <w:r w:rsidR="00601360">
        <w:rPr>
          <w:sz w:val="28"/>
          <w:szCs w:val="28"/>
        </w:rPr>
        <w:t>е</w:t>
      </w:r>
      <w:r w:rsidR="00E77483">
        <w:rPr>
          <w:sz w:val="28"/>
          <w:szCs w:val="28"/>
        </w:rPr>
        <w:t xml:space="preserve"> аукционной документации приведены в приложениях 3 и 5.</w:t>
      </w:r>
      <w:proofErr w:type="gramEnd"/>
    </w:p>
    <w:p w:rsidR="00130DF4" w:rsidRDefault="00FA1940" w:rsidP="00E77483">
      <w:pPr>
        <w:pStyle w:val="ab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0DF4" w:rsidRPr="00CB548E">
        <w:rPr>
          <w:bCs/>
          <w:sz w:val="28"/>
          <w:szCs w:val="28"/>
        </w:rPr>
        <w:t>. Требования к содержанию</w:t>
      </w:r>
      <w:r w:rsidR="00DF72E6">
        <w:rPr>
          <w:bCs/>
          <w:sz w:val="28"/>
          <w:szCs w:val="28"/>
        </w:rPr>
        <w:t xml:space="preserve"> и</w:t>
      </w:r>
      <w:r w:rsidR="00130DF4" w:rsidRPr="00CB548E">
        <w:rPr>
          <w:bCs/>
          <w:sz w:val="28"/>
          <w:szCs w:val="28"/>
        </w:rPr>
        <w:t xml:space="preserve"> форме заяв</w:t>
      </w:r>
      <w:r w:rsidR="00601360">
        <w:rPr>
          <w:bCs/>
          <w:sz w:val="28"/>
          <w:szCs w:val="28"/>
        </w:rPr>
        <w:t>ления</w:t>
      </w:r>
      <w:r w:rsidR="00130DF4" w:rsidRPr="00CB548E">
        <w:rPr>
          <w:bCs/>
          <w:sz w:val="28"/>
          <w:szCs w:val="28"/>
        </w:rPr>
        <w:t xml:space="preserve"> </w:t>
      </w:r>
    </w:p>
    <w:p w:rsidR="00DF72E6" w:rsidRDefault="00FA1940" w:rsidP="001341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DF4" w:rsidRPr="00FF3B7F">
        <w:rPr>
          <w:sz w:val="28"/>
          <w:szCs w:val="28"/>
        </w:rPr>
        <w:t xml:space="preserve">.1. </w:t>
      </w:r>
      <w:r w:rsidR="000C7D22" w:rsidRPr="000673AC">
        <w:rPr>
          <w:sz w:val="28"/>
          <w:szCs w:val="28"/>
        </w:rPr>
        <w:t xml:space="preserve">Заявление на право заключения договора (далее - заявление) </w:t>
      </w:r>
      <w:r w:rsidR="00E77483">
        <w:rPr>
          <w:sz w:val="28"/>
          <w:szCs w:val="28"/>
        </w:rPr>
        <w:t>является</w:t>
      </w:r>
      <w:r w:rsidR="000C7D22" w:rsidRPr="000673AC">
        <w:rPr>
          <w:sz w:val="28"/>
          <w:szCs w:val="28"/>
        </w:rPr>
        <w:t xml:space="preserve"> письменн</w:t>
      </w:r>
      <w:r w:rsidR="00E77483">
        <w:rPr>
          <w:sz w:val="28"/>
          <w:szCs w:val="28"/>
        </w:rPr>
        <w:t>ым</w:t>
      </w:r>
      <w:r w:rsidR="000C7D22" w:rsidRPr="000673AC">
        <w:rPr>
          <w:sz w:val="28"/>
          <w:szCs w:val="28"/>
        </w:rPr>
        <w:t xml:space="preserve"> подтверждение</w:t>
      </w:r>
      <w:r w:rsidR="00E77483">
        <w:rPr>
          <w:sz w:val="28"/>
          <w:szCs w:val="28"/>
        </w:rPr>
        <w:t>м</w:t>
      </w:r>
      <w:r w:rsidR="000C7D22" w:rsidRPr="000673AC">
        <w:rPr>
          <w:sz w:val="28"/>
          <w:szCs w:val="28"/>
        </w:rPr>
        <w:t xml:space="preserve"> </w:t>
      </w:r>
      <w:r w:rsidR="00601360">
        <w:rPr>
          <w:sz w:val="28"/>
          <w:szCs w:val="28"/>
        </w:rPr>
        <w:t>заявителя</w:t>
      </w:r>
      <w:r w:rsidR="000C7D22" w:rsidRPr="000673AC">
        <w:rPr>
          <w:sz w:val="28"/>
          <w:szCs w:val="28"/>
        </w:rPr>
        <w:t xml:space="preserve"> о намерении </w:t>
      </w:r>
      <w:r w:rsidR="00601360">
        <w:rPr>
          <w:sz w:val="28"/>
          <w:szCs w:val="28"/>
        </w:rPr>
        <w:t xml:space="preserve">принять </w:t>
      </w:r>
      <w:r w:rsidR="000C7D22" w:rsidRPr="000673AC">
        <w:rPr>
          <w:sz w:val="28"/>
          <w:szCs w:val="28"/>
        </w:rPr>
        <w:t>участ</w:t>
      </w:r>
      <w:r w:rsidR="00601360">
        <w:rPr>
          <w:sz w:val="28"/>
          <w:szCs w:val="28"/>
        </w:rPr>
        <w:t>ие</w:t>
      </w:r>
      <w:r w:rsidR="000C7D22" w:rsidRPr="000673AC">
        <w:rPr>
          <w:sz w:val="28"/>
          <w:szCs w:val="28"/>
        </w:rPr>
        <w:t xml:space="preserve"> в аукционе на условиях, указанных в </w:t>
      </w:r>
      <w:r w:rsidR="000C7D22" w:rsidRPr="00FB09AD">
        <w:rPr>
          <w:sz w:val="28"/>
          <w:szCs w:val="28"/>
        </w:rPr>
        <w:t>извещении.</w:t>
      </w:r>
      <w:r w:rsidR="00064620">
        <w:rPr>
          <w:sz w:val="28"/>
          <w:szCs w:val="28"/>
        </w:rPr>
        <w:t xml:space="preserve"> </w:t>
      </w:r>
    </w:p>
    <w:p w:rsidR="000C7D22" w:rsidRDefault="00FA1940" w:rsidP="001341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2E6">
        <w:rPr>
          <w:sz w:val="28"/>
          <w:szCs w:val="28"/>
        </w:rPr>
        <w:t xml:space="preserve">.2. </w:t>
      </w:r>
      <w:r w:rsidR="00064620">
        <w:rPr>
          <w:sz w:val="28"/>
          <w:szCs w:val="28"/>
        </w:rPr>
        <w:t>Форма заявления</w:t>
      </w:r>
      <w:r w:rsidR="00E77483">
        <w:rPr>
          <w:sz w:val="28"/>
          <w:szCs w:val="28"/>
        </w:rPr>
        <w:t>,</w:t>
      </w:r>
      <w:r w:rsidR="00064620">
        <w:rPr>
          <w:sz w:val="28"/>
          <w:szCs w:val="28"/>
        </w:rPr>
        <w:t xml:space="preserve"> установлен</w:t>
      </w:r>
      <w:r w:rsidR="00E77483">
        <w:rPr>
          <w:sz w:val="28"/>
          <w:szCs w:val="28"/>
        </w:rPr>
        <w:t>н</w:t>
      </w:r>
      <w:r w:rsidR="00064620">
        <w:rPr>
          <w:sz w:val="28"/>
          <w:szCs w:val="28"/>
        </w:rPr>
        <w:t>а</w:t>
      </w:r>
      <w:r w:rsidR="00E77483">
        <w:rPr>
          <w:sz w:val="28"/>
          <w:szCs w:val="28"/>
        </w:rPr>
        <w:t>я</w:t>
      </w:r>
      <w:r w:rsidR="00064620">
        <w:rPr>
          <w:sz w:val="28"/>
          <w:szCs w:val="28"/>
        </w:rPr>
        <w:t xml:space="preserve"> </w:t>
      </w:r>
      <w:r w:rsidR="00064620" w:rsidRPr="00CD446A">
        <w:rPr>
          <w:sz w:val="28"/>
          <w:szCs w:val="28"/>
        </w:rPr>
        <w:t xml:space="preserve">постановлением </w:t>
      </w:r>
      <w:r w:rsidR="00064620" w:rsidRPr="001E2FD7">
        <w:rPr>
          <w:sz w:val="28"/>
          <w:szCs w:val="28"/>
        </w:rPr>
        <w:t>от 16.08.2021 №647</w:t>
      </w:r>
      <w:r w:rsidR="00E77483">
        <w:rPr>
          <w:sz w:val="28"/>
          <w:szCs w:val="28"/>
        </w:rPr>
        <w:t>, приведена в приложении 2 к аукционной документации</w:t>
      </w:r>
      <w:r>
        <w:rPr>
          <w:sz w:val="28"/>
          <w:szCs w:val="28"/>
        </w:rPr>
        <w:t>.</w:t>
      </w:r>
    </w:p>
    <w:p w:rsidR="00E77483" w:rsidRDefault="00FA1940" w:rsidP="00E774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D22" w:rsidRPr="00FB09AD">
        <w:rPr>
          <w:sz w:val="28"/>
          <w:szCs w:val="28"/>
        </w:rPr>
        <w:t>.</w:t>
      </w:r>
      <w:r w:rsidR="00DF72E6">
        <w:rPr>
          <w:sz w:val="28"/>
          <w:szCs w:val="28"/>
        </w:rPr>
        <w:t>3</w:t>
      </w:r>
      <w:r w:rsidR="000C7D22" w:rsidRPr="00FB09AD">
        <w:rPr>
          <w:sz w:val="28"/>
          <w:szCs w:val="28"/>
        </w:rPr>
        <w:t>. Претендент</w:t>
      </w:r>
      <w:r w:rsidR="00FB09AD" w:rsidRPr="00FB09AD">
        <w:rPr>
          <w:sz w:val="28"/>
          <w:szCs w:val="28"/>
        </w:rPr>
        <w:t xml:space="preserve"> на участие в аукционе</w:t>
      </w:r>
      <w:r w:rsidR="000C7D22" w:rsidRPr="00FB09AD">
        <w:rPr>
          <w:sz w:val="28"/>
          <w:szCs w:val="28"/>
        </w:rPr>
        <w:t xml:space="preserve"> может отозвать заявление путем письменного</w:t>
      </w:r>
      <w:r w:rsidR="000C7D22" w:rsidRPr="003620A3">
        <w:rPr>
          <w:sz w:val="28"/>
          <w:szCs w:val="28"/>
        </w:rPr>
        <w:t xml:space="preserve"> уведомления организатора аукциона. Уведомление </w:t>
      </w:r>
      <w:r w:rsidR="00601360">
        <w:rPr>
          <w:sz w:val="28"/>
          <w:szCs w:val="28"/>
        </w:rPr>
        <w:t>по форме согласно приложению 4 к аукционной документации</w:t>
      </w:r>
      <w:r w:rsidR="00601360" w:rsidRPr="003620A3">
        <w:rPr>
          <w:sz w:val="28"/>
          <w:szCs w:val="28"/>
        </w:rPr>
        <w:t xml:space="preserve"> </w:t>
      </w:r>
      <w:r w:rsidR="000C7D22" w:rsidRPr="003620A3">
        <w:rPr>
          <w:sz w:val="28"/>
          <w:szCs w:val="28"/>
        </w:rPr>
        <w:t xml:space="preserve">должно быть получено организатором аукциона не позднее, чем за </w:t>
      </w:r>
      <w:r w:rsidR="000C7D22">
        <w:rPr>
          <w:sz w:val="28"/>
          <w:szCs w:val="28"/>
        </w:rPr>
        <w:t>1</w:t>
      </w:r>
      <w:r w:rsidR="000C7D22" w:rsidRPr="003620A3">
        <w:rPr>
          <w:sz w:val="28"/>
          <w:szCs w:val="28"/>
        </w:rPr>
        <w:t xml:space="preserve"> рабочи</w:t>
      </w:r>
      <w:r w:rsidR="000C7D22">
        <w:rPr>
          <w:sz w:val="28"/>
          <w:szCs w:val="28"/>
        </w:rPr>
        <w:t>й</w:t>
      </w:r>
      <w:r w:rsidR="000C7D22" w:rsidRPr="003620A3">
        <w:rPr>
          <w:sz w:val="28"/>
          <w:szCs w:val="28"/>
        </w:rPr>
        <w:t xml:space="preserve"> д</w:t>
      </w:r>
      <w:r w:rsidR="000C7D22">
        <w:rPr>
          <w:sz w:val="28"/>
          <w:szCs w:val="28"/>
        </w:rPr>
        <w:t>е</w:t>
      </w:r>
      <w:r w:rsidR="000C7D22" w:rsidRPr="003620A3">
        <w:rPr>
          <w:sz w:val="28"/>
          <w:szCs w:val="28"/>
        </w:rPr>
        <w:t>н</w:t>
      </w:r>
      <w:r w:rsidR="000C7D22">
        <w:rPr>
          <w:sz w:val="28"/>
          <w:szCs w:val="28"/>
        </w:rPr>
        <w:t>ь</w:t>
      </w:r>
      <w:r w:rsidR="000C7D22" w:rsidRPr="003620A3">
        <w:rPr>
          <w:sz w:val="28"/>
          <w:szCs w:val="28"/>
        </w:rPr>
        <w:t xml:space="preserve"> до дня </w:t>
      </w:r>
      <w:r w:rsidR="000C7D22">
        <w:rPr>
          <w:sz w:val="28"/>
          <w:szCs w:val="28"/>
        </w:rPr>
        <w:t>проведения аукциона</w:t>
      </w:r>
      <w:r w:rsidR="000C7D22" w:rsidRPr="003620A3">
        <w:rPr>
          <w:sz w:val="28"/>
          <w:szCs w:val="28"/>
        </w:rPr>
        <w:t>.</w:t>
      </w:r>
      <w:r w:rsidR="00E77483">
        <w:rPr>
          <w:sz w:val="28"/>
          <w:szCs w:val="28"/>
        </w:rPr>
        <w:t xml:space="preserve"> </w:t>
      </w:r>
    </w:p>
    <w:p w:rsidR="00FB09AD" w:rsidRDefault="00FA1940" w:rsidP="009646D5">
      <w:pPr>
        <w:pStyle w:val="ab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16F8">
        <w:rPr>
          <w:bCs/>
          <w:sz w:val="28"/>
          <w:szCs w:val="28"/>
        </w:rPr>
        <w:t xml:space="preserve">. </w:t>
      </w:r>
      <w:r w:rsidR="00FB09AD">
        <w:rPr>
          <w:bCs/>
          <w:sz w:val="28"/>
          <w:szCs w:val="28"/>
        </w:rPr>
        <w:t>Порядок проведения аукциона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6F8" w:rsidRPr="000673AC">
        <w:rPr>
          <w:sz w:val="28"/>
          <w:szCs w:val="28"/>
        </w:rPr>
        <w:t xml:space="preserve">.1. </w:t>
      </w:r>
      <w:r w:rsidR="00DF72E6">
        <w:rPr>
          <w:sz w:val="28"/>
          <w:szCs w:val="28"/>
        </w:rPr>
        <w:t>В</w:t>
      </w:r>
      <w:r w:rsidR="00DF72E6" w:rsidRPr="000673AC">
        <w:rPr>
          <w:sz w:val="28"/>
          <w:szCs w:val="28"/>
        </w:rPr>
        <w:t xml:space="preserve"> </w:t>
      </w:r>
      <w:r w:rsidR="00463A7D">
        <w:rPr>
          <w:sz w:val="28"/>
          <w:szCs w:val="28"/>
        </w:rPr>
        <w:t>распоряжении</w:t>
      </w:r>
      <w:r w:rsidR="00DF72E6" w:rsidRPr="000673AC">
        <w:rPr>
          <w:sz w:val="28"/>
          <w:szCs w:val="28"/>
        </w:rPr>
        <w:t xml:space="preserve"> о проведен</w:t>
      </w:r>
      <w:proofErr w:type="gramStart"/>
      <w:r w:rsidR="00DF72E6" w:rsidRPr="000673AC">
        <w:rPr>
          <w:sz w:val="28"/>
          <w:szCs w:val="28"/>
        </w:rPr>
        <w:t>ии ау</w:t>
      </w:r>
      <w:proofErr w:type="gramEnd"/>
      <w:r w:rsidR="00DF72E6" w:rsidRPr="000673AC">
        <w:rPr>
          <w:sz w:val="28"/>
          <w:szCs w:val="28"/>
        </w:rPr>
        <w:t>кциона указ</w:t>
      </w:r>
      <w:r w:rsidR="00DF72E6">
        <w:rPr>
          <w:sz w:val="28"/>
          <w:szCs w:val="28"/>
        </w:rPr>
        <w:t>ываются</w:t>
      </w:r>
      <w:r w:rsidR="00DF72E6" w:rsidRPr="000673AC">
        <w:rPr>
          <w:sz w:val="28"/>
          <w:szCs w:val="28"/>
        </w:rPr>
        <w:t xml:space="preserve"> день</w:t>
      </w:r>
      <w:r w:rsidR="00DF72E6">
        <w:rPr>
          <w:sz w:val="28"/>
          <w:szCs w:val="28"/>
        </w:rPr>
        <w:t>,</w:t>
      </w:r>
      <w:r w:rsidR="00DF72E6" w:rsidRPr="000673AC">
        <w:rPr>
          <w:sz w:val="28"/>
          <w:szCs w:val="28"/>
        </w:rPr>
        <w:t xml:space="preserve"> час</w:t>
      </w:r>
      <w:r w:rsidR="00DF72E6">
        <w:rPr>
          <w:sz w:val="28"/>
          <w:szCs w:val="28"/>
        </w:rPr>
        <w:t xml:space="preserve"> и</w:t>
      </w:r>
      <w:r w:rsidR="00DF72E6" w:rsidRPr="000673AC">
        <w:rPr>
          <w:sz w:val="28"/>
          <w:szCs w:val="28"/>
        </w:rPr>
        <w:t xml:space="preserve"> мест</w:t>
      </w:r>
      <w:r w:rsidR="00DF72E6">
        <w:rPr>
          <w:sz w:val="28"/>
          <w:szCs w:val="28"/>
        </w:rPr>
        <w:t>о проведения</w:t>
      </w:r>
      <w:r w:rsidR="00E77483">
        <w:rPr>
          <w:sz w:val="28"/>
          <w:szCs w:val="28"/>
        </w:rPr>
        <w:t xml:space="preserve"> аукциона</w:t>
      </w:r>
      <w:r w:rsidR="00B116F8" w:rsidRPr="000673AC">
        <w:rPr>
          <w:sz w:val="28"/>
          <w:szCs w:val="28"/>
        </w:rPr>
        <w:t>.</w:t>
      </w:r>
    </w:p>
    <w:p w:rsidR="00B116F8" w:rsidRDefault="00B116F8" w:rsidP="00B116F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 xml:space="preserve">Аукцион проводится аукционной комиссией отдельно по каждому месту </w:t>
      </w:r>
      <w:r>
        <w:rPr>
          <w:sz w:val="28"/>
          <w:szCs w:val="28"/>
        </w:rPr>
        <w:t xml:space="preserve">размещения </w:t>
      </w:r>
      <w:r w:rsidRPr="00775FC7">
        <w:rPr>
          <w:sz w:val="28"/>
          <w:szCs w:val="28"/>
        </w:rPr>
        <w:t>торговых объект</w:t>
      </w:r>
      <w:r>
        <w:rPr>
          <w:sz w:val="28"/>
          <w:szCs w:val="28"/>
        </w:rPr>
        <w:t>ов (лоту)</w:t>
      </w:r>
      <w:r w:rsidR="00463A7D">
        <w:rPr>
          <w:sz w:val="28"/>
          <w:szCs w:val="28"/>
        </w:rPr>
        <w:t xml:space="preserve"> согласно</w:t>
      </w:r>
      <w:r w:rsidRPr="00775FC7">
        <w:rPr>
          <w:sz w:val="28"/>
          <w:szCs w:val="28"/>
        </w:rPr>
        <w:t xml:space="preserve"> приложени</w:t>
      </w:r>
      <w:r w:rsidR="00463A7D">
        <w:rPr>
          <w:sz w:val="28"/>
          <w:szCs w:val="28"/>
        </w:rPr>
        <w:t>ю</w:t>
      </w:r>
      <w:r w:rsidRPr="00775FC7">
        <w:rPr>
          <w:sz w:val="28"/>
          <w:szCs w:val="28"/>
        </w:rPr>
        <w:t xml:space="preserve"> 1 к аукционной документации</w:t>
      </w:r>
      <w:r>
        <w:rPr>
          <w:sz w:val="28"/>
          <w:szCs w:val="28"/>
        </w:rPr>
        <w:t>.</w:t>
      </w:r>
    </w:p>
    <w:p w:rsidR="00E77483" w:rsidRPr="000673AC" w:rsidRDefault="00FA1940" w:rsidP="00E774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483" w:rsidRPr="000673AC">
        <w:rPr>
          <w:sz w:val="28"/>
          <w:szCs w:val="28"/>
        </w:rPr>
        <w:t>.</w:t>
      </w:r>
      <w:r w:rsidR="00E77483">
        <w:rPr>
          <w:sz w:val="28"/>
          <w:szCs w:val="28"/>
        </w:rPr>
        <w:t>2</w:t>
      </w:r>
      <w:r w:rsidR="00E77483" w:rsidRPr="000673AC">
        <w:rPr>
          <w:sz w:val="28"/>
          <w:szCs w:val="28"/>
        </w:rPr>
        <w:t>. Аукцион проводится путем повышения начальной (минимальной) цены права заключения договора на «шаг аукциона».</w:t>
      </w:r>
      <w:r w:rsidR="00E77483" w:rsidRPr="00E77483">
        <w:rPr>
          <w:sz w:val="28"/>
          <w:szCs w:val="28"/>
        </w:rPr>
        <w:t xml:space="preserve"> </w:t>
      </w:r>
      <w:r w:rsidR="00E77483">
        <w:rPr>
          <w:sz w:val="28"/>
          <w:szCs w:val="28"/>
        </w:rPr>
        <w:t>Н</w:t>
      </w:r>
      <w:r w:rsidR="00E77483" w:rsidRPr="000673AC">
        <w:rPr>
          <w:sz w:val="28"/>
          <w:szCs w:val="28"/>
        </w:rPr>
        <w:t>ачальн</w:t>
      </w:r>
      <w:r w:rsidR="00E77483">
        <w:rPr>
          <w:sz w:val="28"/>
          <w:szCs w:val="28"/>
        </w:rPr>
        <w:t>ая</w:t>
      </w:r>
      <w:r w:rsidR="00E77483" w:rsidRPr="000673AC">
        <w:rPr>
          <w:sz w:val="28"/>
          <w:szCs w:val="28"/>
        </w:rPr>
        <w:t xml:space="preserve"> (минимальн</w:t>
      </w:r>
      <w:r w:rsidR="00E77483">
        <w:rPr>
          <w:sz w:val="28"/>
          <w:szCs w:val="28"/>
        </w:rPr>
        <w:t>ая</w:t>
      </w:r>
      <w:r w:rsidR="00E77483" w:rsidRPr="000673AC">
        <w:rPr>
          <w:sz w:val="28"/>
          <w:szCs w:val="28"/>
        </w:rPr>
        <w:t>) цен</w:t>
      </w:r>
      <w:r w:rsidR="00E77483">
        <w:rPr>
          <w:sz w:val="28"/>
          <w:szCs w:val="28"/>
        </w:rPr>
        <w:t>а</w:t>
      </w:r>
      <w:r w:rsidR="00A5273F">
        <w:rPr>
          <w:sz w:val="28"/>
          <w:szCs w:val="28"/>
        </w:rPr>
        <w:t xml:space="preserve"> и шаг аукциона по каждому лоту приведен в приложении 1 к аукционной документации</w:t>
      </w:r>
      <w:r>
        <w:rPr>
          <w:sz w:val="28"/>
          <w:szCs w:val="28"/>
        </w:rPr>
        <w:t>.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6F8" w:rsidRPr="000673AC">
        <w:rPr>
          <w:sz w:val="28"/>
          <w:szCs w:val="28"/>
        </w:rPr>
        <w:t>.</w:t>
      </w:r>
      <w:r w:rsidR="00A5273F">
        <w:rPr>
          <w:sz w:val="28"/>
          <w:szCs w:val="28"/>
        </w:rPr>
        <w:t>3</w:t>
      </w:r>
      <w:r w:rsidR="00B116F8" w:rsidRPr="000673AC">
        <w:rPr>
          <w:sz w:val="28"/>
          <w:szCs w:val="28"/>
        </w:rPr>
        <w:t>. Аукцион ведет аукционист, определенный аукционной комиссией из своего состава, путем открытого голосования простым большинством голосов присутствующих членов аукционной комиссии.</w:t>
      </w:r>
    </w:p>
    <w:p w:rsidR="00B116F8" w:rsidRPr="000673AC" w:rsidRDefault="00B116F8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Аукцион проводится в следующем порядке: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116F8" w:rsidRPr="000673AC">
        <w:rPr>
          <w:rFonts w:ascii="Times New Roman" w:hAnsi="Times New Roman"/>
          <w:sz w:val="28"/>
          <w:szCs w:val="28"/>
        </w:rPr>
        <w:t>) участникам аукциона выдаются пронумерованные карточки;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116F8" w:rsidRPr="000673AC">
        <w:rPr>
          <w:rFonts w:ascii="Times New Roman" w:hAnsi="Times New Roman"/>
          <w:sz w:val="28"/>
          <w:szCs w:val="28"/>
        </w:rPr>
        <w:t>) аукцион начинается с объявления аукционистом об открыт</w:t>
      </w:r>
      <w:proofErr w:type="gramStart"/>
      <w:r w:rsidR="00B116F8" w:rsidRPr="000673AC">
        <w:rPr>
          <w:rFonts w:ascii="Times New Roman" w:hAnsi="Times New Roman"/>
          <w:sz w:val="28"/>
          <w:szCs w:val="28"/>
        </w:rPr>
        <w:t>ии ау</w:t>
      </w:r>
      <w:proofErr w:type="gramEnd"/>
      <w:r w:rsidR="00B116F8" w:rsidRPr="000673AC">
        <w:rPr>
          <w:rFonts w:ascii="Times New Roman" w:hAnsi="Times New Roman"/>
          <w:sz w:val="28"/>
          <w:szCs w:val="28"/>
        </w:rPr>
        <w:t>кциона, после чего оглашаются наименование предмета аукциона, основные характеристики, начальная цена договора</w:t>
      </w:r>
      <w:r w:rsidR="00664662">
        <w:rPr>
          <w:rFonts w:ascii="Times New Roman" w:hAnsi="Times New Roman"/>
          <w:sz w:val="28"/>
          <w:szCs w:val="28"/>
        </w:rPr>
        <w:t>,</w:t>
      </w:r>
      <w:r w:rsidR="00B116F8" w:rsidRPr="000673AC">
        <w:rPr>
          <w:rFonts w:ascii="Times New Roman" w:hAnsi="Times New Roman"/>
          <w:sz w:val="28"/>
          <w:szCs w:val="28"/>
        </w:rPr>
        <w:t xml:space="preserve"> «шаг аукциона»;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16F8" w:rsidRPr="000673AC">
        <w:rPr>
          <w:rFonts w:ascii="Times New Roman" w:hAnsi="Times New Roman"/>
          <w:sz w:val="28"/>
          <w:szCs w:val="28"/>
        </w:rPr>
        <w:t>) «Шаг аукциона» устанавливается в размере 50 процентов начальной цены и не изменяется в течение всего аукциона;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B116F8" w:rsidRPr="000673AC">
        <w:rPr>
          <w:rFonts w:ascii="Times New Roman" w:hAnsi="Times New Roman"/>
          <w:sz w:val="28"/>
          <w:szCs w:val="28"/>
        </w:rPr>
        <w:t>) после оглашения аукционистом начальной цены участникам аукциона предлагается заявить эту цену путем поднятия карточек;</w:t>
      </w:r>
    </w:p>
    <w:p w:rsidR="00664662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B116F8" w:rsidRPr="000673AC">
        <w:rPr>
          <w:rFonts w:ascii="Times New Roman" w:hAnsi="Times New Roman"/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превышающая </w:t>
      </w:r>
      <w:proofErr w:type="gramStart"/>
      <w:r w:rsidR="00B116F8" w:rsidRPr="000673AC">
        <w:rPr>
          <w:rFonts w:ascii="Times New Roman" w:hAnsi="Times New Roman"/>
          <w:sz w:val="28"/>
          <w:szCs w:val="28"/>
        </w:rPr>
        <w:t>предыдущую</w:t>
      </w:r>
      <w:proofErr w:type="gramEnd"/>
      <w:r w:rsidR="00B116F8" w:rsidRPr="000673AC">
        <w:rPr>
          <w:rFonts w:ascii="Times New Roman" w:hAnsi="Times New Roman"/>
          <w:sz w:val="28"/>
          <w:szCs w:val="28"/>
        </w:rPr>
        <w:t xml:space="preserve"> на «шаг аукциона», заявляется участниками аукциона путем поднятия карточек</w:t>
      </w:r>
      <w:r w:rsidR="00664662">
        <w:rPr>
          <w:rFonts w:ascii="Times New Roman" w:hAnsi="Times New Roman"/>
          <w:sz w:val="28"/>
          <w:szCs w:val="28"/>
        </w:rPr>
        <w:t>;</w:t>
      </w:r>
      <w:r w:rsidR="00B116F8" w:rsidRPr="000673AC">
        <w:rPr>
          <w:rFonts w:ascii="Times New Roman" w:hAnsi="Times New Roman"/>
          <w:sz w:val="28"/>
          <w:szCs w:val="28"/>
        </w:rPr>
        <w:t xml:space="preserve"> 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116F8" w:rsidRPr="000673AC">
        <w:rPr>
          <w:rFonts w:ascii="Times New Roman" w:hAnsi="Times New Roman"/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116F8" w:rsidRPr="000673AC" w:rsidRDefault="00C94700" w:rsidP="00B1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116F8" w:rsidRPr="000673AC">
        <w:rPr>
          <w:rFonts w:ascii="Times New Roman" w:hAnsi="Times New Roman"/>
          <w:sz w:val="28"/>
          <w:szCs w:val="28"/>
        </w:rPr>
        <w:t xml:space="preserve">) аукционист объявляет </w:t>
      </w:r>
      <w:r w:rsidR="00463A7D" w:rsidRPr="000673AC">
        <w:rPr>
          <w:rFonts w:ascii="Times New Roman" w:hAnsi="Times New Roman"/>
          <w:sz w:val="28"/>
          <w:szCs w:val="28"/>
        </w:rPr>
        <w:t>о завершен</w:t>
      </w:r>
      <w:proofErr w:type="gramStart"/>
      <w:r w:rsidR="00463A7D" w:rsidRPr="000673AC">
        <w:rPr>
          <w:rFonts w:ascii="Times New Roman" w:hAnsi="Times New Roman"/>
          <w:sz w:val="28"/>
          <w:szCs w:val="28"/>
        </w:rPr>
        <w:t>и</w:t>
      </w:r>
      <w:r w:rsidR="00463A7D">
        <w:rPr>
          <w:rFonts w:ascii="Times New Roman" w:hAnsi="Times New Roman"/>
          <w:sz w:val="28"/>
          <w:szCs w:val="28"/>
        </w:rPr>
        <w:t>и</w:t>
      </w:r>
      <w:r w:rsidR="00463A7D" w:rsidRPr="000673AC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="00463A7D" w:rsidRPr="000673AC">
        <w:rPr>
          <w:rFonts w:ascii="Times New Roman" w:hAnsi="Times New Roman"/>
          <w:sz w:val="28"/>
          <w:szCs w:val="28"/>
        </w:rPr>
        <w:t>кциона</w:t>
      </w:r>
      <w:r w:rsidR="00B116F8" w:rsidRPr="000673AC">
        <w:rPr>
          <w:rFonts w:ascii="Times New Roman" w:hAnsi="Times New Roman"/>
          <w:sz w:val="28"/>
          <w:szCs w:val="28"/>
        </w:rPr>
        <w:t>, называет окончательную цену и номер карточки победителя аукциона.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6F8" w:rsidRPr="000673AC">
        <w:rPr>
          <w:sz w:val="28"/>
          <w:szCs w:val="28"/>
        </w:rPr>
        <w:t>.</w:t>
      </w:r>
      <w:r w:rsidR="00A5273F">
        <w:rPr>
          <w:sz w:val="28"/>
          <w:szCs w:val="28"/>
        </w:rPr>
        <w:t>4</w:t>
      </w:r>
      <w:r w:rsidR="00B116F8" w:rsidRPr="000673AC">
        <w:rPr>
          <w:sz w:val="28"/>
          <w:szCs w:val="28"/>
        </w:rPr>
        <w:t>. При проведен</w:t>
      </w:r>
      <w:proofErr w:type="gramStart"/>
      <w:r w:rsidR="00B116F8" w:rsidRPr="000673AC">
        <w:rPr>
          <w:sz w:val="28"/>
          <w:szCs w:val="28"/>
        </w:rPr>
        <w:t>ии ау</w:t>
      </w:r>
      <w:proofErr w:type="gramEnd"/>
      <w:r w:rsidR="00B116F8" w:rsidRPr="000673AC">
        <w:rPr>
          <w:sz w:val="28"/>
          <w:szCs w:val="28"/>
        </w:rPr>
        <w:t>кциона аукционист имеет право: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1) призвать к порядку участников аукциона, в случаях, если они своим поведением препятствуют проведению аукциона, нарушают порядок в помещении проведения аукциона;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2) делать замечания, предупреждать участников аукциона о ненадлежащем поведении;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3) задавать вопросы, переспрашивать, уточнять у участников аукциона сведения относительно характера производимых ими действий.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6F8" w:rsidRPr="000673AC">
        <w:rPr>
          <w:sz w:val="28"/>
          <w:szCs w:val="28"/>
        </w:rPr>
        <w:t>.5. Победителем аукциона признается участник аукциона, предложивший наиболее высокую цену.</w:t>
      </w:r>
    </w:p>
    <w:p w:rsidR="00B116F8" w:rsidRPr="000673AC" w:rsidRDefault="00FA1940" w:rsidP="00B116F8">
      <w:pPr>
        <w:pStyle w:val="formattext"/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116F8" w:rsidRPr="000673AC">
        <w:rPr>
          <w:sz w:val="28"/>
          <w:szCs w:val="28"/>
        </w:rPr>
        <w:t>. Оформление результатов аукциона: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6F8" w:rsidRPr="000673AC">
        <w:rPr>
          <w:sz w:val="28"/>
          <w:szCs w:val="28"/>
        </w:rPr>
        <w:t>.1. Результаты аукциона оформляются протоколом. В протоколе указываются: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а) место, дата и время проведения аукциона;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73AC">
        <w:rPr>
          <w:sz w:val="28"/>
          <w:szCs w:val="28"/>
        </w:rPr>
        <w:t>б) наименовани</w:t>
      </w:r>
      <w:r w:rsidR="00A5273F">
        <w:rPr>
          <w:sz w:val="28"/>
          <w:szCs w:val="28"/>
        </w:rPr>
        <w:t xml:space="preserve">е юридического лица, </w:t>
      </w:r>
      <w:r w:rsidRPr="000673AC">
        <w:rPr>
          <w:sz w:val="28"/>
          <w:szCs w:val="28"/>
        </w:rPr>
        <w:t xml:space="preserve">фамилия, имя, отчество (последнее - при наличии) </w:t>
      </w:r>
      <w:r w:rsidR="00A5273F">
        <w:rPr>
          <w:sz w:val="28"/>
          <w:szCs w:val="28"/>
        </w:rPr>
        <w:t xml:space="preserve">индивидуального предпринимателя - </w:t>
      </w:r>
      <w:r w:rsidRPr="000673AC">
        <w:rPr>
          <w:sz w:val="28"/>
          <w:szCs w:val="28"/>
        </w:rPr>
        <w:t>участников аукциона;</w:t>
      </w:r>
      <w:proofErr w:type="gramEnd"/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в) предмет аукциона с указанием адресного ориентира размещения объекта с указанием реализуемой группы товаров;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г) начальная (минимальная) цена права заключения договора;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73AC">
        <w:rPr>
          <w:sz w:val="28"/>
          <w:szCs w:val="28"/>
        </w:rPr>
        <w:t>д</w:t>
      </w:r>
      <w:proofErr w:type="spellEnd"/>
      <w:r w:rsidRPr="000673AC">
        <w:rPr>
          <w:sz w:val="28"/>
          <w:szCs w:val="28"/>
        </w:rPr>
        <w:t>) «шаг аукциона»;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3AC">
        <w:rPr>
          <w:sz w:val="28"/>
          <w:szCs w:val="28"/>
        </w:rPr>
        <w:t>е) предложения участников аукциона;</w:t>
      </w:r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73AC">
        <w:rPr>
          <w:sz w:val="28"/>
          <w:szCs w:val="28"/>
        </w:rPr>
        <w:t>ж) наименование</w:t>
      </w:r>
      <w:r w:rsidR="00417CA5">
        <w:rPr>
          <w:sz w:val="28"/>
          <w:szCs w:val="28"/>
        </w:rPr>
        <w:t>,</w:t>
      </w:r>
      <w:r w:rsidRPr="000673AC">
        <w:rPr>
          <w:sz w:val="28"/>
          <w:szCs w:val="28"/>
        </w:rPr>
        <w:t xml:space="preserve"> фамилия, имя, отчество (последнее - при наличии) победителя (ОГРН, ИНН)</w:t>
      </w:r>
      <w:r w:rsidR="00463A7D">
        <w:rPr>
          <w:sz w:val="28"/>
          <w:szCs w:val="28"/>
        </w:rPr>
        <w:t xml:space="preserve"> и</w:t>
      </w:r>
      <w:r w:rsidRPr="000673AC">
        <w:rPr>
          <w:sz w:val="28"/>
          <w:szCs w:val="28"/>
        </w:rPr>
        <w:t xml:space="preserve"> участника аукциона, сделавшего предпоследнее предложение;</w:t>
      </w:r>
      <w:proofErr w:type="gramEnd"/>
    </w:p>
    <w:p w:rsidR="00B116F8" w:rsidRPr="000673AC" w:rsidRDefault="00B116F8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73AC">
        <w:rPr>
          <w:sz w:val="28"/>
          <w:szCs w:val="28"/>
        </w:rPr>
        <w:t>з</w:t>
      </w:r>
      <w:proofErr w:type="spellEnd"/>
      <w:r w:rsidRPr="000673AC">
        <w:rPr>
          <w:sz w:val="28"/>
          <w:szCs w:val="28"/>
        </w:rPr>
        <w:t xml:space="preserve">) </w:t>
      </w:r>
      <w:r w:rsidR="000700FD">
        <w:rPr>
          <w:sz w:val="28"/>
          <w:szCs w:val="28"/>
        </w:rPr>
        <w:t xml:space="preserve">окончательная </w:t>
      </w:r>
      <w:r w:rsidRPr="000673AC">
        <w:rPr>
          <w:sz w:val="28"/>
          <w:szCs w:val="28"/>
        </w:rPr>
        <w:t>цена договора.</w:t>
      </w:r>
    </w:p>
    <w:p w:rsidR="00B116F8" w:rsidRPr="004D7070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B116F8" w:rsidRPr="000673AC">
        <w:rPr>
          <w:sz w:val="28"/>
          <w:szCs w:val="28"/>
        </w:rPr>
        <w:t>.2</w:t>
      </w:r>
      <w:r w:rsidR="00B116F8" w:rsidRPr="004D7070">
        <w:rPr>
          <w:sz w:val="28"/>
          <w:szCs w:val="28"/>
        </w:rPr>
        <w:t>. Организатор аукциона уведомляет участников о принятом аукционной комиссией решении.</w:t>
      </w:r>
    </w:p>
    <w:p w:rsidR="00A5273F" w:rsidRDefault="00FA1940" w:rsidP="00A527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273F" w:rsidRPr="00FF3B7F">
        <w:rPr>
          <w:sz w:val="28"/>
          <w:szCs w:val="28"/>
        </w:rPr>
        <w:t>.</w:t>
      </w:r>
      <w:r w:rsidR="00A5273F">
        <w:rPr>
          <w:sz w:val="28"/>
          <w:szCs w:val="28"/>
        </w:rPr>
        <w:t>3</w:t>
      </w:r>
      <w:r w:rsidR="00A5273F" w:rsidRPr="00FF3B7F">
        <w:rPr>
          <w:sz w:val="28"/>
          <w:szCs w:val="28"/>
        </w:rPr>
        <w:t xml:space="preserve">. Протокол по итогам аукциона составляется в </w:t>
      </w:r>
      <w:r w:rsidR="00A5273F">
        <w:rPr>
          <w:sz w:val="28"/>
          <w:szCs w:val="28"/>
        </w:rPr>
        <w:t>одном</w:t>
      </w:r>
      <w:r w:rsidR="00A5273F" w:rsidRPr="00FF3B7F">
        <w:rPr>
          <w:sz w:val="28"/>
          <w:szCs w:val="28"/>
        </w:rPr>
        <w:t xml:space="preserve"> экземпляр</w:t>
      </w:r>
      <w:r w:rsidR="00A5273F">
        <w:rPr>
          <w:sz w:val="28"/>
          <w:szCs w:val="28"/>
        </w:rPr>
        <w:t>е</w:t>
      </w:r>
      <w:r w:rsidR="00A5273F" w:rsidRPr="00FF3B7F">
        <w:rPr>
          <w:sz w:val="28"/>
          <w:szCs w:val="28"/>
        </w:rPr>
        <w:t xml:space="preserve">, подписывается в день проведения аукциона всеми присутствующими членами </w:t>
      </w:r>
      <w:r w:rsidR="00A5273F">
        <w:rPr>
          <w:sz w:val="28"/>
          <w:szCs w:val="28"/>
        </w:rPr>
        <w:t>аукционной к</w:t>
      </w:r>
      <w:r w:rsidR="00A5273F" w:rsidRPr="00FF3B7F">
        <w:rPr>
          <w:sz w:val="28"/>
          <w:szCs w:val="28"/>
        </w:rPr>
        <w:t>омиссии</w:t>
      </w:r>
      <w:r w:rsidR="00A5273F">
        <w:rPr>
          <w:sz w:val="28"/>
          <w:szCs w:val="28"/>
        </w:rPr>
        <w:t xml:space="preserve"> и победителем аукциона</w:t>
      </w:r>
      <w:r w:rsidR="00A5273F" w:rsidRPr="00FF3B7F">
        <w:rPr>
          <w:sz w:val="28"/>
          <w:szCs w:val="28"/>
        </w:rPr>
        <w:t xml:space="preserve">. </w:t>
      </w:r>
    </w:p>
    <w:p w:rsidR="00B116F8" w:rsidRPr="000673AC" w:rsidRDefault="00FA1940" w:rsidP="00B116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6F8" w:rsidRPr="004D7070">
        <w:rPr>
          <w:sz w:val="28"/>
          <w:szCs w:val="28"/>
        </w:rPr>
        <w:t>.</w:t>
      </w:r>
      <w:r w:rsidR="00A5273F">
        <w:rPr>
          <w:sz w:val="28"/>
          <w:szCs w:val="28"/>
        </w:rPr>
        <w:t>4</w:t>
      </w:r>
      <w:r w:rsidR="00B116F8" w:rsidRPr="004D7070">
        <w:rPr>
          <w:sz w:val="28"/>
          <w:szCs w:val="28"/>
        </w:rPr>
        <w:t>. Протокол о результатах</w:t>
      </w:r>
      <w:r w:rsidR="00B116F8" w:rsidRPr="000673AC">
        <w:rPr>
          <w:sz w:val="28"/>
          <w:szCs w:val="28"/>
        </w:rPr>
        <w:t xml:space="preserve"> аукциона размещается на сайте администрации в сети Интернет не позднее одного рабочего дня следующего за днем проведения аукциона.</w:t>
      </w:r>
    </w:p>
    <w:p w:rsidR="00130DF4" w:rsidRDefault="00FA1940" w:rsidP="000700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6F8" w:rsidRPr="000673AC">
        <w:rPr>
          <w:sz w:val="28"/>
          <w:szCs w:val="28"/>
        </w:rPr>
        <w:t>.</w:t>
      </w:r>
      <w:r w:rsidR="00A5273F">
        <w:rPr>
          <w:sz w:val="28"/>
          <w:szCs w:val="28"/>
        </w:rPr>
        <w:t>5</w:t>
      </w:r>
      <w:r w:rsidR="00B116F8" w:rsidRPr="000673AC">
        <w:rPr>
          <w:sz w:val="28"/>
          <w:szCs w:val="28"/>
        </w:rPr>
        <w:t xml:space="preserve">. </w:t>
      </w:r>
      <w:r w:rsidR="000A7E6C">
        <w:rPr>
          <w:sz w:val="28"/>
          <w:szCs w:val="28"/>
        </w:rPr>
        <w:t>Д</w:t>
      </w:r>
      <w:r w:rsidR="00DE2199">
        <w:rPr>
          <w:sz w:val="28"/>
          <w:szCs w:val="28"/>
        </w:rPr>
        <w:t xml:space="preserve">ля заключения договора с </w:t>
      </w:r>
      <w:r w:rsidR="00130DF4" w:rsidRPr="00FF3B7F">
        <w:rPr>
          <w:sz w:val="28"/>
          <w:szCs w:val="28"/>
        </w:rPr>
        <w:t>победител</w:t>
      </w:r>
      <w:r w:rsidR="00DE2199">
        <w:rPr>
          <w:sz w:val="28"/>
          <w:szCs w:val="28"/>
        </w:rPr>
        <w:t>ем</w:t>
      </w:r>
      <w:r w:rsidR="00130DF4" w:rsidRPr="00FF3B7F">
        <w:rPr>
          <w:sz w:val="28"/>
          <w:szCs w:val="28"/>
        </w:rPr>
        <w:t xml:space="preserve"> аукциона</w:t>
      </w:r>
      <w:r w:rsidR="00CB492D">
        <w:rPr>
          <w:sz w:val="28"/>
          <w:szCs w:val="28"/>
        </w:rPr>
        <w:t xml:space="preserve"> в Управление муниципальной собственности администрации Чебаркульского городского округа</w:t>
      </w:r>
      <w:r w:rsidR="000A7E6C" w:rsidRPr="000A7E6C">
        <w:rPr>
          <w:sz w:val="28"/>
          <w:szCs w:val="28"/>
        </w:rPr>
        <w:t xml:space="preserve"> </w:t>
      </w:r>
      <w:r w:rsidR="000A7E6C" w:rsidRPr="00FF3B7F">
        <w:rPr>
          <w:sz w:val="28"/>
          <w:szCs w:val="28"/>
        </w:rPr>
        <w:t>передается</w:t>
      </w:r>
      <w:r w:rsidR="000A7E6C" w:rsidRPr="000A7E6C">
        <w:rPr>
          <w:sz w:val="28"/>
          <w:szCs w:val="28"/>
        </w:rPr>
        <w:t xml:space="preserve"> </w:t>
      </w:r>
      <w:r w:rsidR="000A7E6C">
        <w:rPr>
          <w:sz w:val="28"/>
          <w:szCs w:val="28"/>
        </w:rPr>
        <w:t>копия протокола.</w:t>
      </w:r>
    </w:p>
    <w:p w:rsidR="00130DF4" w:rsidRDefault="00FA1940" w:rsidP="009646D5">
      <w:pPr>
        <w:pStyle w:val="ab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0DF4" w:rsidRPr="00FF3B7F">
        <w:rPr>
          <w:bCs/>
          <w:sz w:val="28"/>
          <w:szCs w:val="28"/>
        </w:rPr>
        <w:t>. Заключение договора</w:t>
      </w:r>
    </w:p>
    <w:p w:rsidR="009646D5" w:rsidRPr="00FF3B7F" w:rsidRDefault="00FA1940" w:rsidP="00F771B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6D5">
        <w:rPr>
          <w:sz w:val="28"/>
          <w:szCs w:val="28"/>
        </w:rPr>
        <w:t xml:space="preserve">.1. </w:t>
      </w:r>
      <w:r w:rsidR="000700FD" w:rsidRPr="009F79DB">
        <w:rPr>
          <w:sz w:val="28"/>
          <w:szCs w:val="28"/>
        </w:rPr>
        <w:t xml:space="preserve">Договор подлежит заключению в срок не позднее </w:t>
      </w:r>
      <w:r w:rsidR="000700FD">
        <w:rPr>
          <w:sz w:val="28"/>
          <w:szCs w:val="28"/>
        </w:rPr>
        <w:t>10 календарных</w:t>
      </w:r>
      <w:r w:rsidR="000700FD" w:rsidRPr="009F79DB">
        <w:rPr>
          <w:sz w:val="28"/>
          <w:szCs w:val="28"/>
        </w:rPr>
        <w:t xml:space="preserve"> дней со дня проведения аукциона. </w:t>
      </w:r>
      <w:r w:rsidR="000700FD">
        <w:rPr>
          <w:sz w:val="28"/>
          <w:szCs w:val="28"/>
        </w:rPr>
        <w:t>Проект договора приведен в приложении 6 к аукционной документации.</w:t>
      </w:r>
    </w:p>
    <w:p w:rsidR="000A7E6C" w:rsidRDefault="00FA1940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>.</w:t>
      </w:r>
      <w:r w:rsidR="009646D5">
        <w:rPr>
          <w:sz w:val="28"/>
          <w:szCs w:val="28"/>
        </w:rPr>
        <w:t>2</w:t>
      </w:r>
      <w:r w:rsidR="00130DF4" w:rsidRPr="009F79DB">
        <w:rPr>
          <w:sz w:val="28"/>
          <w:szCs w:val="28"/>
        </w:rPr>
        <w:t xml:space="preserve">. </w:t>
      </w:r>
      <w:r w:rsidR="000700FD">
        <w:rPr>
          <w:sz w:val="28"/>
          <w:szCs w:val="28"/>
        </w:rPr>
        <w:t>В</w:t>
      </w:r>
      <w:r w:rsidR="000700FD" w:rsidRPr="009F79DB">
        <w:rPr>
          <w:sz w:val="28"/>
          <w:szCs w:val="28"/>
        </w:rPr>
        <w:t xml:space="preserve"> случае установления факта предоставления недостоверных сведений, содержащихся в документах, </w:t>
      </w:r>
      <w:r w:rsidR="000700FD">
        <w:rPr>
          <w:sz w:val="28"/>
          <w:szCs w:val="28"/>
        </w:rPr>
        <w:t xml:space="preserve">предоставленных </w:t>
      </w:r>
      <w:r w:rsidR="000700FD" w:rsidRPr="009F79DB">
        <w:rPr>
          <w:sz w:val="28"/>
          <w:szCs w:val="28"/>
        </w:rPr>
        <w:t>победителем аукциона</w:t>
      </w:r>
      <w:r w:rsidR="000700FD">
        <w:rPr>
          <w:sz w:val="28"/>
          <w:szCs w:val="28"/>
        </w:rPr>
        <w:t>,</w:t>
      </w:r>
      <w:r w:rsidR="000700FD" w:rsidRPr="009F79DB">
        <w:rPr>
          <w:sz w:val="28"/>
          <w:szCs w:val="28"/>
        </w:rPr>
        <w:t xml:space="preserve"> организатор аукциона обязан </w:t>
      </w:r>
      <w:r w:rsidR="000700FD">
        <w:rPr>
          <w:sz w:val="28"/>
          <w:szCs w:val="28"/>
        </w:rPr>
        <w:t>в</w:t>
      </w:r>
      <w:r w:rsidR="000700FD" w:rsidRPr="009F79DB">
        <w:rPr>
          <w:sz w:val="28"/>
          <w:szCs w:val="28"/>
        </w:rPr>
        <w:t xml:space="preserve"> срок, предусмотренный для заключения договора, отказаться от заключения договора.</w:t>
      </w:r>
    </w:p>
    <w:p w:rsidR="00130DF4" w:rsidRPr="009F79DB" w:rsidRDefault="00FA1940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>.</w:t>
      </w:r>
      <w:r w:rsidR="00CD7071">
        <w:rPr>
          <w:sz w:val="28"/>
          <w:szCs w:val="28"/>
        </w:rPr>
        <w:t>3</w:t>
      </w:r>
      <w:r w:rsidR="00130DF4" w:rsidRPr="009F79DB">
        <w:rPr>
          <w:sz w:val="28"/>
          <w:szCs w:val="28"/>
        </w:rPr>
        <w:t xml:space="preserve">. </w:t>
      </w:r>
      <w:r w:rsidR="000700FD" w:rsidRPr="009F79DB">
        <w:rPr>
          <w:sz w:val="28"/>
          <w:szCs w:val="28"/>
        </w:rPr>
        <w:t>Договор заключается на срок, не превышающий установленный постановлением администрации Чебаркульского городского округа ежегодный период размещения объектов торговли.</w:t>
      </w:r>
    </w:p>
    <w:p w:rsidR="00130DF4" w:rsidRPr="009F79DB" w:rsidRDefault="00FA1940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>.</w:t>
      </w:r>
      <w:r w:rsidR="000A7E6C">
        <w:rPr>
          <w:sz w:val="28"/>
          <w:szCs w:val="28"/>
        </w:rPr>
        <w:t>4</w:t>
      </w:r>
      <w:r w:rsidR="00130DF4" w:rsidRPr="009F79DB">
        <w:rPr>
          <w:sz w:val="28"/>
          <w:szCs w:val="28"/>
        </w:rPr>
        <w:t xml:space="preserve">. </w:t>
      </w:r>
      <w:r w:rsidR="000700FD" w:rsidRPr="009F79DB">
        <w:rPr>
          <w:sz w:val="28"/>
          <w:szCs w:val="28"/>
        </w:rPr>
        <w:t xml:space="preserve">Размер платы по договору определяется в соответствии с протоколом </w:t>
      </w:r>
      <w:r w:rsidR="000700FD" w:rsidRPr="004D7070">
        <w:rPr>
          <w:sz w:val="28"/>
          <w:szCs w:val="28"/>
        </w:rPr>
        <w:t>о результатах</w:t>
      </w:r>
      <w:r w:rsidR="000700FD" w:rsidRPr="000673AC">
        <w:rPr>
          <w:sz w:val="28"/>
          <w:szCs w:val="28"/>
        </w:rPr>
        <w:t xml:space="preserve"> аукциона</w:t>
      </w:r>
      <w:r w:rsidR="000700FD" w:rsidRPr="009F79DB">
        <w:rPr>
          <w:sz w:val="28"/>
          <w:szCs w:val="28"/>
        </w:rPr>
        <w:t>.</w:t>
      </w:r>
    </w:p>
    <w:p w:rsidR="00130DF4" w:rsidRPr="009F79DB" w:rsidRDefault="00FA1940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>.</w:t>
      </w:r>
      <w:r w:rsidR="000A7E6C"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 xml:space="preserve">. </w:t>
      </w:r>
      <w:r w:rsidR="000700FD" w:rsidRPr="009F79DB">
        <w:rPr>
          <w:sz w:val="28"/>
          <w:szCs w:val="28"/>
        </w:rPr>
        <w:t xml:space="preserve">В случае отказа или уклонения победителя аукциона от заключения договора, организатор аукциона размещает информацию об отказе или уклонении победителя аукциона от заключения договора </w:t>
      </w:r>
      <w:r w:rsidR="000700FD">
        <w:rPr>
          <w:sz w:val="28"/>
          <w:szCs w:val="28"/>
        </w:rPr>
        <w:t xml:space="preserve">в сети Интернет </w:t>
      </w:r>
      <w:r w:rsidR="000700FD" w:rsidRPr="003160C8">
        <w:rPr>
          <w:sz w:val="28"/>
          <w:szCs w:val="28"/>
        </w:rPr>
        <w:t xml:space="preserve">на сайте </w:t>
      </w:r>
      <w:hyperlink r:id="rId17" w:history="1">
        <w:r w:rsidR="000700FD" w:rsidRPr="003160C8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0700FD" w:rsidRPr="003160C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700FD" w:rsidRPr="003160C8">
          <w:rPr>
            <w:rStyle w:val="af"/>
            <w:color w:val="auto"/>
            <w:sz w:val="28"/>
            <w:szCs w:val="28"/>
            <w:u w:val="none"/>
            <w:lang w:val="en-US"/>
          </w:rPr>
          <w:t>chebrcul</w:t>
        </w:r>
        <w:proofErr w:type="spellEnd"/>
        <w:r w:rsidR="000700FD" w:rsidRPr="003160C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700FD" w:rsidRPr="003160C8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700FD">
        <w:rPr>
          <w:sz w:val="28"/>
          <w:szCs w:val="28"/>
        </w:rPr>
        <w:t xml:space="preserve"> </w:t>
      </w:r>
      <w:r w:rsidR="000700FD" w:rsidRPr="009F79DB">
        <w:rPr>
          <w:sz w:val="28"/>
          <w:szCs w:val="28"/>
        </w:rPr>
        <w:t xml:space="preserve">в течение </w:t>
      </w:r>
      <w:r w:rsidR="000700FD">
        <w:rPr>
          <w:sz w:val="28"/>
          <w:szCs w:val="28"/>
        </w:rPr>
        <w:t>1</w:t>
      </w:r>
      <w:r w:rsidR="000700FD" w:rsidRPr="009F79DB">
        <w:rPr>
          <w:sz w:val="28"/>
          <w:szCs w:val="28"/>
        </w:rPr>
        <w:t xml:space="preserve"> рабочего дня со дня окончания срока заключения договора с победителем аукциона.</w:t>
      </w:r>
    </w:p>
    <w:p w:rsidR="00130DF4" w:rsidRPr="009F79DB" w:rsidRDefault="00FA1940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F4" w:rsidRPr="009F79DB">
        <w:rPr>
          <w:sz w:val="28"/>
          <w:szCs w:val="28"/>
        </w:rPr>
        <w:t>.</w:t>
      </w:r>
      <w:r w:rsidR="000A7E6C">
        <w:rPr>
          <w:sz w:val="28"/>
          <w:szCs w:val="28"/>
        </w:rPr>
        <w:t>6</w:t>
      </w:r>
      <w:r w:rsidR="00130DF4" w:rsidRPr="009F79DB">
        <w:rPr>
          <w:sz w:val="28"/>
          <w:szCs w:val="28"/>
        </w:rPr>
        <w:t xml:space="preserve">. </w:t>
      </w:r>
      <w:r w:rsidR="000700FD">
        <w:rPr>
          <w:sz w:val="28"/>
          <w:szCs w:val="28"/>
        </w:rPr>
        <w:t>В случае отказа победителя аукциона от подписания договора, д</w:t>
      </w:r>
      <w:r w:rsidR="000700FD" w:rsidRPr="009F79DB">
        <w:rPr>
          <w:sz w:val="28"/>
          <w:szCs w:val="28"/>
        </w:rPr>
        <w:t xml:space="preserve">оговор подлежит заключению с участником аукциона, сделавшим предпоследнее предложение, в срок не позднее </w:t>
      </w:r>
      <w:r w:rsidR="000700FD">
        <w:rPr>
          <w:sz w:val="28"/>
          <w:szCs w:val="28"/>
        </w:rPr>
        <w:t>1</w:t>
      </w:r>
      <w:r w:rsidR="000700FD" w:rsidRPr="009F79DB">
        <w:rPr>
          <w:sz w:val="28"/>
          <w:szCs w:val="28"/>
        </w:rPr>
        <w:t xml:space="preserve"> рабоч</w:t>
      </w:r>
      <w:r w:rsidR="000700FD">
        <w:rPr>
          <w:sz w:val="28"/>
          <w:szCs w:val="28"/>
        </w:rPr>
        <w:t>его</w:t>
      </w:r>
      <w:r w:rsidR="000700FD" w:rsidRPr="009F79DB">
        <w:rPr>
          <w:sz w:val="28"/>
          <w:szCs w:val="28"/>
        </w:rPr>
        <w:t xml:space="preserve"> дн</w:t>
      </w:r>
      <w:r w:rsidR="000700FD">
        <w:rPr>
          <w:sz w:val="28"/>
          <w:szCs w:val="28"/>
        </w:rPr>
        <w:t>я</w:t>
      </w:r>
      <w:r w:rsidR="000700FD" w:rsidRPr="009F79DB">
        <w:rPr>
          <w:sz w:val="28"/>
          <w:szCs w:val="28"/>
        </w:rPr>
        <w:t xml:space="preserve"> со дня размещения информации об отказе или уклонении победителя аукциона от заключения договора.</w:t>
      </w:r>
      <w:r w:rsidR="000700FD">
        <w:rPr>
          <w:sz w:val="28"/>
          <w:szCs w:val="28"/>
        </w:rPr>
        <w:t xml:space="preserve"> </w:t>
      </w:r>
      <w:r w:rsidR="000700FD" w:rsidRPr="009F79DB">
        <w:rPr>
          <w:sz w:val="28"/>
          <w:szCs w:val="28"/>
        </w:rPr>
        <w:t>При этом заключение договора с участником аукциона, сделавшим предпоследнее предложение, является обязательным для организатора аукциона и указанного участника. 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130DF4" w:rsidRPr="00E35F90" w:rsidRDefault="00FA1940" w:rsidP="00CD7071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30DF4" w:rsidRPr="00E35F90">
        <w:rPr>
          <w:sz w:val="28"/>
          <w:szCs w:val="28"/>
        </w:rPr>
        <w:t xml:space="preserve">. Порядок внесения платы </w:t>
      </w:r>
      <w:r w:rsidR="00130DF4">
        <w:rPr>
          <w:sz w:val="28"/>
          <w:szCs w:val="28"/>
        </w:rPr>
        <w:t xml:space="preserve">за </w:t>
      </w:r>
      <w:r w:rsidR="00130DF4" w:rsidRPr="009F79DB">
        <w:rPr>
          <w:sz w:val="28"/>
          <w:szCs w:val="28"/>
        </w:rPr>
        <w:t>заключени</w:t>
      </w:r>
      <w:r w:rsidR="00130DF4">
        <w:rPr>
          <w:sz w:val="28"/>
          <w:szCs w:val="28"/>
        </w:rPr>
        <w:t>е</w:t>
      </w:r>
      <w:r w:rsidR="00130DF4" w:rsidRPr="009F79DB">
        <w:rPr>
          <w:sz w:val="28"/>
          <w:szCs w:val="28"/>
        </w:rPr>
        <w:t xml:space="preserve"> договора</w:t>
      </w:r>
      <w:r w:rsidR="00130DF4">
        <w:rPr>
          <w:sz w:val="28"/>
          <w:szCs w:val="28"/>
        </w:rPr>
        <w:t xml:space="preserve"> </w:t>
      </w:r>
    </w:p>
    <w:p w:rsidR="00A5273F" w:rsidRDefault="00FA1940" w:rsidP="000700FD">
      <w:pPr>
        <w:pStyle w:val="ab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130DF4" w:rsidRPr="00F131F3">
        <w:rPr>
          <w:sz w:val="28"/>
          <w:szCs w:val="28"/>
        </w:rPr>
        <w:t xml:space="preserve">.1. </w:t>
      </w:r>
      <w:r w:rsidR="000700FD" w:rsidRPr="009F79DB">
        <w:rPr>
          <w:sz w:val="28"/>
          <w:szCs w:val="28"/>
        </w:rPr>
        <w:t xml:space="preserve">Оплата по договору производится единовременным платежом за весь срок размещения объекта в течение </w:t>
      </w:r>
      <w:r w:rsidR="000700FD">
        <w:rPr>
          <w:sz w:val="28"/>
          <w:szCs w:val="28"/>
        </w:rPr>
        <w:t>10 календарных</w:t>
      </w:r>
      <w:r w:rsidR="000700FD" w:rsidRPr="009F79DB">
        <w:rPr>
          <w:sz w:val="28"/>
          <w:szCs w:val="28"/>
        </w:rPr>
        <w:t xml:space="preserve"> дней со дня проведения аукциона до подписания договора.</w:t>
      </w:r>
      <w:r w:rsidR="000700FD">
        <w:rPr>
          <w:sz w:val="28"/>
          <w:szCs w:val="28"/>
        </w:rPr>
        <w:t xml:space="preserve"> </w:t>
      </w:r>
      <w:r w:rsidR="00130DF4" w:rsidRPr="00F131F3">
        <w:rPr>
          <w:sz w:val="28"/>
          <w:szCs w:val="28"/>
        </w:rPr>
        <w:t>Победитель аукциона пред</w:t>
      </w:r>
      <w:r w:rsidR="00417CA5">
        <w:rPr>
          <w:sz w:val="28"/>
          <w:szCs w:val="28"/>
        </w:rPr>
        <w:t>о</w:t>
      </w:r>
      <w:r w:rsidR="00130DF4" w:rsidRPr="00F131F3">
        <w:rPr>
          <w:sz w:val="28"/>
          <w:szCs w:val="28"/>
        </w:rPr>
        <w:t>став</w:t>
      </w:r>
      <w:r w:rsidR="000700FD">
        <w:rPr>
          <w:sz w:val="28"/>
          <w:szCs w:val="28"/>
        </w:rPr>
        <w:t>ляет</w:t>
      </w:r>
      <w:r w:rsidR="00130DF4" w:rsidRPr="00F131F3">
        <w:rPr>
          <w:sz w:val="28"/>
          <w:szCs w:val="28"/>
        </w:rPr>
        <w:t xml:space="preserve"> копию </w:t>
      </w:r>
      <w:hyperlink r:id="rId18" w:tooltip="Документы платежные" w:history="1">
        <w:r w:rsidR="00130DF4" w:rsidRPr="000A7E6C">
          <w:rPr>
            <w:rStyle w:val="af"/>
            <w:color w:val="auto"/>
            <w:sz w:val="28"/>
            <w:szCs w:val="28"/>
            <w:u w:val="none"/>
          </w:rPr>
          <w:t>платежного документа</w:t>
        </w:r>
      </w:hyperlink>
      <w:r w:rsidR="000A7E6C" w:rsidRPr="000A7E6C">
        <w:rPr>
          <w:sz w:val="28"/>
          <w:szCs w:val="28"/>
        </w:rPr>
        <w:t xml:space="preserve"> с подписанным со своей стороны договором</w:t>
      </w:r>
      <w:r w:rsidR="000A7E6C">
        <w:rPr>
          <w:sz w:val="28"/>
          <w:szCs w:val="28"/>
        </w:rPr>
        <w:t xml:space="preserve"> в Управление муниципальной собственности администрации Чебаркульского городского округа</w:t>
      </w:r>
      <w:r w:rsidR="00130DF4" w:rsidRPr="000A7E6C">
        <w:rPr>
          <w:sz w:val="28"/>
          <w:szCs w:val="28"/>
        </w:rPr>
        <w:t>.</w:t>
      </w:r>
    </w:p>
    <w:p w:rsidR="00130DF4" w:rsidRPr="00AE7FE6" w:rsidRDefault="00130DF4" w:rsidP="000700FD">
      <w:pPr>
        <w:pStyle w:val="ab"/>
        <w:spacing w:before="0" w:beforeAutospacing="0" w:after="0" w:afterAutospacing="0"/>
        <w:jc w:val="right"/>
      </w:pPr>
      <w:r w:rsidRPr="00AE7FE6">
        <w:lastRenderedPageBreak/>
        <w:t>Приложение 1</w:t>
      </w:r>
    </w:p>
    <w:p w:rsidR="00130DF4" w:rsidRPr="00AE7FE6" w:rsidRDefault="00130DF4" w:rsidP="00AE7FE6">
      <w:pPr>
        <w:pStyle w:val="ab"/>
        <w:spacing w:before="0" w:beforeAutospacing="0" w:after="0" w:afterAutospacing="0"/>
        <w:jc w:val="right"/>
      </w:pPr>
      <w:r w:rsidRPr="00AE7FE6">
        <w:t>к аукционной документации</w:t>
      </w:r>
    </w:p>
    <w:p w:rsidR="00DF72E6" w:rsidRDefault="00DF72E6" w:rsidP="00DF72E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F72E6" w:rsidRDefault="00DF72E6" w:rsidP="00DF7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Адресные ориентиры</w:t>
      </w:r>
    </w:p>
    <w:p w:rsidR="00DF72E6" w:rsidRDefault="00DF72E6" w:rsidP="00DF72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мест</w:t>
      </w:r>
      <w:r w:rsidRPr="0092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базаров», в отношении которых 09 декабря 2022 года проводится аукцион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394"/>
        <w:gridCol w:w="992"/>
        <w:gridCol w:w="1418"/>
        <w:gridCol w:w="1559"/>
        <w:gridCol w:w="1134"/>
      </w:tblGrid>
      <w:tr w:rsidR="00DF72E6" w:rsidRPr="000630C6" w:rsidTr="00DF72E6">
        <w:trPr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Адресный ориентир места для размещения нестационарного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Площадь места, кв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AE7FE6" w:rsidRDefault="00DF72E6" w:rsidP="00DF72E6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AE7FE6">
              <w:t>Срок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F72E6" w:rsidP="00DF72E6">
            <w:pPr>
              <w:pStyle w:val="unformattext"/>
              <w:spacing w:before="0" w:beforeAutospacing="0" w:after="0" w:afterAutospacing="0"/>
              <w:ind w:left="-108" w:right="-108"/>
              <w:jc w:val="center"/>
            </w:pPr>
            <w:r w:rsidRPr="00AE7FE6">
              <w:t>Начальная (минимальная) цена,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F72E6" w:rsidP="00DF72E6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AE7FE6">
              <w:t>Шаг аукциона, рублей</w:t>
            </w:r>
          </w:p>
        </w:tc>
      </w:tr>
      <w:tr w:rsidR="00DF72E6" w:rsidRPr="000630C6" w:rsidTr="00DF7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AE7F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F72E6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2E6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г. Чебаркуль, ул. Карпенко у дома 15 (район аптеки)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6" w:rsidRPr="00DF72E6" w:rsidRDefault="00DF72E6" w:rsidP="00DE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 w:rsidR="00DE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E6" w:rsidRPr="00AE7FE6" w:rsidRDefault="00DF72E6" w:rsidP="00DF72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E12F9" w:rsidP="00DF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6" w:rsidRPr="00AE7FE6" w:rsidRDefault="00DE12F9" w:rsidP="007F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г. Чебаркуль, ул. Карпенко у дома 13 (в 3 м западнее дома)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г. Чебаркуль ул. Мира д.№23 (в 7 м к западу и 5 м к югу от северо-восточного угла жилого дома)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г. Чебаркуль ул. Мира д.№23 (в 7 м к западу и 12 м к югу от северо-восточного угла жилого дома)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2E6">
              <w:rPr>
                <w:rFonts w:ascii="Times New Roman" w:hAnsi="Times New Roman"/>
                <w:sz w:val="24"/>
                <w:szCs w:val="24"/>
              </w:rPr>
              <w:t>ебаркуль, площадь Ленина (в 37 м к западу от дома №13 и в 10м с севера от проезжей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2E6">
              <w:rPr>
                <w:rFonts w:ascii="Times New Roman" w:hAnsi="Times New Roman"/>
                <w:sz w:val="24"/>
                <w:szCs w:val="24"/>
              </w:rPr>
              <w:t>ебаркуль, площадь Ленина (в 45 м к западу от дома №13 и в 12 м с севера от проезжей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2E6">
              <w:rPr>
                <w:rFonts w:ascii="Times New Roman" w:hAnsi="Times New Roman"/>
                <w:sz w:val="24"/>
                <w:szCs w:val="24"/>
              </w:rPr>
              <w:t>ебаркуль, ул.Ленина дом № 44 (в 3м к востоку от магазина «Универмаг»)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  <w:tr w:rsidR="00DE12F9" w:rsidRPr="000630C6" w:rsidTr="004B3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72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2E6">
              <w:rPr>
                <w:rFonts w:ascii="Times New Roman" w:hAnsi="Times New Roman"/>
                <w:sz w:val="24"/>
                <w:szCs w:val="24"/>
              </w:rPr>
              <w:t>ебаркуль, ул.Ленина дом № 44 (на расстоянии 5 м к юго-востоку от магазина «Универмаг»)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DF72E6" w:rsidRDefault="00DE12F9" w:rsidP="00DE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9" w:rsidRPr="00AE7FE6" w:rsidRDefault="00DE12F9" w:rsidP="00FA1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 xml:space="preserve">с 19.12.2022  до 31.12.2022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9" w:rsidRPr="00AE7FE6" w:rsidRDefault="00DE12F9" w:rsidP="00F6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843,38</w:t>
            </w:r>
          </w:p>
        </w:tc>
      </w:tr>
    </w:tbl>
    <w:p w:rsidR="00DF72E6" w:rsidRPr="009F79DB" w:rsidRDefault="00DF72E6" w:rsidP="00DF7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96D">
        <w:rPr>
          <w:rFonts w:ascii="Times New Roman" w:hAnsi="Times New Roman"/>
          <w:sz w:val="20"/>
          <w:szCs w:val="20"/>
          <w:vertAlign w:val="superscript"/>
        </w:rPr>
        <w:t>*</w:t>
      </w:r>
      <w:r w:rsidRPr="009F79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79DB">
        <w:rPr>
          <w:rFonts w:ascii="Times New Roman" w:hAnsi="Times New Roman"/>
          <w:sz w:val="20"/>
          <w:szCs w:val="20"/>
        </w:rPr>
        <w:t>Выкипировка</w:t>
      </w:r>
      <w:proofErr w:type="spellEnd"/>
      <w:r w:rsidRPr="009F79DB">
        <w:rPr>
          <w:rFonts w:ascii="Times New Roman" w:hAnsi="Times New Roman"/>
          <w:sz w:val="20"/>
          <w:szCs w:val="20"/>
        </w:rPr>
        <w:t xml:space="preserve"> из дежурного плана г. Чебаркуль </w:t>
      </w:r>
      <w:proofErr w:type="gramStart"/>
      <w:r w:rsidRPr="009F79DB">
        <w:rPr>
          <w:rFonts w:ascii="Times New Roman" w:hAnsi="Times New Roman"/>
          <w:sz w:val="20"/>
          <w:szCs w:val="20"/>
        </w:rPr>
        <w:t>дислокации мест размещения временных передвижных нестационарных объектов мелкорозничной торговли</w:t>
      </w:r>
      <w:proofErr w:type="gramEnd"/>
      <w:r w:rsidRPr="009F79DB">
        <w:rPr>
          <w:rFonts w:ascii="Times New Roman" w:hAnsi="Times New Roman"/>
          <w:sz w:val="20"/>
          <w:szCs w:val="20"/>
        </w:rPr>
        <w:t xml:space="preserve"> на территории Чебаркульского городского округа </w:t>
      </w:r>
      <w:r w:rsidRPr="00FD0919">
        <w:rPr>
          <w:rFonts w:ascii="Times New Roman" w:hAnsi="Times New Roman"/>
          <w:sz w:val="20"/>
          <w:szCs w:val="20"/>
        </w:rPr>
        <w:t>выдается при заключении договора</w:t>
      </w:r>
      <w:r w:rsidRPr="009F79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727BA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4B3F8D" w:rsidRDefault="004B3F8D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AE7FE6" w:rsidRDefault="00AE7FE6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9727BA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9727BA" w:rsidRPr="00F24052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0700FD" w:rsidRDefault="000700FD" w:rsidP="00130DF4">
      <w:pPr>
        <w:pStyle w:val="ab"/>
        <w:spacing w:before="0" w:beforeAutospacing="0" w:after="0" w:afterAutospacing="0"/>
        <w:jc w:val="right"/>
      </w:pPr>
    </w:p>
    <w:p w:rsidR="00130DF4" w:rsidRPr="00AE7FE6" w:rsidRDefault="00130DF4" w:rsidP="000700FD">
      <w:pPr>
        <w:pStyle w:val="ab"/>
        <w:spacing w:before="0" w:beforeAutospacing="0" w:after="0" w:afterAutospacing="0"/>
        <w:jc w:val="right"/>
      </w:pPr>
      <w:r w:rsidRPr="00AE7FE6">
        <w:lastRenderedPageBreak/>
        <w:t>Приложение 2</w:t>
      </w:r>
    </w:p>
    <w:p w:rsidR="00130DF4" w:rsidRPr="00AE7FE6" w:rsidRDefault="00130DF4" w:rsidP="00130DF4">
      <w:pPr>
        <w:pStyle w:val="ab"/>
        <w:spacing w:before="0" w:beforeAutospacing="0" w:after="0" w:afterAutospacing="0"/>
        <w:jc w:val="right"/>
      </w:pPr>
      <w:r w:rsidRPr="00AE7FE6">
        <w:t>к аукционной документации</w:t>
      </w:r>
    </w:p>
    <w:p w:rsidR="00AE7FE6" w:rsidRPr="00F06A9A" w:rsidRDefault="00AE7FE6" w:rsidP="00AE7FE6">
      <w:pPr>
        <w:pStyle w:val="ab"/>
        <w:spacing w:before="240" w:beforeAutospacing="0" w:after="0" w:afterAutospacing="0"/>
        <w:jc w:val="right"/>
        <w:rPr>
          <w:sz w:val="28"/>
          <w:szCs w:val="28"/>
        </w:rPr>
      </w:pPr>
      <w:r w:rsidRPr="00F06A9A">
        <w:rPr>
          <w:sz w:val="28"/>
          <w:szCs w:val="28"/>
        </w:rPr>
        <w:t xml:space="preserve">В администрацию </w:t>
      </w:r>
    </w:p>
    <w:p w:rsidR="00AE7FE6" w:rsidRPr="00F06A9A" w:rsidRDefault="00AE7FE6" w:rsidP="00AE7FE6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F06A9A">
        <w:rPr>
          <w:sz w:val="28"/>
          <w:szCs w:val="28"/>
        </w:rPr>
        <w:t xml:space="preserve">Чебаркульского городского округа </w:t>
      </w:r>
    </w:p>
    <w:p w:rsidR="00AE7FE6" w:rsidRPr="00253A7C" w:rsidRDefault="00AE7FE6" w:rsidP="00AE7FE6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253A7C">
        <w:rPr>
          <w:sz w:val="28"/>
          <w:szCs w:val="28"/>
        </w:rPr>
        <w:t>ЗАЯВЛЕНИЕ</w:t>
      </w:r>
    </w:p>
    <w:p w:rsidR="00AE7FE6" w:rsidRPr="00253A7C" w:rsidRDefault="00AE7FE6" w:rsidP="00AE7FE6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AE7FE6" w:rsidRPr="00253A7C" w:rsidRDefault="00AE7FE6" w:rsidP="00AE7FE6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253A7C">
        <w:rPr>
          <w:sz w:val="28"/>
          <w:szCs w:val="28"/>
        </w:rPr>
        <w:t>__________________________________________________________________</w:t>
      </w:r>
    </w:p>
    <w:p w:rsidR="00AE7FE6" w:rsidRPr="00253A7C" w:rsidRDefault="00AE7FE6" w:rsidP="00AE7FE6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253A7C">
        <w:rPr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AE7FE6" w:rsidRPr="00253A7C" w:rsidRDefault="00AE7FE6" w:rsidP="00AE7FE6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253A7C">
        <w:rPr>
          <w:sz w:val="28"/>
          <w:szCs w:val="28"/>
        </w:rPr>
        <w:t>в лице</w:t>
      </w:r>
      <w:r w:rsidRPr="00253A7C">
        <w:rPr>
          <w:sz w:val="20"/>
          <w:szCs w:val="20"/>
        </w:rPr>
        <w:t xml:space="preserve"> ____________________________________________________________________________________,</w:t>
      </w:r>
    </w:p>
    <w:p w:rsidR="00AE7FE6" w:rsidRPr="00253A7C" w:rsidRDefault="00AE7FE6" w:rsidP="00AE7F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3A7C">
        <w:rPr>
          <w:rFonts w:ascii="Times New Roman" w:hAnsi="Times New Roman"/>
        </w:rPr>
        <w:t xml:space="preserve">                     (</w:t>
      </w:r>
      <w:r w:rsidRPr="001917F5">
        <w:rPr>
          <w:rFonts w:ascii="Times New Roman" w:hAnsi="Times New Roman"/>
          <w:sz w:val="20"/>
          <w:szCs w:val="20"/>
        </w:rPr>
        <w:t xml:space="preserve">для </w:t>
      </w:r>
      <w:r w:rsidRPr="00253A7C">
        <w:rPr>
          <w:rFonts w:ascii="Times New Roman" w:hAnsi="Times New Roman"/>
          <w:sz w:val="20"/>
          <w:szCs w:val="20"/>
        </w:rPr>
        <w:t xml:space="preserve">юридического лица </w:t>
      </w:r>
      <w:r w:rsidR="000700FD">
        <w:rPr>
          <w:rFonts w:ascii="Times New Roman" w:hAnsi="Times New Roman"/>
          <w:sz w:val="20"/>
          <w:szCs w:val="20"/>
        </w:rPr>
        <w:t xml:space="preserve">- </w:t>
      </w:r>
      <w:r w:rsidRPr="00253A7C">
        <w:rPr>
          <w:rFonts w:ascii="Times New Roman" w:hAnsi="Times New Roman"/>
          <w:sz w:val="20"/>
          <w:szCs w:val="20"/>
        </w:rPr>
        <w:t>фамилия, имя, отчество, должность</w:t>
      </w:r>
      <w:r w:rsidR="000700FD">
        <w:rPr>
          <w:rFonts w:ascii="Times New Roman" w:hAnsi="Times New Roman"/>
          <w:sz w:val="20"/>
          <w:szCs w:val="20"/>
        </w:rPr>
        <w:t xml:space="preserve"> представителя</w:t>
      </w:r>
      <w:r w:rsidRPr="00253A7C">
        <w:rPr>
          <w:rFonts w:ascii="Times New Roman" w:hAnsi="Times New Roman"/>
          <w:sz w:val="20"/>
          <w:szCs w:val="20"/>
        </w:rPr>
        <w:t>)</w:t>
      </w:r>
    </w:p>
    <w:p w:rsidR="00AE7FE6" w:rsidRPr="00253A7C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7C">
        <w:rPr>
          <w:rFonts w:ascii="Times New Roman" w:hAnsi="Times New Roman"/>
          <w:sz w:val="28"/>
          <w:szCs w:val="28"/>
        </w:rPr>
        <w:t>представитель претендента __________________________________________,</w:t>
      </w:r>
    </w:p>
    <w:p w:rsidR="00AE7FE6" w:rsidRPr="00253A7C" w:rsidRDefault="00AE7FE6" w:rsidP="00AE7F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A7C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отчество)</w:t>
      </w:r>
    </w:p>
    <w:p w:rsidR="00AE7FE6" w:rsidRPr="00253A7C" w:rsidRDefault="00AE7FE6" w:rsidP="00AE7FE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53A7C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253A7C">
        <w:rPr>
          <w:rFonts w:ascii="Times New Roman" w:hAnsi="Times New Roman"/>
          <w:sz w:val="28"/>
          <w:szCs w:val="28"/>
        </w:rPr>
        <w:t xml:space="preserve"> на основании</w:t>
      </w:r>
      <w:r w:rsidRPr="00253A7C">
        <w:rPr>
          <w:rFonts w:ascii="Times New Roman" w:hAnsi="Times New Roman"/>
        </w:rPr>
        <w:t xml:space="preserve"> ______________________________________________________</w:t>
      </w:r>
    </w:p>
    <w:p w:rsidR="00AE7FE6" w:rsidRPr="00253A7C" w:rsidRDefault="00AE7FE6" w:rsidP="00AE7FE6">
      <w:pPr>
        <w:spacing w:after="0" w:line="240" w:lineRule="auto"/>
        <w:jc w:val="center"/>
        <w:rPr>
          <w:rFonts w:ascii="Times New Roman" w:hAnsi="Times New Roman"/>
        </w:rPr>
      </w:pPr>
      <w:r w:rsidRPr="00253A7C">
        <w:rPr>
          <w:rFonts w:ascii="Times New Roman" w:hAnsi="Times New Roman"/>
          <w:sz w:val="20"/>
          <w:szCs w:val="20"/>
        </w:rPr>
        <w:t>(документ, подтверждающий право подписи (для юридического лица), доверенность (для представителя)</w:t>
      </w:r>
      <w:r>
        <w:rPr>
          <w:rFonts w:ascii="Times New Roman" w:hAnsi="Times New Roman"/>
          <w:sz w:val="20"/>
          <w:szCs w:val="20"/>
        </w:rPr>
        <w:t>)</w:t>
      </w:r>
      <w:r w:rsidRPr="00253A7C">
        <w:rPr>
          <w:rFonts w:ascii="Times New Roman" w:hAnsi="Times New Roman"/>
          <w:sz w:val="20"/>
          <w:szCs w:val="20"/>
        </w:rPr>
        <w:t xml:space="preserve"> </w:t>
      </w:r>
    </w:p>
    <w:p w:rsidR="00AE7FE6" w:rsidRPr="00941D6B" w:rsidRDefault="00AE7FE6" w:rsidP="00AE7FE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41D6B">
        <w:rPr>
          <w:rFonts w:ascii="Times New Roman" w:hAnsi="Times New Roman"/>
          <w:sz w:val="28"/>
          <w:szCs w:val="28"/>
        </w:rPr>
        <w:t>- ИНН</w:t>
      </w:r>
      <w:proofErr w:type="gramStart"/>
      <w:r w:rsidRPr="00941D6B">
        <w:rPr>
          <w:rFonts w:ascii="Times New Roman" w:hAnsi="Times New Roman"/>
          <w:sz w:val="28"/>
          <w:szCs w:val="28"/>
        </w:rPr>
        <w:t>:</w:t>
      </w:r>
      <w:r w:rsidRPr="00941D6B">
        <w:rPr>
          <w:rFonts w:ascii="Times New Roman" w:hAnsi="Times New Roman"/>
        </w:rPr>
        <w:t xml:space="preserve"> ______________________,</w:t>
      </w:r>
      <w:proofErr w:type="gramEnd"/>
      <w:r w:rsidRPr="00941D6B">
        <w:rPr>
          <w:rFonts w:ascii="Times New Roman" w:hAnsi="Times New Roman"/>
          <w:sz w:val="28"/>
          <w:szCs w:val="28"/>
        </w:rPr>
        <w:t>ОГРН:</w:t>
      </w:r>
      <w:r w:rsidRPr="00941D6B">
        <w:rPr>
          <w:rFonts w:ascii="Times New Roman" w:hAnsi="Times New Roman"/>
        </w:rPr>
        <w:t xml:space="preserve"> </w:t>
      </w:r>
      <w:r w:rsidRPr="00941D6B">
        <w:rPr>
          <w:rFonts w:ascii="Times New Roman" w:hAnsi="Times New Roman"/>
          <w:sz w:val="28"/>
          <w:szCs w:val="28"/>
        </w:rPr>
        <w:t>__________________________________,</w:t>
      </w:r>
    </w:p>
    <w:p w:rsidR="00AE7FE6" w:rsidRPr="00941D6B" w:rsidRDefault="00AE7FE6" w:rsidP="00AE7F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41D6B">
        <w:rPr>
          <w:rFonts w:ascii="Times New Roman" w:hAnsi="Times New Roman"/>
          <w:sz w:val="28"/>
          <w:szCs w:val="28"/>
        </w:rPr>
        <w:t>- место нахождения (для юридического лица), либо место жительства (для индивидуального предпринимателя, физического лица, применяющего специальный налоговый режим): _____________________________________,</w:t>
      </w:r>
    </w:p>
    <w:p w:rsidR="00AE7FE6" w:rsidRPr="00941D6B" w:rsidRDefault="00AE7FE6" w:rsidP="00AE7FE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41D6B">
        <w:rPr>
          <w:rFonts w:ascii="Times New Roman" w:hAnsi="Times New Roman"/>
          <w:sz w:val="28"/>
          <w:szCs w:val="28"/>
        </w:rPr>
        <w:t>- почтовый адрес: ________________________________________________,</w:t>
      </w:r>
    </w:p>
    <w:p w:rsidR="00AE7FE6" w:rsidRPr="00941D6B" w:rsidRDefault="00AE7FE6" w:rsidP="00AE7FE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41D6B">
        <w:rPr>
          <w:rFonts w:ascii="Times New Roman" w:hAnsi="Times New Roman"/>
          <w:sz w:val="28"/>
          <w:szCs w:val="28"/>
        </w:rPr>
        <w:t>- номер контактного телефона: _____________________________________,</w:t>
      </w:r>
    </w:p>
    <w:p w:rsidR="00AE7FE6" w:rsidRPr="000673AC" w:rsidRDefault="00AE7FE6" w:rsidP="00AE7FE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41D6B">
        <w:rPr>
          <w:rFonts w:ascii="Times New Roman" w:hAnsi="Times New Roman"/>
          <w:sz w:val="28"/>
          <w:szCs w:val="28"/>
        </w:rPr>
        <w:t>- адрес электронной почты: ________________________________________.</w:t>
      </w:r>
    </w:p>
    <w:p w:rsidR="00AE7FE6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E6" w:rsidRPr="00253A7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A7C">
        <w:rPr>
          <w:rFonts w:ascii="Times New Roman" w:hAnsi="Times New Roman"/>
          <w:sz w:val="28"/>
          <w:szCs w:val="28"/>
        </w:rPr>
        <w:t xml:space="preserve">Прошу заключить </w:t>
      </w:r>
      <w:r w:rsidRPr="00D110E0">
        <w:rPr>
          <w:rFonts w:ascii="Times New Roman" w:hAnsi="Times New Roman"/>
          <w:sz w:val="28"/>
          <w:szCs w:val="28"/>
        </w:rPr>
        <w:t>договор на размещение</w:t>
      </w:r>
      <w:r w:rsidRPr="00253A7C">
        <w:rPr>
          <w:rFonts w:ascii="Times New Roman" w:hAnsi="Times New Roman"/>
          <w:sz w:val="28"/>
          <w:szCs w:val="28"/>
        </w:rPr>
        <w:t xml:space="preserve"> на территории Чебаркульского городского округа </w:t>
      </w:r>
      <w:r w:rsidRPr="000700FD">
        <w:rPr>
          <w:rFonts w:ascii="Times New Roman" w:hAnsi="Times New Roman"/>
          <w:sz w:val="28"/>
          <w:szCs w:val="28"/>
        </w:rPr>
        <w:t>временных передвижных</w:t>
      </w:r>
      <w:r w:rsidRPr="00253A7C">
        <w:rPr>
          <w:rFonts w:ascii="Times New Roman" w:hAnsi="Times New Roman"/>
          <w:sz w:val="28"/>
          <w:szCs w:val="28"/>
        </w:rPr>
        <w:t xml:space="preserve"> </w:t>
      </w:r>
      <w:r w:rsidRPr="001917F5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Pr="00253A7C">
        <w:rPr>
          <w:rFonts w:ascii="Times New Roman" w:hAnsi="Times New Roman"/>
          <w:sz w:val="28"/>
          <w:szCs w:val="28"/>
        </w:rPr>
        <w:t xml:space="preserve"> мелкорозничной торговли для осуществления сезонной торговли</w:t>
      </w:r>
      <w:r w:rsidRPr="00253A7C">
        <w:rPr>
          <w:sz w:val="28"/>
          <w:szCs w:val="28"/>
        </w:rPr>
        <w:t xml:space="preserve"> </w:t>
      </w:r>
      <w:r w:rsidRPr="00253A7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__:</w:t>
      </w:r>
      <w:r w:rsidRPr="00253A7C">
        <w:rPr>
          <w:rFonts w:ascii="Times New Roman" w:hAnsi="Times New Roman"/>
          <w:sz w:val="28"/>
          <w:szCs w:val="28"/>
        </w:rPr>
        <w:t xml:space="preserve"> </w:t>
      </w:r>
    </w:p>
    <w:p w:rsidR="00AE7FE6" w:rsidRPr="00253A7C" w:rsidRDefault="00AE7FE6" w:rsidP="00AE7FE6">
      <w:pPr>
        <w:pStyle w:val="un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253A7C">
        <w:rPr>
          <w:sz w:val="20"/>
          <w:szCs w:val="20"/>
        </w:rPr>
        <w:t>(вид реализуемого товара)</w:t>
      </w:r>
    </w:p>
    <w:p w:rsidR="00AE7FE6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следующим </w:t>
      </w:r>
      <w:r w:rsidRPr="00253A7C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ам</w:t>
      </w:r>
      <w:r w:rsidRPr="00253A7C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A7C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согласно утвержденной </w:t>
      </w:r>
      <w:r w:rsidRPr="000673AC">
        <w:rPr>
          <w:rFonts w:ascii="Times New Roman" w:hAnsi="Times New Roman"/>
          <w:sz w:val="28"/>
          <w:szCs w:val="28"/>
        </w:rPr>
        <w:t>дислокаци</w:t>
      </w:r>
      <w:r>
        <w:rPr>
          <w:rFonts w:ascii="Times New Roman" w:hAnsi="Times New Roman"/>
          <w:sz w:val="28"/>
          <w:szCs w:val="28"/>
        </w:rPr>
        <w:t>и:</w:t>
      </w:r>
    </w:p>
    <w:p w:rsidR="00AE7FE6" w:rsidRPr="00253A7C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________________________________________________________________,</w:t>
      </w:r>
    </w:p>
    <w:p w:rsidR="00AE7FE6" w:rsidRPr="00253A7C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AE7FE6" w:rsidRDefault="00AE7FE6" w:rsidP="00AE7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AE7FE6" w:rsidRPr="004B4594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594">
        <w:rPr>
          <w:rFonts w:ascii="Times New Roman" w:hAnsi="Times New Roman"/>
          <w:sz w:val="28"/>
          <w:szCs w:val="28"/>
        </w:rPr>
        <w:t>Договор прошу заключить на срок с 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594">
        <w:rPr>
          <w:rFonts w:ascii="Times New Roman" w:hAnsi="Times New Roman"/>
          <w:sz w:val="28"/>
          <w:szCs w:val="28"/>
        </w:rPr>
        <w:t>г</w:t>
      </w:r>
      <w:proofErr w:type="gramEnd"/>
      <w:r w:rsidRPr="004B4594">
        <w:rPr>
          <w:rFonts w:ascii="Times New Roman" w:hAnsi="Times New Roman"/>
          <w:sz w:val="28"/>
          <w:szCs w:val="28"/>
        </w:rPr>
        <w:t>. по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94">
        <w:rPr>
          <w:rFonts w:ascii="Times New Roman" w:hAnsi="Times New Roman"/>
          <w:sz w:val="28"/>
          <w:szCs w:val="28"/>
        </w:rPr>
        <w:t>г.</w:t>
      </w:r>
    </w:p>
    <w:p w:rsidR="00AE7FE6" w:rsidRPr="004B4594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594">
        <w:rPr>
          <w:rFonts w:ascii="Times New Roman" w:hAnsi="Times New Roman"/>
          <w:sz w:val="28"/>
          <w:szCs w:val="28"/>
        </w:rPr>
        <w:t>Указанные в заявлении и в прилагаемых к нему документах сведения достоверны.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594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27.07.2006г. № 152-ФЗ «О персональных данных» </w:t>
      </w:r>
      <w:r w:rsidRPr="004B4594">
        <w:rPr>
          <w:rFonts w:ascii="Times New Roman" w:hAnsi="Times New Roman"/>
          <w:bCs/>
          <w:sz w:val="28"/>
          <w:szCs w:val="28"/>
        </w:rPr>
        <w:t xml:space="preserve">даю согласие на обработку персональных данных, содержащихся в настоящем заявлении и приложенных к нему документах. Настоящее подтверждение действует в течение 1 года со дня его подписания. </w:t>
      </w:r>
      <w:r w:rsidRPr="004B4594">
        <w:rPr>
          <w:rFonts w:ascii="Times New Roman" w:hAnsi="Times New Roman"/>
          <w:sz w:val="28"/>
          <w:szCs w:val="28"/>
        </w:rPr>
        <w:t>В случае отзыва согласия обязуюсь направить письменное заявление с указанием даты прекращения действия согласия.</w:t>
      </w:r>
    </w:p>
    <w:p w:rsidR="00AE7FE6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A7C">
        <w:rPr>
          <w:rFonts w:ascii="Times New Roman" w:hAnsi="Times New Roman"/>
          <w:sz w:val="28"/>
          <w:szCs w:val="28"/>
        </w:rPr>
        <w:t>Обязуюсь</w:t>
      </w:r>
      <w:r>
        <w:rPr>
          <w:rFonts w:ascii="Times New Roman" w:hAnsi="Times New Roman"/>
          <w:sz w:val="28"/>
          <w:szCs w:val="28"/>
        </w:rPr>
        <w:t>:</w:t>
      </w:r>
    </w:p>
    <w:p w:rsidR="00AE7FE6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941D6B">
        <w:rPr>
          <w:rFonts w:ascii="Times New Roman" w:hAnsi="Times New Roman"/>
          <w:sz w:val="28"/>
          <w:szCs w:val="28"/>
        </w:rPr>
        <w:t>ау</w:t>
      </w:r>
      <w:proofErr w:type="gramEnd"/>
      <w:r w:rsidRPr="00941D6B">
        <w:rPr>
          <w:rFonts w:ascii="Times New Roman" w:hAnsi="Times New Roman"/>
          <w:sz w:val="28"/>
          <w:szCs w:val="28"/>
        </w:rPr>
        <w:t xml:space="preserve">кциона на право заключения договора на размещение на территории Чебаркульского городского округа временных передвижных нестационарных объектов </w:t>
      </w:r>
      <w:r w:rsidRPr="00941D6B">
        <w:rPr>
          <w:rFonts w:ascii="Times New Roman" w:hAnsi="Times New Roman"/>
          <w:sz w:val="28"/>
          <w:szCs w:val="28"/>
        </w:rPr>
        <w:lastRenderedPageBreak/>
        <w:t>мелкорозничной торговли для осуществления сезонной торговли</w:t>
      </w:r>
      <w:r>
        <w:rPr>
          <w:rFonts w:ascii="Times New Roman" w:hAnsi="Times New Roman"/>
          <w:sz w:val="28"/>
          <w:szCs w:val="28"/>
        </w:rPr>
        <w:t xml:space="preserve"> по указанным в заявлении местам размещения</w:t>
      </w:r>
      <w:r w:rsidRPr="00941D6B">
        <w:rPr>
          <w:rFonts w:ascii="Times New Roman" w:hAnsi="Times New Roman"/>
          <w:sz w:val="28"/>
          <w:szCs w:val="28"/>
        </w:rPr>
        <w:t>, принять участие в торгах</w:t>
      </w:r>
      <w:r>
        <w:rPr>
          <w:rFonts w:ascii="Times New Roman" w:hAnsi="Times New Roman"/>
          <w:sz w:val="28"/>
          <w:szCs w:val="28"/>
        </w:rPr>
        <w:t>;</w:t>
      </w:r>
    </w:p>
    <w:p w:rsidR="00AE7FE6" w:rsidRPr="00941D6B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917F5">
        <w:rPr>
          <w:rFonts w:ascii="Times New Roman" w:hAnsi="Times New Roman"/>
          <w:sz w:val="28"/>
          <w:szCs w:val="28"/>
        </w:rPr>
        <w:t xml:space="preserve"> </w:t>
      </w:r>
      <w:r w:rsidRPr="00864500">
        <w:rPr>
          <w:rFonts w:ascii="Times New Roman" w:hAnsi="Times New Roman"/>
          <w:sz w:val="28"/>
          <w:szCs w:val="28"/>
        </w:rPr>
        <w:t>перечислить плату за размещение нестационарного торгового объекта и представить в Управление муниципальной собственности копию платежного документа и два экземпляра подписанного договора не позднее 1 рабочего дня со дня предоставления проекта договора</w:t>
      </w:r>
      <w:r w:rsidRPr="00941D6B">
        <w:rPr>
          <w:rFonts w:ascii="Times New Roman" w:hAnsi="Times New Roman"/>
          <w:sz w:val="28"/>
          <w:szCs w:val="28"/>
        </w:rPr>
        <w:t>.</w:t>
      </w:r>
    </w:p>
    <w:p w:rsidR="00AE7FE6" w:rsidRPr="00AC5C81" w:rsidRDefault="00AE7FE6" w:rsidP="00AE7FE6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C81">
        <w:rPr>
          <w:rFonts w:ascii="Times New Roman" w:hAnsi="Times New Roman"/>
          <w:sz w:val="28"/>
          <w:szCs w:val="28"/>
        </w:rPr>
        <w:t xml:space="preserve">Настоящим подтверждаю, что: </w:t>
      </w:r>
    </w:p>
    <w:p w:rsidR="00AE7FE6" w:rsidRDefault="00AE7FE6" w:rsidP="00AE7FE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C5C81">
        <w:rPr>
          <w:sz w:val="28"/>
          <w:szCs w:val="28"/>
        </w:rPr>
        <w:t>________</w:t>
      </w:r>
      <w:r w:rsidRPr="001917F5">
        <w:rPr>
          <w:sz w:val="28"/>
          <w:szCs w:val="28"/>
        </w:rPr>
        <w:t xml:space="preserve"> </w:t>
      </w:r>
      <w:r w:rsidRPr="00AC5C81">
        <w:rPr>
          <w:sz w:val="28"/>
          <w:szCs w:val="28"/>
        </w:rPr>
        <w:t>не находится в процессе реорганизации, ликвидации, банкротства;</w:t>
      </w:r>
    </w:p>
    <w:p w:rsidR="00AE7FE6" w:rsidRPr="00AC5C81" w:rsidRDefault="00AE7FE6" w:rsidP="00AE7FE6">
      <w:pPr>
        <w:pStyle w:val="ab"/>
        <w:spacing w:before="0" w:beforeAutospacing="0" w:after="0" w:afterAutospacing="0"/>
        <w:rPr>
          <w:sz w:val="20"/>
          <w:szCs w:val="20"/>
        </w:rPr>
      </w:pPr>
      <w:r w:rsidRPr="00AC5C81">
        <w:rPr>
          <w:sz w:val="20"/>
          <w:szCs w:val="20"/>
        </w:rPr>
        <w:t xml:space="preserve"> (наименование юридического лиц</w:t>
      </w:r>
      <w:r>
        <w:rPr>
          <w:sz w:val="20"/>
          <w:szCs w:val="20"/>
        </w:rPr>
        <w:t>а</w:t>
      </w:r>
      <w:r w:rsidRPr="00AC5C81">
        <w:rPr>
          <w:sz w:val="20"/>
          <w:szCs w:val="20"/>
        </w:rPr>
        <w:t>)</w:t>
      </w:r>
    </w:p>
    <w:p w:rsidR="00AE7FE6" w:rsidRPr="00AC5C81" w:rsidRDefault="00AE7FE6" w:rsidP="00AE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AC5C81">
        <w:rPr>
          <w:rFonts w:ascii="Times New Roman" w:hAnsi="Times New Roman"/>
          <w:sz w:val="28"/>
          <w:szCs w:val="28"/>
        </w:rPr>
        <w:t>______________________</w:t>
      </w:r>
      <w:r w:rsidRPr="001917F5">
        <w:rPr>
          <w:rFonts w:ascii="Times New Roman" w:hAnsi="Times New Roman"/>
          <w:sz w:val="28"/>
          <w:szCs w:val="28"/>
        </w:rPr>
        <w:t xml:space="preserve"> </w:t>
      </w:r>
      <w:r w:rsidRPr="00AC5C81">
        <w:rPr>
          <w:rFonts w:ascii="Times New Roman" w:hAnsi="Times New Roman"/>
          <w:sz w:val="28"/>
          <w:szCs w:val="28"/>
        </w:rPr>
        <w:t>не прекратил предпринимательскую деятельность</w:t>
      </w:r>
      <w:r w:rsidRPr="00AC5C81">
        <w:rPr>
          <w:rFonts w:ascii="Times New Roman" w:hAnsi="Times New Roman"/>
          <w:sz w:val="24"/>
          <w:szCs w:val="24"/>
        </w:rPr>
        <w:t>;</w:t>
      </w:r>
    </w:p>
    <w:p w:rsidR="00AE7FE6" w:rsidRDefault="00AE7FE6" w:rsidP="00AE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C5C8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 xml:space="preserve">амилия </w:t>
      </w:r>
      <w:r w:rsidRPr="00AC5C81">
        <w:rPr>
          <w:rFonts w:ascii="Times New Roman" w:hAnsi="Times New Roman"/>
          <w:sz w:val="20"/>
          <w:szCs w:val="20"/>
        </w:rPr>
        <w:t xml:space="preserve">И.О. </w:t>
      </w:r>
      <w:r>
        <w:rPr>
          <w:rFonts w:ascii="Times New Roman" w:hAnsi="Times New Roman"/>
          <w:sz w:val="20"/>
          <w:szCs w:val="20"/>
        </w:rPr>
        <w:t xml:space="preserve">ИП, физического лица, </w:t>
      </w:r>
      <w:proofErr w:type="gramEnd"/>
    </w:p>
    <w:p w:rsidR="00AE7FE6" w:rsidRPr="00AC5C81" w:rsidRDefault="00AE7FE6" w:rsidP="00AE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применяющего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специальный налоговый режим</w:t>
      </w:r>
      <w:r w:rsidRPr="00AC5C81">
        <w:rPr>
          <w:rFonts w:ascii="Times New Roman" w:hAnsi="Times New Roman"/>
          <w:sz w:val="20"/>
          <w:szCs w:val="20"/>
        </w:rPr>
        <w:t>)</w:t>
      </w:r>
    </w:p>
    <w:p w:rsidR="00AE7FE6" w:rsidRPr="00AC5C81" w:rsidRDefault="00AE7FE6" w:rsidP="00AE7FE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C81">
        <w:rPr>
          <w:rFonts w:ascii="Times New Roman" w:hAnsi="Times New Roman"/>
          <w:sz w:val="28"/>
          <w:szCs w:val="28"/>
        </w:rPr>
        <w:t>деятельность не приостановлена в установленном законодательством порядке, на имущество не наложен арест;</w:t>
      </w:r>
    </w:p>
    <w:p w:rsidR="00AE7FE6" w:rsidRPr="00AC5C81" w:rsidRDefault="00AE7FE6" w:rsidP="00AE7FE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C81">
        <w:rPr>
          <w:rFonts w:ascii="Times New Roman" w:hAnsi="Times New Roman"/>
          <w:sz w:val="28"/>
          <w:szCs w:val="28"/>
        </w:rPr>
        <w:t>на день подачи заявления отсутствуют решение о ликвидации, решение арбитражного суда о признании банкротом и об открытии конкурсного производства,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AE7FE6" w:rsidRPr="00AC5C81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C81">
        <w:rPr>
          <w:rFonts w:ascii="Times New Roman" w:hAnsi="Times New Roman"/>
          <w:sz w:val="28"/>
          <w:szCs w:val="28"/>
        </w:rPr>
        <w:t>отсутству</w:t>
      </w:r>
      <w:r>
        <w:rPr>
          <w:rFonts w:ascii="Times New Roman" w:hAnsi="Times New Roman"/>
          <w:sz w:val="28"/>
          <w:szCs w:val="28"/>
        </w:rPr>
        <w:t>е</w:t>
      </w:r>
      <w:r w:rsidRPr="00AC5C81">
        <w:rPr>
          <w:rFonts w:ascii="Times New Roman" w:hAnsi="Times New Roman"/>
          <w:sz w:val="28"/>
          <w:szCs w:val="28"/>
        </w:rPr>
        <w:t>т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AC5C81">
        <w:rPr>
          <w:rFonts w:ascii="Times New Roman" w:hAnsi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/>
          <w:sz w:val="28"/>
          <w:szCs w:val="28"/>
        </w:rPr>
        <w:t>ая</w:t>
      </w:r>
      <w:r w:rsidRPr="00AC5C81">
        <w:rPr>
          <w:rFonts w:ascii="Times New Roman" w:hAnsi="Times New Roman"/>
          <w:sz w:val="28"/>
          <w:szCs w:val="28"/>
        </w:rPr>
        <w:t>) задолженность по денежным обязательствам перед Российской Федерацией, Челябинской областью и Чебаркульским городским округом и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AC5C81">
        <w:rPr>
          <w:rFonts w:ascii="Times New Roman" w:hAnsi="Times New Roman"/>
          <w:sz w:val="28"/>
          <w:szCs w:val="28"/>
        </w:rPr>
        <w:t xml:space="preserve"> задолженность по обязательным платежам в бюджетную систему Российской Федерации.</w:t>
      </w:r>
    </w:p>
    <w:p w:rsidR="00AE7FE6" w:rsidRDefault="00AE7FE6" w:rsidP="00AE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7FE6" w:rsidRPr="000673AC" w:rsidRDefault="00AE7FE6" w:rsidP="00AE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7FE6" w:rsidRPr="000673AC" w:rsidRDefault="00AE7FE6" w:rsidP="00AE7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Подпись заявителя </w:t>
      </w:r>
    </w:p>
    <w:p w:rsidR="00AE7FE6" w:rsidRPr="000673AC" w:rsidRDefault="00AE7FE6" w:rsidP="00AE7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0673AC">
        <w:rPr>
          <w:rFonts w:ascii="Times New Roman" w:hAnsi="Times New Roman"/>
          <w:sz w:val="28"/>
          <w:szCs w:val="28"/>
        </w:rPr>
        <w:t>)               _____________(_______________)</w:t>
      </w:r>
      <w:proofErr w:type="gramEnd"/>
    </w:p>
    <w:p w:rsidR="00AE7FE6" w:rsidRPr="000673AC" w:rsidRDefault="00AE7FE6" w:rsidP="00AE7FE6">
      <w:pPr>
        <w:spacing w:after="0" w:line="240" w:lineRule="auto"/>
        <w:rPr>
          <w:rFonts w:ascii="Times New Roman" w:hAnsi="Times New Roman"/>
        </w:rPr>
      </w:pPr>
      <w:r w:rsidRPr="000673A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Ф</w:t>
      </w:r>
      <w:r>
        <w:rPr>
          <w:rFonts w:ascii="Times New Roman" w:hAnsi="Times New Roman"/>
        </w:rPr>
        <w:t xml:space="preserve">амилия </w:t>
      </w:r>
      <w:r w:rsidRPr="000673AC">
        <w:rPr>
          <w:rFonts w:ascii="Times New Roman" w:hAnsi="Times New Roman"/>
        </w:rPr>
        <w:t>И.О.</w:t>
      </w:r>
    </w:p>
    <w:p w:rsidR="00AE7FE6" w:rsidRPr="000673AC" w:rsidRDefault="00AE7FE6" w:rsidP="00AE7FE6">
      <w:pPr>
        <w:pStyle w:val="unformattext"/>
        <w:spacing w:before="0" w:beforeAutospacing="0" w:after="0" w:afterAutospacing="0"/>
      </w:pPr>
      <w:r w:rsidRPr="000673AC">
        <w:rPr>
          <w:sz w:val="28"/>
          <w:szCs w:val="28"/>
        </w:rPr>
        <w:t xml:space="preserve">М.П. </w:t>
      </w:r>
      <w:r w:rsidRPr="000673AC">
        <w:t>(при наличии)</w:t>
      </w:r>
    </w:p>
    <w:p w:rsidR="00AE7FE6" w:rsidRPr="000673AC" w:rsidRDefault="00AE7FE6" w:rsidP="00AE7FE6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673AC">
        <w:rPr>
          <w:sz w:val="28"/>
          <w:szCs w:val="28"/>
        </w:rPr>
        <w:t xml:space="preserve"> «___» ______________ 20__ г.</w:t>
      </w:r>
    </w:p>
    <w:p w:rsidR="00AE7FE6" w:rsidRPr="000673AC" w:rsidRDefault="00AE7FE6" w:rsidP="00AE7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E4" w:rsidRDefault="00AE7FE6" w:rsidP="00AD3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Заявление принято: «___» ______ 20 ___ г., ____ час</w:t>
      </w:r>
      <w:proofErr w:type="gramStart"/>
      <w:r w:rsidRPr="000673AC">
        <w:rPr>
          <w:rFonts w:ascii="Times New Roman" w:hAnsi="Times New Roman"/>
          <w:sz w:val="28"/>
          <w:szCs w:val="28"/>
        </w:rPr>
        <w:t>.</w:t>
      </w:r>
      <w:proofErr w:type="gramEnd"/>
      <w:r w:rsidRPr="000673AC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0673AC">
        <w:rPr>
          <w:rFonts w:ascii="Times New Roman" w:hAnsi="Times New Roman"/>
          <w:sz w:val="28"/>
          <w:szCs w:val="28"/>
        </w:rPr>
        <w:t>м</w:t>
      </w:r>
      <w:proofErr w:type="gramEnd"/>
      <w:r w:rsidRPr="000673AC">
        <w:rPr>
          <w:rFonts w:ascii="Times New Roman" w:hAnsi="Times New Roman"/>
          <w:sz w:val="28"/>
          <w:szCs w:val="28"/>
        </w:rPr>
        <w:t xml:space="preserve">ин. </w:t>
      </w:r>
      <w:proofErr w:type="spellStart"/>
      <w:r w:rsidRPr="000673AC">
        <w:rPr>
          <w:rFonts w:ascii="Times New Roman" w:hAnsi="Times New Roman"/>
          <w:sz w:val="28"/>
          <w:szCs w:val="28"/>
        </w:rPr>
        <w:t>рег</w:t>
      </w:r>
      <w:proofErr w:type="spellEnd"/>
      <w:r w:rsidRPr="000673AC">
        <w:rPr>
          <w:rFonts w:ascii="Times New Roman" w:hAnsi="Times New Roman"/>
          <w:sz w:val="28"/>
          <w:szCs w:val="28"/>
        </w:rPr>
        <w:t>. № _____</w:t>
      </w: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0FD" w:rsidRDefault="000700FD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0FD" w:rsidRDefault="000700FD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0FD" w:rsidRDefault="000700FD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4E4" w:rsidRDefault="00AD34E4" w:rsidP="00AD34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DF4" w:rsidRPr="00AD34E4" w:rsidRDefault="00130DF4" w:rsidP="000700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4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0265" w:rsidRPr="00AD34E4">
        <w:rPr>
          <w:rFonts w:ascii="Times New Roman" w:hAnsi="Times New Roman"/>
          <w:sz w:val="24"/>
          <w:szCs w:val="24"/>
        </w:rPr>
        <w:t>3</w:t>
      </w:r>
    </w:p>
    <w:p w:rsidR="00130DF4" w:rsidRPr="00AD34E4" w:rsidRDefault="00130DF4" w:rsidP="00130DF4">
      <w:pPr>
        <w:pStyle w:val="ab"/>
        <w:spacing w:before="0" w:beforeAutospacing="0" w:after="0" w:afterAutospacing="0"/>
        <w:jc w:val="right"/>
      </w:pPr>
      <w:r w:rsidRPr="00AD34E4"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Форма запроса на разъяснение </w:t>
      </w:r>
      <w:r w:rsidR="00307104" w:rsidRPr="004E3C34">
        <w:rPr>
          <w:rFonts w:ascii="Times New Roman" w:hAnsi="Times New Roman"/>
          <w:sz w:val="28"/>
          <w:szCs w:val="28"/>
        </w:rPr>
        <w:t>аукцион</w:t>
      </w:r>
      <w:r w:rsidR="00307104">
        <w:rPr>
          <w:rFonts w:ascii="Times New Roman" w:hAnsi="Times New Roman"/>
          <w:sz w:val="28"/>
          <w:szCs w:val="28"/>
        </w:rPr>
        <w:t>ной</w:t>
      </w:r>
      <w:r w:rsidR="00307104" w:rsidRPr="004E3C34">
        <w:rPr>
          <w:rFonts w:ascii="Times New Roman" w:hAnsi="Times New Roman"/>
          <w:sz w:val="28"/>
          <w:szCs w:val="28"/>
        </w:rPr>
        <w:t xml:space="preserve"> </w:t>
      </w:r>
      <w:r w:rsidRPr="004E3C34">
        <w:rPr>
          <w:rFonts w:ascii="Times New Roman" w:hAnsi="Times New Roman"/>
          <w:sz w:val="28"/>
          <w:szCs w:val="28"/>
        </w:rPr>
        <w:t xml:space="preserve">документации </w:t>
      </w:r>
    </w:p>
    <w:p w:rsidR="00130DF4" w:rsidRDefault="00130DF4" w:rsidP="00130D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 xml:space="preserve">(Ф.И.О. заявителя </w:t>
      </w:r>
      <w:r w:rsidR="00307104">
        <w:rPr>
          <w:rFonts w:ascii="Times New Roman" w:hAnsi="Times New Roman"/>
          <w:sz w:val="20"/>
          <w:szCs w:val="20"/>
        </w:rPr>
        <w:t>–</w:t>
      </w:r>
      <w:r w:rsidRPr="004E3C34">
        <w:rPr>
          <w:rFonts w:ascii="Times New Roman" w:hAnsi="Times New Roman"/>
          <w:sz w:val="20"/>
          <w:szCs w:val="20"/>
        </w:rPr>
        <w:t xml:space="preserve"> </w:t>
      </w:r>
      <w:r w:rsidR="00307104">
        <w:rPr>
          <w:rFonts w:ascii="Times New Roman" w:hAnsi="Times New Roman"/>
          <w:sz w:val="20"/>
          <w:szCs w:val="20"/>
        </w:rPr>
        <w:t>индивидуального предпринимателя</w:t>
      </w:r>
      <w:r w:rsidRPr="004E3C34">
        <w:rPr>
          <w:rFonts w:ascii="Times New Roman" w:hAnsi="Times New Roman"/>
          <w:sz w:val="20"/>
          <w:szCs w:val="20"/>
        </w:rPr>
        <w:t xml:space="preserve">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ЗАПРОС НА РАЗЪЯСНЕНИЕ </w:t>
      </w:r>
      <w:r w:rsidR="006C196E">
        <w:rPr>
          <w:rFonts w:ascii="Times New Roman" w:hAnsi="Times New Roman"/>
          <w:sz w:val="28"/>
          <w:szCs w:val="28"/>
        </w:rPr>
        <w:t xml:space="preserve">АУКЦИОННОЙ </w:t>
      </w:r>
      <w:r w:rsidRPr="004E3C34">
        <w:rPr>
          <w:rFonts w:ascii="Times New Roman" w:hAnsi="Times New Roman"/>
          <w:sz w:val="28"/>
          <w:szCs w:val="28"/>
        </w:rPr>
        <w:t>ДОКУМЕНТАЦИИ</w:t>
      </w:r>
    </w:p>
    <w:p w:rsidR="00130DF4" w:rsidRPr="001C6EE8" w:rsidRDefault="00130DF4" w:rsidP="00130D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Прошу Вас разъяснить следующие положения </w:t>
      </w:r>
      <w:r w:rsidR="006C196E" w:rsidRPr="004E3C34">
        <w:rPr>
          <w:rFonts w:ascii="Times New Roman" w:hAnsi="Times New Roman"/>
          <w:sz w:val="28"/>
          <w:szCs w:val="28"/>
        </w:rPr>
        <w:t>аукцион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4E3C34">
        <w:rPr>
          <w:rFonts w:ascii="Times New Roman" w:hAnsi="Times New Roman"/>
          <w:sz w:val="28"/>
          <w:szCs w:val="28"/>
        </w:rPr>
        <w:t xml:space="preserve"> </w:t>
      </w:r>
      <w:r w:rsidRPr="004E3C34">
        <w:rPr>
          <w:rFonts w:ascii="Times New Roman" w:hAnsi="Times New Roman"/>
          <w:sz w:val="28"/>
          <w:szCs w:val="28"/>
        </w:rPr>
        <w:t xml:space="preserve">документации </w:t>
      </w:r>
      <w:r w:rsidR="006C196E">
        <w:rPr>
          <w:rFonts w:ascii="Times New Roman" w:hAnsi="Times New Roman"/>
          <w:sz w:val="28"/>
          <w:szCs w:val="28"/>
        </w:rPr>
        <w:t xml:space="preserve">к </w:t>
      </w:r>
      <w:r w:rsidR="006C196E" w:rsidRPr="00AE7FE6">
        <w:rPr>
          <w:rFonts w:ascii="Times New Roman" w:hAnsi="Times New Roman"/>
          <w:sz w:val="28"/>
          <w:szCs w:val="28"/>
        </w:rPr>
        <w:t xml:space="preserve">аукциону </w:t>
      </w:r>
      <w:r w:rsidR="00AE7FE6" w:rsidRPr="00AE7FE6">
        <w:rPr>
          <w:rFonts w:ascii="Times New Roman" w:hAnsi="Times New Roman"/>
          <w:sz w:val="28"/>
          <w:szCs w:val="28"/>
        </w:rPr>
        <w:t>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</w:t>
      </w:r>
      <w:r w:rsidRPr="00AE7FE6">
        <w:rPr>
          <w:rFonts w:ascii="Times New Roman" w:hAnsi="Times New Roman"/>
          <w:sz w:val="28"/>
          <w:szCs w:val="28"/>
        </w:rPr>
        <w:t>:</w:t>
      </w:r>
    </w:p>
    <w:tbl>
      <w:tblPr>
        <w:tblStyle w:val="af2"/>
        <w:tblW w:w="0" w:type="auto"/>
        <w:tblLook w:val="04A0"/>
      </w:tblPr>
      <w:tblGrid>
        <w:gridCol w:w="589"/>
        <w:gridCol w:w="3834"/>
        <w:gridCol w:w="5148"/>
      </w:tblGrid>
      <w:tr w:rsidR="00130DF4" w:rsidTr="00130DF4">
        <w:tc>
          <w:tcPr>
            <w:tcW w:w="594" w:type="dxa"/>
          </w:tcPr>
          <w:p w:rsidR="00130DF4" w:rsidRPr="004E3C34" w:rsidRDefault="00130DF4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C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3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130DF4" w:rsidRPr="004E3C34" w:rsidRDefault="00130DF4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Пункт, раздел, текст аукционной документации</w:t>
            </w:r>
          </w:p>
        </w:tc>
        <w:tc>
          <w:tcPr>
            <w:tcW w:w="5495" w:type="dxa"/>
          </w:tcPr>
          <w:p w:rsidR="00130DF4" w:rsidRPr="004E3C34" w:rsidRDefault="00130DF4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130DF4" w:rsidTr="00130DF4">
        <w:tc>
          <w:tcPr>
            <w:tcW w:w="594" w:type="dxa"/>
          </w:tcPr>
          <w:p w:rsidR="00130DF4" w:rsidRPr="00AE7FE6" w:rsidRDefault="00601AB6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Pr="00AE7FE6" w:rsidRDefault="00601AB6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Pr="00AE7FE6" w:rsidRDefault="00601AB6" w:rsidP="00AD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E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Ответ на запрос прошу направить по адресу: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D67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5D67">
        <w:rPr>
          <w:rFonts w:ascii="Times New Roman" w:hAnsi="Times New Roman"/>
          <w:sz w:val="20"/>
          <w:szCs w:val="20"/>
        </w:rPr>
        <w:t xml:space="preserve">(почтовый или электронный адрес </w:t>
      </w:r>
      <w:proofErr w:type="gramEnd"/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заявителя</w:t>
      </w:r>
      <w:r w:rsidRPr="004A5D67">
        <w:rPr>
          <w:rFonts w:ascii="Times New Roman" w:hAnsi="Times New Roman"/>
          <w:sz w:val="20"/>
          <w:szCs w:val="20"/>
        </w:rPr>
        <w:t>, направивше</w:t>
      </w:r>
      <w:r>
        <w:rPr>
          <w:rFonts w:ascii="Times New Roman" w:hAnsi="Times New Roman"/>
          <w:sz w:val="20"/>
          <w:szCs w:val="20"/>
        </w:rPr>
        <w:t>го</w:t>
      </w:r>
      <w:r w:rsidRPr="004A5D67">
        <w:rPr>
          <w:rFonts w:ascii="Times New Roman" w:hAnsi="Times New Roman"/>
          <w:sz w:val="20"/>
          <w:szCs w:val="20"/>
        </w:rPr>
        <w:t xml:space="preserve"> запрос)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Default="001A647B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7C749E">
        <w:rPr>
          <w:rFonts w:ascii="Times New Roman" w:hAnsi="Times New Roman"/>
          <w:sz w:val="20"/>
          <w:szCs w:val="20"/>
        </w:rPr>
        <w:t xml:space="preserve">                    </w:t>
      </w:r>
      <w:r w:rsidR="00130DF4" w:rsidRPr="004A5D67">
        <w:rPr>
          <w:rFonts w:ascii="Times New Roman" w:hAnsi="Times New Roman"/>
          <w:sz w:val="20"/>
          <w:szCs w:val="20"/>
        </w:rPr>
        <w:t>_________________ _____</w:t>
      </w:r>
      <w:r w:rsidR="00130DF4">
        <w:rPr>
          <w:rFonts w:ascii="Times New Roman" w:hAnsi="Times New Roman"/>
          <w:sz w:val="20"/>
          <w:szCs w:val="20"/>
        </w:rPr>
        <w:t>___</w:t>
      </w:r>
      <w:r w:rsidR="00130DF4" w:rsidRPr="004A5D67">
        <w:rPr>
          <w:rFonts w:ascii="Times New Roman" w:hAnsi="Times New Roman"/>
          <w:sz w:val="20"/>
          <w:szCs w:val="20"/>
        </w:rPr>
        <w:t>________________</w:t>
      </w:r>
    </w:p>
    <w:p w:rsidR="00130DF4" w:rsidRDefault="001A647B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130D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(должностное лицо)</w:t>
      </w:r>
      <w:r w:rsidR="007C749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C749E">
        <w:rPr>
          <w:rFonts w:ascii="Times New Roman" w:hAnsi="Times New Roman"/>
          <w:sz w:val="20"/>
          <w:szCs w:val="20"/>
        </w:rPr>
        <w:t xml:space="preserve">  </w:t>
      </w:r>
      <w:r w:rsidR="00130DF4">
        <w:rPr>
          <w:rFonts w:ascii="Times New Roman" w:hAnsi="Times New Roman"/>
          <w:sz w:val="20"/>
          <w:szCs w:val="20"/>
        </w:rPr>
        <w:t xml:space="preserve">              </w:t>
      </w:r>
      <w:r w:rsidR="00130DF4" w:rsidRPr="004A5D67">
        <w:rPr>
          <w:rFonts w:ascii="Times New Roman" w:hAnsi="Times New Roman"/>
          <w:sz w:val="20"/>
          <w:szCs w:val="20"/>
        </w:rPr>
        <w:t xml:space="preserve">(подпись) </w:t>
      </w:r>
      <w:r w:rsidR="00130DF4">
        <w:rPr>
          <w:rFonts w:ascii="Times New Roman" w:hAnsi="Times New Roman"/>
          <w:sz w:val="20"/>
          <w:szCs w:val="20"/>
        </w:rPr>
        <w:t xml:space="preserve">  </w:t>
      </w:r>
      <w:r w:rsidR="00601AB6">
        <w:rPr>
          <w:rFonts w:ascii="Times New Roman" w:hAnsi="Times New Roman"/>
          <w:sz w:val="20"/>
          <w:szCs w:val="20"/>
        </w:rPr>
        <w:t xml:space="preserve">   </w:t>
      </w:r>
      <w:r w:rsidR="00130DF4">
        <w:rPr>
          <w:rFonts w:ascii="Times New Roman" w:hAnsi="Times New Roman"/>
          <w:sz w:val="20"/>
          <w:szCs w:val="20"/>
        </w:rPr>
        <w:t xml:space="preserve">       </w:t>
      </w:r>
      <w:r w:rsidR="00130DF4"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AE7FE6">
        <w:rPr>
          <w:rFonts w:ascii="Times New Roman" w:hAnsi="Times New Roman"/>
          <w:sz w:val="28"/>
          <w:szCs w:val="28"/>
        </w:rPr>
        <w:t>_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0700FD" w:rsidRDefault="000700FD" w:rsidP="00130DF4">
      <w:pPr>
        <w:pStyle w:val="ab"/>
        <w:spacing w:before="0" w:beforeAutospacing="0" w:after="0" w:afterAutospacing="0"/>
        <w:jc w:val="right"/>
      </w:pPr>
    </w:p>
    <w:p w:rsidR="00130DF4" w:rsidRPr="00AE7FE6" w:rsidRDefault="00130DF4" w:rsidP="000700FD">
      <w:pPr>
        <w:pStyle w:val="ab"/>
        <w:spacing w:before="0" w:beforeAutospacing="0" w:after="0" w:afterAutospacing="0"/>
        <w:jc w:val="right"/>
      </w:pPr>
      <w:r w:rsidRPr="00AE7FE6">
        <w:lastRenderedPageBreak/>
        <w:t xml:space="preserve">Приложение </w:t>
      </w:r>
      <w:r w:rsidR="00250265" w:rsidRPr="00AE7FE6">
        <w:t>4</w:t>
      </w:r>
    </w:p>
    <w:p w:rsidR="00130DF4" w:rsidRPr="00AE7FE6" w:rsidRDefault="00130DF4" w:rsidP="00130DF4">
      <w:pPr>
        <w:pStyle w:val="ab"/>
        <w:spacing w:before="0" w:beforeAutospacing="0" w:after="0" w:afterAutospacing="0"/>
        <w:jc w:val="right"/>
      </w:pPr>
      <w:r w:rsidRPr="00AE7FE6"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Форма уведомления об отзыве </w:t>
      </w:r>
      <w:r w:rsidR="00A5273F">
        <w:rPr>
          <w:rFonts w:ascii="Times New Roman" w:hAnsi="Times New Roman"/>
          <w:sz w:val="28"/>
          <w:szCs w:val="28"/>
        </w:rPr>
        <w:t>заявления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 xml:space="preserve">(Ф.И.О. заявителя </w:t>
      </w:r>
      <w:r w:rsidR="00307104">
        <w:rPr>
          <w:rFonts w:ascii="Times New Roman" w:hAnsi="Times New Roman"/>
          <w:sz w:val="20"/>
          <w:szCs w:val="20"/>
        </w:rPr>
        <w:t>–</w:t>
      </w:r>
      <w:r w:rsidRPr="004E3C34">
        <w:rPr>
          <w:rFonts w:ascii="Times New Roman" w:hAnsi="Times New Roman"/>
          <w:sz w:val="20"/>
          <w:szCs w:val="20"/>
        </w:rPr>
        <w:t xml:space="preserve"> </w:t>
      </w:r>
      <w:r w:rsidR="00307104">
        <w:rPr>
          <w:rFonts w:ascii="Times New Roman" w:hAnsi="Times New Roman"/>
          <w:sz w:val="20"/>
          <w:szCs w:val="20"/>
        </w:rPr>
        <w:t>индивидуального предпринимателя</w:t>
      </w:r>
      <w:r w:rsidRPr="004E3C34">
        <w:rPr>
          <w:rFonts w:ascii="Times New Roman" w:hAnsi="Times New Roman"/>
          <w:sz w:val="20"/>
          <w:szCs w:val="20"/>
        </w:rPr>
        <w:t xml:space="preserve">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УВЕДОМЛЕНИЕ ОБ ОТЗЫВЕ ЗАЯВ</w:t>
      </w:r>
      <w:r w:rsidR="00AE7FE6">
        <w:rPr>
          <w:rFonts w:ascii="Times New Roman" w:hAnsi="Times New Roman"/>
          <w:sz w:val="28"/>
          <w:szCs w:val="28"/>
        </w:rPr>
        <w:t>ЛЕНИЯ</w:t>
      </w:r>
    </w:p>
    <w:p w:rsidR="008D5ABC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E6">
        <w:rPr>
          <w:rFonts w:ascii="Times New Roman" w:hAnsi="Times New Roman"/>
          <w:sz w:val="28"/>
          <w:szCs w:val="28"/>
        </w:rPr>
        <w:t xml:space="preserve">Настоящим уведомляем (уведомляю) об отзыве </w:t>
      </w:r>
      <w:r w:rsidR="00AE7FE6">
        <w:rPr>
          <w:rFonts w:ascii="Times New Roman" w:hAnsi="Times New Roman"/>
          <w:sz w:val="28"/>
          <w:szCs w:val="28"/>
        </w:rPr>
        <w:t>заявления</w:t>
      </w:r>
      <w:r w:rsidRPr="00AE7FE6">
        <w:rPr>
          <w:rFonts w:ascii="Times New Roman" w:hAnsi="Times New Roman"/>
          <w:sz w:val="28"/>
          <w:szCs w:val="28"/>
        </w:rPr>
        <w:t xml:space="preserve"> на </w:t>
      </w:r>
      <w:r w:rsidR="00AE7FE6" w:rsidRPr="00AE7FE6">
        <w:rPr>
          <w:rFonts w:ascii="Times New Roman" w:hAnsi="Times New Roman"/>
          <w:sz w:val="28"/>
          <w:szCs w:val="28"/>
        </w:rPr>
        <w:t>заключени</w:t>
      </w:r>
      <w:r w:rsidR="00AE7FE6">
        <w:rPr>
          <w:rFonts w:ascii="Times New Roman" w:hAnsi="Times New Roman"/>
          <w:sz w:val="28"/>
          <w:szCs w:val="28"/>
        </w:rPr>
        <w:t>е</w:t>
      </w:r>
      <w:r w:rsidR="00AE7FE6" w:rsidRPr="00AE7FE6">
        <w:rPr>
          <w:rFonts w:ascii="Times New Roman" w:hAnsi="Times New Roman"/>
          <w:sz w:val="28"/>
          <w:szCs w:val="28"/>
        </w:rPr>
        <w:t xml:space="preserve">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</w:t>
      </w:r>
      <w:r w:rsidRPr="00AE7FE6">
        <w:rPr>
          <w:rFonts w:ascii="Times New Roman" w:hAnsi="Times New Roman"/>
          <w:sz w:val="28"/>
          <w:szCs w:val="28"/>
        </w:rPr>
        <w:t xml:space="preserve"> </w:t>
      </w:r>
      <w:r w:rsidR="008D5ABC">
        <w:rPr>
          <w:rFonts w:ascii="Times New Roman" w:hAnsi="Times New Roman"/>
          <w:sz w:val="28"/>
          <w:szCs w:val="28"/>
        </w:rPr>
        <w:t>в части размещения объекта по адресу:</w:t>
      </w:r>
      <w:r w:rsidRPr="00AE7FE6">
        <w:rPr>
          <w:rFonts w:ascii="Times New Roman" w:hAnsi="Times New Roman"/>
          <w:sz w:val="28"/>
          <w:szCs w:val="28"/>
        </w:rPr>
        <w:t xml:space="preserve">________________ 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47B" w:rsidRDefault="001A647B" w:rsidP="001A64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A5D67">
        <w:rPr>
          <w:rFonts w:ascii="Times New Roman" w:hAnsi="Times New Roman"/>
          <w:sz w:val="20"/>
          <w:szCs w:val="20"/>
        </w:rPr>
        <w:t>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1A647B" w:rsidRDefault="001A647B" w:rsidP="001A64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(должностное лицо</w:t>
      </w:r>
      <w:r w:rsidR="008D5ABC">
        <w:rPr>
          <w:rFonts w:ascii="Times New Roman" w:hAnsi="Times New Roman"/>
          <w:sz w:val="20"/>
          <w:szCs w:val="20"/>
        </w:rPr>
        <w:t xml:space="preserve"> (для юридического лица)</w:t>
      </w:r>
      <w:r>
        <w:rPr>
          <w:rFonts w:ascii="Times New Roman" w:hAnsi="Times New Roman"/>
          <w:sz w:val="20"/>
          <w:szCs w:val="20"/>
        </w:rPr>
        <w:t xml:space="preserve">)    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8D5ABC">
        <w:rPr>
          <w:rFonts w:ascii="Times New Roman" w:hAnsi="Times New Roman"/>
          <w:sz w:val="28"/>
          <w:szCs w:val="28"/>
        </w:rPr>
        <w:t>__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8D5ABC" w:rsidRDefault="008D5ABC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0700FD" w:rsidRDefault="000700FD" w:rsidP="00130DF4">
      <w:pPr>
        <w:pStyle w:val="ab"/>
        <w:spacing w:before="0" w:beforeAutospacing="0" w:after="0" w:afterAutospacing="0"/>
        <w:jc w:val="right"/>
      </w:pPr>
    </w:p>
    <w:p w:rsidR="00FA1940" w:rsidRDefault="00FA1940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8D5ABC" w:rsidRDefault="00130DF4" w:rsidP="000700FD">
      <w:pPr>
        <w:pStyle w:val="ab"/>
        <w:spacing w:before="0" w:beforeAutospacing="0" w:after="0" w:afterAutospacing="0"/>
        <w:jc w:val="right"/>
      </w:pPr>
      <w:r w:rsidRPr="008D5ABC">
        <w:lastRenderedPageBreak/>
        <w:t xml:space="preserve">Приложение </w:t>
      </w:r>
      <w:r w:rsidR="00250265" w:rsidRPr="008D5ABC">
        <w:t>5</w:t>
      </w:r>
    </w:p>
    <w:p w:rsidR="00130DF4" w:rsidRPr="008D5ABC" w:rsidRDefault="00130DF4" w:rsidP="00130DF4">
      <w:pPr>
        <w:pStyle w:val="ab"/>
        <w:spacing w:before="0" w:beforeAutospacing="0" w:after="0" w:afterAutospacing="0"/>
        <w:jc w:val="right"/>
      </w:pPr>
      <w:r w:rsidRPr="008D5ABC">
        <w:t>к аукционной документации</w:t>
      </w:r>
    </w:p>
    <w:p w:rsidR="00130DF4" w:rsidRPr="001C6EE8" w:rsidRDefault="00130DF4" w:rsidP="00601AB6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Форма заявления о предоставлен</w:t>
      </w:r>
      <w:proofErr w:type="gramStart"/>
      <w:r w:rsidRPr="001C6EE8">
        <w:rPr>
          <w:rFonts w:ascii="Times New Roman" w:hAnsi="Times New Roman"/>
          <w:sz w:val="28"/>
          <w:szCs w:val="28"/>
        </w:rPr>
        <w:t xml:space="preserve">ии </w:t>
      </w:r>
      <w:r w:rsidR="008D5ABC">
        <w:rPr>
          <w:rFonts w:ascii="Times New Roman" w:hAnsi="Times New Roman"/>
          <w:sz w:val="28"/>
          <w:szCs w:val="28"/>
        </w:rPr>
        <w:t>ау</w:t>
      </w:r>
      <w:proofErr w:type="gramEnd"/>
      <w:r w:rsidR="008D5ABC">
        <w:rPr>
          <w:rFonts w:ascii="Times New Roman" w:hAnsi="Times New Roman"/>
          <w:sz w:val="28"/>
          <w:szCs w:val="28"/>
        </w:rPr>
        <w:t xml:space="preserve">кционной </w:t>
      </w:r>
      <w:r w:rsidRPr="001C6EE8">
        <w:rPr>
          <w:rFonts w:ascii="Times New Roman" w:hAnsi="Times New Roman"/>
          <w:sz w:val="28"/>
          <w:szCs w:val="28"/>
        </w:rPr>
        <w:t xml:space="preserve">документации 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 xml:space="preserve">(Ф.И.О. заявителя </w:t>
      </w:r>
      <w:r w:rsidR="00307104">
        <w:rPr>
          <w:rFonts w:ascii="Times New Roman" w:hAnsi="Times New Roman"/>
          <w:sz w:val="20"/>
          <w:szCs w:val="20"/>
        </w:rPr>
        <w:t>–</w:t>
      </w:r>
      <w:r w:rsidRPr="004E3C34">
        <w:rPr>
          <w:rFonts w:ascii="Times New Roman" w:hAnsi="Times New Roman"/>
          <w:sz w:val="20"/>
          <w:szCs w:val="20"/>
        </w:rPr>
        <w:t xml:space="preserve"> </w:t>
      </w:r>
      <w:r w:rsidR="00307104">
        <w:rPr>
          <w:rFonts w:ascii="Times New Roman" w:hAnsi="Times New Roman"/>
          <w:sz w:val="20"/>
          <w:szCs w:val="20"/>
        </w:rPr>
        <w:t>индивидуального предпринимателя</w:t>
      </w:r>
      <w:r w:rsidRPr="004E3C34">
        <w:rPr>
          <w:rFonts w:ascii="Times New Roman" w:hAnsi="Times New Roman"/>
          <w:sz w:val="20"/>
          <w:szCs w:val="20"/>
        </w:rPr>
        <w:t xml:space="preserve"> либо</w:t>
      </w:r>
      <w:proofErr w:type="gramEnd"/>
    </w:p>
    <w:p w:rsidR="00130DF4" w:rsidRPr="004E3C34" w:rsidRDefault="00130DF4" w:rsidP="006C196E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Default="00130DF4" w:rsidP="006C196E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ЗАЯВЛЕНИЕ О ПРЕДОСТАВЛЕН</w:t>
      </w:r>
      <w:proofErr w:type="gramStart"/>
      <w:r w:rsidRPr="001C6EE8">
        <w:rPr>
          <w:rFonts w:ascii="Times New Roman" w:hAnsi="Times New Roman"/>
          <w:sz w:val="28"/>
          <w:szCs w:val="28"/>
        </w:rPr>
        <w:t xml:space="preserve">ИИ </w:t>
      </w:r>
      <w:r w:rsidR="006C196E" w:rsidRPr="001C6EE8">
        <w:rPr>
          <w:rFonts w:ascii="Times New Roman" w:hAnsi="Times New Roman"/>
          <w:sz w:val="28"/>
          <w:szCs w:val="28"/>
        </w:rPr>
        <w:t>АУ</w:t>
      </w:r>
      <w:proofErr w:type="gramEnd"/>
      <w:r w:rsidR="006C196E" w:rsidRPr="001C6EE8">
        <w:rPr>
          <w:rFonts w:ascii="Times New Roman" w:hAnsi="Times New Roman"/>
          <w:sz w:val="28"/>
          <w:szCs w:val="28"/>
        </w:rPr>
        <w:t>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1C6EE8">
        <w:rPr>
          <w:rFonts w:ascii="Times New Roman" w:hAnsi="Times New Roman"/>
          <w:sz w:val="28"/>
          <w:szCs w:val="28"/>
        </w:rPr>
        <w:t xml:space="preserve"> </w:t>
      </w:r>
      <w:r w:rsidRPr="001C6EE8">
        <w:rPr>
          <w:rFonts w:ascii="Times New Roman" w:hAnsi="Times New Roman"/>
          <w:sz w:val="28"/>
          <w:szCs w:val="28"/>
        </w:rPr>
        <w:t>ДОКУМЕНТАЦИИ</w:t>
      </w:r>
    </w:p>
    <w:p w:rsidR="00130DF4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4" w:rsidRPr="001C6EE8" w:rsidRDefault="00130DF4" w:rsidP="006C196E">
      <w:pPr>
        <w:pStyle w:val="unformattext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C6EE8">
        <w:rPr>
          <w:sz w:val="28"/>
          <w:szCs w:val="28"/>
        </w:rPr>
        <w:t xml:space="preserve">Прошу предоставить </w:t>
      </w:r>
      <w:proofErr w:type="gramStart"/>
      <w:r w:rsidRPr="001C6EE8">
        <w:rPr>
          <w:sz w:val="28"/>
          <w:szCs w:val="28"/>
        </w:rPr>
        <w:t xml:space="preserve">для ознакомления </w:t>
      </w:r>
      <w:r w:rsidR="006C196E" w:rsidRPr="001C6EE8">
        <w:rPr>
          <w:sz w:val="28"/>
          <w:szCs w:val="28"/>
        </w:rPr>
        <w:t>аукцион</w:t>
      </w:r>
      <w:r w:rsidR="006C196E">
        <w:rPr>
          <w:sz w:val="28"/>
          <w:szCs w:val="28"/>
        </w:rPr>
        <w:t>ную</w:t>
      </w:r>
      <w:r w:rsidR="006C196E" w:rsidRPr="001C6EE8">
        <w:rPr>
          <w:sz w:val="28"/>
          <w:szCs w:val="28"/>
        </w:rPr>
        <w:t xml:space="preserve"> </w:t>
      </w:r>
      <w:r w:rsidRPr="001C6EE8">
        <w:rPr>
          <w:sz w:val="28"/>
          <w:szCs w:val="28"/>
        </w:rPr>
        <w:t xml:space="preserve">документацию </w:t>
      </w:r>
      <w:r w:rsidR="006C196E">
        <w:rPr>
          <w:sz w:val="28"/>
          <w:szCs w:val="28"/>
        </w:rPr>
        <w:t xml:space="preserve">к аукциону на </w:t>
      </w:r>
      <w:r w:rsidR="008D5ABC" w:rsidRPr="00AE7FE6">
        <w:rPr>
          <w:sz w:val="28"/>
          <w:szCs w:val="28"/>
        </w:rPr>
        <w:t>право заключения договора на размещение на территории</w:t>
      </w:r>
      <w:proofErr w:type="gramEnd"/>
      <w:r w:rsidR="008D5ABC" w:rsidRPr="00AE7FE6">
        <w:rPr>
          <w:sz w:val="28"/>
          <w:szCs w:val="28"/>
        </w:rPr>
        <w:t xml:space="preserve"> Чебаркульского городского округа временных передвижных нестационарных объектов мелкорозничной торговли для осуществления сезонной торговли - «Елочных базаров»</w:t>
      </w:r>
    </w:p>
    <w:p w:rsidR="00130DF4" w:rsidRPr="001C6EE8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6EE8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5D67">
        <w:rPr>
          <w:rFonts w:ascii="Times New Roman" w:hAnsi="Times New Roman"/>
          <w:sz w:val="20"/>
          <w:szCs w:val="20"/>
        </w:rPr>
        <w:t>(полное наименование заявителя, контакты)</w:t>
      </w: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Default="002E69CD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Pr="00022E93" w:rsidRDefault="002E69CD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96E" w:rsidRPr="00022E93" w:rsidRDefault="006C196E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Default="002E69CD" w:rsidP="002E69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A5D67">
        <w:rPr>
          <w:rFonts w:ascii="Times New Roman" w:hAnsi="Times New Roman"/>
          <w:sz w:val="20"/>
          <w:szCs w:val="20"/>
        </w:rPr>
        <w:t>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8D5ABC" w:rsidRDefault="008D5ABC" w:rsidP="008D5A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(должностное лицо (для юридического лица))        </w:t>
      </w:r>
      <w:r w:rsidR="000700FD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8D5ABC">
        <w:rPr>
          <w:rFonts w:ascii="Times New Roman" w:hAnsi="Times New Roman"/>
          <w:sz w:val="28"/>
          <w:szCs w:val="28"/>
        </w:rPr>
        <w:t>__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0700FD" w:rsidRDefault="000700FD" w:rsidP="008D5ABC">
      <w:pPr>
        <w:pStyle w:val="ab"/>
        <w:spacing w:before="0" w:beforeAutospacing="0" w:after="240" w:afterAutospacing="0"/>
        <w:jc w:val="right"/>
      </w:pPr>
    </w:p>
    <w:p w:rsidR="008D5ABC" w:rsidRDefault="008D5ABC" w:rsidP="008D5ABC">
      <w:pPr>
        <w:pStyle w:val="ab"/>
        <w:spacing w:before="0" w:beforeAutospacing="0" w:after="240" w:afterAutospacing="0"/>
        <w:jc w:val="right"/>
      </w:pPr>
    </w:p>
    <w:p w:rsidR="008D5ABC" w:rsidRPr="008D5ABC" w:rsidRDefault="008D5ABC" w:rsidP="008D5ABC">
      <w:pPr>
        <w:pStyle w:val="ab"/>
        <w:spacing w:before="0" w:beforeAutospacing="0" w:after="0" w:afterAutospacing="0"/>
        <w:jc w:val="right"/>
      </w:pPr>
      <w:r w:rsidRPr="008D5ABC">
        <w:lastRenderedPageBreak/>
        <w:t xml:space="preserve">Приложение </w:t>
      </w:r>
      <w:r>
        <w:t>6</w:t>
      </w:r>
    </w:p>
    <w:p w:rsidR="008D5ABC" w:rsidRPr="008D5ABC" w:rsidRDefault="008D5ABC" w:rsidP="008D5ABC">
      <w:pPr>
        <w:pStyle w:val="ab"/>
        <w:spacing w:before="0" w:beforeAutospacing="0" w:after="0" w:afterAutospacing="0"/>
        <w:jc w:val="right"/>
      </w:pPr>
      <w:r w:rsidRPr="008D5ABC">
        <w:t>к аукционной документации</w:t>
      </w:r>
    </w:p>
    <w:p w:rsidR="00AE7FE6" w:rsidRPr="00AC5C81" w:rsidRDefault="00AE7FE6" w:rsidP="00AE7FE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</w:t>
      </w:r>
      <w:r w:rsidRPr="00AC5C81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</w:p>
    <w:p w:rsidR="00AE7FE6" w:rsidRDefault="00AE7FE6" w:rsidP="00AE7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C81">
        <w:rPr>
          <w:rFonts w:ascii="Times New Roman" w:hAnsi="Times New Roman"/>
          <w:sz w:val="28"/>
          <w:szCs w:val="28"/>
        </w:rPr>
        <w:t xml:space="preserve">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</w:t>
      </w:r>
    </w:p>
    <w:p w:rsidR="00AE7FE6" w:rsidRPr="00AC5C81" w:rsidRDefault="00AE7FE6" w:rsidP="00AE7FE6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C5C81">
        <w:rPr>
          <w:rFonts w:ascii="Times New Roman" w:hAnsi="Times New Roman"/>
          <w:sz w:val="28"/>
          <w:szCs w:val="28"/>
        </w:rPr>
        <w:t>оговор № ____</w:t>
      </w:r>
    </w:p>
    <w:p w:rsidR="00AE7FE6" w:rsidRPr="000673AC" w:rsidRDefault="00AE7FE6" w:rsidP="00AE7FE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C81">
        <w:rPr>
          <w:rFonts w:ascii="Times New Roman" w:hAnsi="Times New Roman"/>
          <w:sz w:val="28"/>
          <w:szCs w:val="28"/>
        </w:rPr>
        <w:t>г. Чебаркуль</w:t>
      </w:r>
      <w:r w:rsidRPr="000673AC"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</w:r>
      <w:r w:rsidRPr="000673AC">
        <w:rPr>
          <w:rFonts w:ascii="Times New Roman" w:hAnsi="Times New Roman"/>
          <w:sz w:val="28"/>
          <w:szCs w:val="28"/>
        </w:rPr>
        <w:tab/>
        <w:t>«___» _______ 20__ года</w:t>
      </w:r>
    </w:p>
    <w:p w:rsidR="00AE7FE6" w:rsidRPr="000673AC" w:rsidRDefault="00AE7FE6" w:rsidP="00AE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3AC">
        <w:rPr>
          <w:rFonts w:ascii="Times New Roman" w:hAnsi="Times New Roman"/>
          <w:sz w:val="28"/>
          <w:szCs w:val="28"/>
        </w:rPr>
        <w:t xml:space="preserve">Управление муниципальной собственности администрации Чебаркульского городского округа в лице начальника ________, действующего на основании постановления администрации Чебаркульского городского округа от ___ №__ «Об утверждении Положения о порядке размещения на территории Чебаркульского городского округа временных передвижных нестационарных объектов мелкорозничной торговли </w:t>
      </w:r>
      <w:r>
        <w:rPr>
          <w:rFonts w:ascii="Times New Roman" w:hAnsi="Times New Roman"/>
          <w:sz w:val="28"/>
          <w:szCs w:val="28"/>
        </w:rPr>
        <w:t>для осуществления сезонной торговли</w:t>
      </w:r>
      <w:r w:rsidRPr="000673AC">
        <w:rPr>
          <w:rFonts w:ascii="Times New Roman" w:hAnsi="Times New Roman"/>
          <w:sz w:val="28"/>
          <w:szCs w:val="28"/>
        </w:rPr>
        <w:t>», именуемое в дальнейшем «УМС», с одной стороны, и ______</w:t>
      </w:r>
      <w:r>
        <w:rPr>
          <w:rFonts w:ascii="Times New Roman" w:hAnsi="Times New Roman"/>
          <w:sz w:val="28"/>
          <w:szCs w:val="28"/>
        </w:rPr>
        <w:t>___</w:t>
      </w:r>
      <w:r w:rsidRPr="000673AC">
        <w:rPr>
          <w:rFonts w:ascii="Times New Roman" w:hAnsi="Times New Roman"/>
          <w:sz w:val="28"/>
          <w:szCs w:val="28"/>
        </w:rPr>
        <w:t>__, именуемое в дальнейшем</w:t>
      </w:r>
      <w:r w:rsidR="003E4150">
        <w:rPr>
          <w:rFonts w:ascii="Times New Roman" w:hAnsi="Times New Roman"/>
          <w:sz w:val="28"/>
          <w:szCs w:val="28"/>
        </w:rPr>
        <w:t xml:space="preserve"> «субъект торговли»</w:t>
      </w:r>
      <w:r w:rsidRPr="000673AC">
        <w:rPr>
          <w:rFonts w:ascii="Times New Roman" w:hAnsi="Times New Roman"/>
          <w:sz w:val="28"/>
          <w:szCs w:val="28"/>
        </w:rPr>
        <w:t xml:space="preserve"> с другой стороны, заключили настоящий договор о</w:t>
      </w:r>
      <w:proofErr w:type="gramEnd"/>
      <w:r w:rsidRPr="00067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3AC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0673AC">
        <w:rPr>
          <w:rFonts w:ascii="Times New Roman" w:hAnsi="Times New Roman"/>
          <w:sz w:val="28"/>
          <w:szCs w:val="28"/>
        </w:rPr>
        <w:t>:</w:t>
      </w:r>
    </w:p>
    <w:p w:rsidR="00AE7FE6" w:rsidRPr="000673AC" w:rsidRDefault="00AE7FE6" w:rsidP="00AE7FE6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1. Предмет и условия договора</w:t>
      </w:r>
    </w:p>
    <w:p w:rsidR="00AE7FE6" w:rsidRDefault="00AE7FE6" w:rsidP="00AE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1.1. УМС предоставляет, а </w:t>
      </w:r>
      <w:r w:rsidR="003E4150">
        <w:rPr>
          <w:rFonts w:ascii="Times New Roman" w:hAnsi="Times New Roman"/>
          <w:sz w:val="28"/>
          <w:szCs w:val="28"/>
        </w:rPr>
        <w:t>субъект торговли</w:t>
      </w:r>
      <w:r w:rsidRPr="009E01D0">
        <w:rPr>
          <w:rFonts w:ascii="Times New Roman" w:hAnsi="Times New Roman"/>
          <w:sz w:val="28"/>
          <w:szCs w:val="28"/>
        </w:rPr>
        <w:t xml:space="preserve"> использует</w:t>
      </w:r>
      <w:r w:rsidRPr="000673AC">
        <w:rPr>
          <w:rFonts w:ascii="Times New Roman" w:hAnsi="Times New Roman"/>
          <w:sz w:val="28"/>
          <w:szCs w:val="28"/>
        </w:rPr>
        <w:t xml:space="preserve"> место </w:t>
      </w:r>
      <w:r w:rsidRPr="00AC5C81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0673AC">
        <w:rPr>
          <w:rFonts w:ascii="Times New Roman" w:hAnsi="Times New Roman"/>
          <w:sz w:val="28"/>
          <w:szCs w:val="28"/>
        </w:rPr>
        <w:t xml:space="preserve"> временн</w:t>
      </w:r>
      <w:r>
        <w:rPr>
          <w:rFonts w:ascii="Times New Roman" w:hAnsi="Times New Roman"/>
          <w:sz w:val="28"/>
          <w:szCs w:val="28"/>
        </w:rPr>
        <w:t>ых</w:t>
      </w:r>
      <w:r w:rsidRPr="000673AC">
        <w:rPr>
          <w:rFonts w:ascii="Times New Roman" w:hAnsi="Times New Roman"/>
          <w:sz w:val="28"/>
          <w:szCs w:val="28"/>
        </w:rPr>
        <w:t xml:space="preserve"> передвижных нестационарных объектов мелкорозничной торговли </w:t>
      </w:r>
      <w:r>
        <w:rPr>
          <w:rFonts w:ascii="Times New Roman" w:hAnsi="Times New Roman"/>
          <w:sz w:val="28"/>
          <w:szCs w:val="28"/>
        </w:rPr>
        <w:t>для осуществления сезонной торговли: ____________</w:t>
      </w:r>
      <w:r w:rsidRPr="000673AC">
        <w:rPr>
          <w:rFonts w:ascii="Times New Roman" w:hAnsi="Times New Roman"/>
          <w:sz w:val="28"/>
          <w:szCs w:val="28"/>
        </w:rPr>
        <w:t xml:space="preserve"> в соответствии</w:t>
      </w:r>
      <w:r w:rsidRPr="00D110E0"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>с</w:t>
      </w:r>
      <w:r w:rsidRPr="00D110E0"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>утвержденной</w:t>
      </w:r>
      <w:r w:rsidR="003E4150" w:rsidRPr="003E4150">
        <w:rPr>
          <w:rFonts w:ascii="Times New Roman" w:hAnsi="Times New Roman"/>
          <w:sz w:val="28"/>
          <w:szCs w:val="28"/>
        </w:rPr>
        <w:t xml:space="preserve"> </w:t>
      </w:r>
      <w:r w:rsidR="003E4150" w:rsidRPr="000673AC">
        <w:rPr>
          <w:rFonts w:ascii="Times New Roman" w:hAnsi="Times New Roman"/>
          <w:sz w:val="28"/>
          <w:szCs w:val="28"/>
        </w:rPr>
        <w:t>дислокацией мест размещения</w:t>
      </w:r>
    </w:p>
    <w:p w:rsidR="00AE7FE6" w:rsidRPr="00D110E0" w:rsidRDefault="00AE7FE6" w:rsidP="003E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0E0">
        <w:rPr>
          <w:rFonts w:ascii="Times New Roman" w:hAnsi="Times New Roman"/>
          <w:sz w:val="20"/>
          <w:szCs w:val="20"/>
        </w:rPr>
        <w:t>(вид реализуемого товара)</w:t>
      </w:r>
    </w:p>
    <w:p w:rsidR="00AE7FE6" w:rsidRDefault="00AE7FE6" w:rsidP="00AE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нестационарных торговых объектов:</w:t>
      </w:r>
    </w:p>
    <w:p w:rsidR="00AE7FE6" w:rsidRDefault="00AE7FE6" w:rsidP="00AE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7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53A7C">
        <w:rPr>
          <w:rFonts w:ascii="Times New Roman" w:hAnsi="Times New Roman"/>
          <w:sz w:val="28"/>
          <w:szCs w:val="28"/>
        </w:rPr>
        <w:t>___,</w:t>
      </w:r>
      <w:r w:rsidRPr="009E01D0">
        <w:rPr>
          <w:rFonts w:ascii="Times New Roman" w:hAnsi="Times New Roman"/>
          <w:sz w:val="28"/>
          <w:szCs w:val="28"/>
        </w:rPr>
        <w:t xml:space="preserve"> </w:t>
      </w:r>
      <w:r w:rsidR="003E415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0673AC">
        <w:rPr>
          <w:rFonts w:ascii="Times New Roman" w:hAnsi="Times New Roman"/>
          <w:sz w:val="28"/>
          <w:szCs w:val="28"/>
        </w:rPr>
        <w:t>___ кв</w:t>
      </w:r>
      <w:proofErr w:type="gramStart"/>
      <w:r w:rsidRPr="000673AC">
        <w:rPr>
          <w:rFonts w:ascii="Times New Roman" w:hAnsi="Times New Roman"/>
          <w:sz w:val="28"/>
          <w:szCs w:val="28"/>
        </w:rPr>
        <w:t>.м</w:t>
      </w:r>
      <w:proofErr w:type="gramEnd"/>
      <w:r w:rsidRPr="000673AC">
        <w:rPr>
          <w:rFonts w:ascii="Times New Roman" w:hAnsi="Times New Roman"/>
          <w:sz w:val="28"/>
          <w:szCs w:val="28"/>
        </w:rPr>
        <w:t>,</w:t>
      </w:r>
    </w:p>
    <w:p w:rsidR="00AE7FE6" w:rsidRPr="00B12E06" w:rsidRDefault="00AE7FE6" w:rsidP="00AE7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</w:t>
      </w:r>
      <w:r w:rsidRPr="00B12E06">
        <w:rPr>
          <w:rFonts w:ascii="Times New Roman" w:hAnsi="Times New Roman"/>
          <w:sz w:val="20"/>
          <w:szCs w:val="20"/>
        </w:rPr>
        <w:t>адрес места размещения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(площадь)</w:t>
      </w:r>
    </w:p>
    <w:p w:rsidR="00AE7FE6" w:rsidRPr="00253A7C" w:rsidRDefault="00AE7FE6" w:rsidP="00AE7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AE7FE6" w:rsidRDefault="00AE7FE6" w:rsidP="00AE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1.2. При предоставлении места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0673AC">
        <w:rPr>
          <w:rFonts w:ascii="Times New Roman" w:hAnsi="Times New Roman"/>
          <w:sz w:val="28"/>
          <w:szCs w:val="28"/>
        </w:rPr>
        <w:t>его состояние оценивается в присутствии представителей сторон.</w:t>
      </w:r>
    </w:p>
    <w:p w:rsidR="00AE7FE6" w:rsidRPr="000673AC" w:rsidRDefault="00AE7FE6" w:rsidP="00AE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1.3. Другие условия: ______________________________________</w:t>
      </w:r>
    </w:p>
    <w:p w:rsidR="00AE7FE6" w:rsidRPr="000673AC" w:rsidRDefault="00AE7FE6" w:rsidP="00307104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2. Срок действия договора и оплата</w:t>
      </w:r>
    </w:p>
    <w:p w:rsidR="00AE7FE6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2.1. Оплата по настоящему договору в сумме ____ рублей осуществляется </w:t>
      </w:r>
      <w:r w:rsidR="003E4150">
        <w:rPr>
          <w:rFonts w:ascii="Times New Roman" w:hAnsi="Times New Roman"/>
          <w:sz w:val="28"/>
          <w:szCs w:val="28"/>
        </w:rPr>
        <w:t xml:space="preserve">Субъектом торговли </w:t>
      </w:r>
      <w:r w:rsidRPr="009E01D0">
        <w:rPr>
          <w:rFonts w:ascii="Times New Roman" w:hAnsi="Times New Roman"/>
          <w:sz w:val="28"/>
          <w:szCs w:val="28"/>
        </w:rPr>
        <w:t>за</w:t>
      </w:r>
      <w:r w:rsidRPr="000673AC">
        <w:rPr>
          <w:rFonts w:ascii="Times New Roman" w:hAnsi="Times New Roman"/>
          <w:sz w:val="28"/>
          <w:szCs w:val="28"/>
        </w:rPr>
        <w:t xml:space="preserve"> весь период срока действия договора по следующим реквизитам: УФК по Челябинской области (УМС администрации ЧГО, л/с 04693021600)</w:t>
      </w:r>
      <w:r>
        <w:rPr>
          <w:rFonts w:ascii="Times New Roman" w:hAnsi="Times New Roman"/>
          <w:sz w:val="28"/>
          <w:szCs w:val="28"/>
        </w:rPr>
        <w:t>, н</w:t>
      </w:r>
      <w:r w:rsidRPr="000673AC">
        <w:rPr>
          <w:rFonts w:ascii="Times New Roman" w:hAnsi="Times New Roman"/>
          <w:sz w:val="28"/>
          <w:szCs w:val="28"/>
        </w:rPr>
        <w:t>омер счета получателя платежа 40101810400000010801 в ГРКЦ ГУ Банка России по Челябинской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673AC">
        <w:rPr>
          <w:rFonts w:ascii="Times New Roman" w:hAnsi="Times New Roman"/>
          <w:sz w:val="28"/>
          <w:szCs w:val="28"/>
        </w:rPr>
        <w:t xml:space="preserve"> БИК 047501001, КПП 741501001, ИНН 7420003663</w:t>
      </w:r>
      <w:r>
        <w:rPr>
          <w:rFonts w:ascii="Times New Roman" w:hAnsi="Times New Roman"/>
          <w:sz w:val="28"/>
          <w:szCs w:val="28"/>
        </w:rPr>
        <w:t>,</w:t>
      </w:r>
      <w:r w:rsidRPr="000673AC">
        <w:rPr>
          <w:rFonts w:ascii="Times New Roman" w:hAnsi="Times New Roman"/>
          <w:sz w:val="28"/>
          <w:szCs w:val="28"/>
        </w:rPr>
        <w:t xml:space="preserve"> Код ОКТМО 75758000</w:t>
      </w:r>
      <w:r>
        <w:rPr>
          <w:rFonts w:ascii="Times New Roman" w:hAnsi="Times New Roman"/>
          <w:sz w:val="28"/>
          <w:szCs w:val="28"/>
        </w:rPr>
        <w:t>,</w:t>
      </w:r>
      <w:r w:rsidRPr="000673AC">
        <w:rPr>
          <w:rFonts w:ascii="Times New Roman" w:hAnsi="Times New Roman"/>
          <w:sz w:val="28"/>
          <w:szCs w:val="28"/>
        </w:rPr>
        <w:t xml:space="preserve"> КБК 447 111 09 04 404 0000 120</w:t>
      </w:r>
      <w:r>
        <w:rPr>
          <w:rFonts w:ascii="Times New Roman" w:hAnsi="Times New Roman"/>
          <w:sz w:val="28"/>
          <w:szCs w:val="28"/>
        </w:rPr>
        <w:t>.</w:t>
      </w:r>
    </w:p>
    <w:p w:rsidR="00AE7FE6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2.2. Размер платы устанавливается</w:t>
      </w:r>
      <w:r>
        <w:rPr>
          <w:rFonts w:ascii="Times New Roman" w:hAnsi="Times New Roman"/>
          <w:sz w:val="28"/>
          <w:szCs w:val="28"/>
        </w:rPr>
        <w:t>:</w:t>
      </w:r>
    </w:p>
    <w:p w:rsidR="00AE7FE6" w:rsidRPr="00EE0FAB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заключении договора без проведения торгов</w:t>
      </w:r>
      <w:r w:rsidRPr="00EE0FAB">
        <w:rPr>
          <w:rFonts w:ascii="Times New Roman" w:hAnsi="Times New Roman"/>
          <w:sz w:val="28"/>
          <w:szCs w:val="28"/>
        </w:rPr>
        <w:t xml:space="preserve"> определяется с учетом установленной постановлением администрации Чебаркульского </w:t>
      </w:r>
      <w:r w:rsidRPr="00EE0FAB">
        <w:rPr>
          <w:rFonts w:ascii="Times New Roman" w:hAnsi="Times New Roman"/>
          <w:sz w:val="28"/>
          <w:szCs w:val="28"/>
        </w:rPr>
        <w:lastRenderedPageBreak/>
        <w:t>городского округа цены за квадратный метр в день отведенной согласно дислокации размещения площади места</w:t>
      </w:r>
      <w:r>
        <w:rPr>
          <w:rFonts w:ascii="Times New Roman" w:hAnsi="Times New Roman"/>
          <w:sz w:val="28"/>
          <w:szCs w:val="28"/>
        </w:rPr>
        <w:t xml:space="preserve"> размещения;</w:t>
      </w:r>
      <w:r w:rsidRPr="00EE0FAB">
        <w:rPr>
          <w:rFonts w:ascii="Times New Roman" w:hAnsi="Times New Roman"/>
          <w:sz w:val="28"/>
          <w:szCs w:val="28"/>
        </w:rPr>
        <w:t xml:space="preserve"> </w:t>
      </w:r>
    </w:p>
    <w:p w:rsidR="00AE7FE6" w:rsidRPr="00EE0FAB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заключении договора на торгах, по результатам аукциона.</w:t>
      </w:r>
      <w:r w:rsidRPr="00EE0FAB">
        <w:rPr>
          <w:rFonts w:ascii="Times New Roman" w:hAnsi="Times New Roman"/>
          <w:sz w:val="28"/>
          <w:szCs w:val="28"/>
        </w:rPr>
        <w:t xml:space="preserve"> 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Документ, подтверждающий оплату по настоящему договору, предъявляется до подписания настоящего договора.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>Настоящий договор действует с</w:t>
      </w:r>
      <w:r w:rsidR="00AD34E4"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>«__»____ 20_ г. по «__»____ 20_ г.</w:t>
      </w:r>
    </w:p>
    <w:p w:rsidR="00AE7FE6" w:rsidRPr="000673AC" w:rsidRDefault="00AE7FE6" w:rsidP="00307104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3.1. УМС обязуется:</w:t>
      </w:r>
    </w:p>
    <w:p w:rsidR="00AE7FE6" w:rsidRPr="001A15A1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а) не изымать торговое место досрочно, если юридическое лицо (индивидуальный предприниматель</w:t>
      </w:r>
      <w:r w:rsidRPr="001A15A1">
        <w:rPr>
          <w:rFonts w:ascii="Times New Roman" w:hAnsi="Times New Roman"/>
          <w:sz w:val="28"/>
          <w:szCs w:val="28"/>
        </w:rPr>
        <w:t>) не нарушает условия настоящего договора и нормы действующего законодательства;</w:t>
      </w:r>
    </w:p>
    <w:p w:rsidR="00AE7FE6" w:rsidRPr="001A15A1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1">
        <w:rPr>
          <w:rFonts w:ascii="Times New Roman" w:hAnsi="Times New Roman"/>
          <w:sz w:val="28"/>
          <w:szCs w:val="28"/>
        </w:rPr>
        <w:t>б) не вмешиват</w:t>
      </w:r>
      <w:r>
        <w:rPr>
          <w:rFonts w:ascii="Times New Roman" w:hAnsi="Times New Roman"/>
          <w:sz w:val="28"/>
          <w:szCs w:val="28"/>
        </w:rPr>
        <w:t>ь</w:t>
      </w:r>
      <w:r w:rsidRPr="001A15A1">
        <w:rPr>
          <w:rFonts w:ascii="Times New Roman" w:hAnsi="Times New Roman"/>
          <w:sz w:val="28"/>
          <w:szCs w:val="28"/>
        </w:rPr>
        <w:t>ся в хозяйственную деятельность юридического лица (индивидуального предпринимателя), если хозяйственн</w:t>
      </w:r>
      <w:r>
        <w:rPr>
          <w:rFonts w:ascii="Times New Roman" w:hAnsi="Times New Roman"/>
          <w:sz w:val="28"/>
          <w:szCs w:val="28"/>
        </w:rPr>
        <w:t>ая</w:t>
      </w:r>
      <w:r w:rsidRPr="001A15A1">
        <w:rPr>
          <w:rFonts w:ascii="Times New Roman" w:hAnsi="Times New Roman"/>
          <w:sz w:val="28"/>
          <w:szCs w:val="28"/>
        </w:rPr>
        <w:t xml:space="preserve"> деятельность не противоречит условиям настоящего договора.</w:t>
      </w:r>
    </w:p>
    <w:p w:rsidR="00AE7FE6" w:rsidRPr="001A15A1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A1">
        <w:rPr>
          <w:rFonts w:ascii="Times New Roman" w:hAnsi="Times New Roman"/>
          <w:sz w:val="28"/>
          <w:szCs w:val="28"/>
        </w:rPr>
        <w:t>УМС имеет право:</w:t>
      </w:r>
    </w:p>
    <w:p w:rsidR="00AE7FE6" w:rsidRPr="001A15A1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1">
        <w:rPr>
          <w:rFonts w:ascii="Times New Roman" w:hAnsi="Times New Roman"/>
          <w:sz w:val="28"/>
          <w:szCs w:val="28"/>
        </w:rPr>
        <w:t>а) досрочно расторгнуть договор, в случае неоднократных (два и более) нарушений юридическим лицом (индивидуальным предпринимателем) действующих правил торговли, правил благоустройства и санитарного содержания территори</w:t>
      </w:r>
      <w:r>
        <w:rPr>
          <w:rFonts w:ascii="Times New Roman" w:hAnsi="Times New Roman"/>
          <w:sz w:val="28"/>
          <w:szCs w:val="28"/>
        </w:rPr>
        <w:t>и</w:t>
      </w:r>
      <w:r w:rsidRPr="001A15A1">
        <w:rPr>
          <w:rFonts w:ascii="Times New Roman" w:hAnsi="Times New Roman"/>
          <w:sz w:val="28"/>
          <w:szCs w:val="28"/>
        </w:rPr>
        <w:t>, порядка обращения с отходами, других экологических и санитарных требований. 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1">
        <w:rPr>
          <w:rFonts w:ascii="Times New Roman" w:hAnsi="Times New Roman"/>
          <w:sz w:val="28"/>
          <w:szCs w:val="28"/>
        </w:rPr>
        <w:t xml:space="preserve">3.3. </w:t>
      </w:r>
      <w:r w:rsidR="003E4150">
        <w:rPr>
          <w:rFonts w:ascii="Times New Roman" w:hAnsi="Times New Roman"/>
          <w:sz w:val="28"/>
          <w:szCs w:val="28"/>
        </w:rPr>
        <w:t>Субъект торговли</w:t>
      </w:r>
      <w:r w:rsidRPr="001A15A1">
        <w:rPr>
          <w:rFonts w:ascii="Times New Roman" w:hAnsi="Times New Roman"/>
          <w:sz w:val="28"/>
          <w:szCs w:val="28"/>
        </w:rPr>
        <w:t xml:space="preserve"> имеет право: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73AC">
        <w:rPr>
          <w:rFonts w:ascii="Times New Roman" w:hAnsi="Times New Roman"/>
          <w:sz w:val="28"/>
          <w:szCs w:val="28"/>
        </w:rPr>
        <w:t>a</w:t>
      </w:r>
      <w:proofErr w:type="spellEnd"/>
      <w:r w:rsidRPr="000673AC">
        <w:rPr>
          <w:rFonts w:ascii="Times New Roman" w:hAnsi="Times New Roman"/>
          <w:sz w:val="28"/>
          <w:szCs w:val="28"/>
        </w:rPr>
        <w:t>) осуществлять продажу товаров на предоставленном месте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0673AC">
        <w:rPr>
          <w:rFonts w:ascii="Times New Roman" w:hAnsi="Times New Roman"/>
          <w:sz w:val="28"/>
          <w:szCs w:val="28"/>
        </w:rPr>
        <w:t>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б) требовать от УМС своевременного и надлежащего выполнения обязательств по настоящему договору;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в) обжаловать неправомерные действия проверяющих органов.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3.4. </w:t>
      </w:r>
      <w:r w:rsidR="003E4150">
        <w:rPr>
          <w:rFonts w:ascii="Times New Roman" w:hAnsi="Times New Roman"/>
          <w:sz w:val="28"/>
          <w:szCs w:val="28"/>
        </w:rPr>
        <w:t>Субъект торговли</w:t>
      </w:r>
      <w:r w:rsidRPr="001A15A1">
        <w:rPr>
          <w:rFonts w:ascii="Times New Roman" w:hAnsi="Times New Roman"/>
          <w:sz w:val="28"/>
          <w:szCs w:val="28"/>
        </w:rPr>
        <w:t xml:space="preserve"> обязуется: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а) использовать место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0673AC">
        <w:rPr>
          <w:rFonts w:ascii="Times New Roman" w:hAnsi="Times New Roman"/>
          <w:sz w:val="28"/>
          <w:szCs w:val="28"/>
        </w:rPr>
        <w:t>в соответствии с условиями настоящего договора;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б) обеспечить свободный доступ на место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0673AC">
        <w:rPr>
          <w:rFonts w:ascii="Times New Roman" w:hAnsi="Times New Roman"/>
          <w:sz w:val="28"/>
          <w:szCs w:val="28"/>
        </w:rPr>
        <w:t>представителям органов государственного</w:t>
      </w:r>
      <w:r>
        <w:rPr>
          <w:rFonts w:ascii="Times New Roman" w:hAnsi="Times New Roman"/>
          <w:sz w:val="28"/>
          <w:szCs w:val="28"/>
        </w:rPr>
        <w:t xml:space="preserve"> контроля (надзора)</w:t>
      </w:r>
      <w:r w:rsidRPr="000673AC">
        <w:rPr>
          <w:rFonts w:ascii="Times New Roman" w:hAnsi="Times New Roman"/>
          <w:sz w:val="28"/>
          <w:szCs w:val="28"/>
        </w:rPr>
        <w:t xml:space="preserve"> и муниципального контроля;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в) обеспечить уборку мест</w:t>
      </w:r>
      <w:r>
        <w:rPr>
          <w:rFonts w:ascii="Times New Roman" w:hAnsi="Times New Roman"/>
          <w:sz w:val="28"/>
          <w:szCs w:val="28"/>
        </w:rPr>
        <w:t>а</w:t>
      </w:r>
      <w:r w:rsidRPr="00067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0673AC">
        <w:rPr>
          <w:rFonts w:ascii="Times New Roman" w:hAnsi="Times New Roman"/>
          <w:sz w:val="28"/>
          <w:szCs w:val="28"/>
        </w:rPr>
        <w:t>от мусора, коробок, ящиков (уложить мусор в контейнер);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г) соблюдать действующие </w:t>
      </w:r>
      <w:r w:rsidRPr="001A15A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1A15A1">
        <w:rPr>
          <w:rFonts w:ascii="Times New Roman" w:hAnsi="Times New Roman"/>
          <w:sz w:val="28"/>
          <w:szCs w:val="28"/>
        </w:rPr>
        <w:t xml:space="preserve"> торговли, правил</w:t>
      </w:r>
      <w:r>
        <w:rPr>
          <w:rFonts w:ascii="Times New Roman" w:hAnsi="Times New Roman"/>
          <w:sz w:val="28"/>
          <w:szCs w:val="28"/>
        </w:rPr>
        <w:t>а</w:t>
      </w:r>
      <w:r w:rsidRPr="001A15A1">
        <w:rPr>
          <w:rFonts w:ascii="Times New Roman" w:hAnsi="Times New Roman"/>
          <w:sz w:val="28"/>
          <w:szCs w:val="28"/>
        </w:rPr>
        <w:t xml:space="preserve"> благоустройства и санитарно</w:t>
      </w:r>
      <w:r>
        <w:rPr>
          <w:rFonts w:ascii="Times New Roman" w:hAnsi="Times New Roman"/>
          <w:sz w:val="28"/>
          <w:szCs w:val="28"/>
        </w:rPr>
        <w:t>е</w:t>
      </w:r>
      <w:r w:rsidRPr="001A15A1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Pr="001A15A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1A15A1">
        <w:rPr>
          <w:rFonts w:ascii="Times New Roman" w:hAnsi="Times New Roman"/>
          <w:sz w:val="28"/>
          <w:szCs w:val="28"/>
        </w:rPr>
        <w:t>, порядка обращения с отходами, других экологических и санитарных требований</w:t>
      </w:r>
      <w:r w:rsidRPr="000673AC">
        <w:rPr>
          <w:rFonts w:ascii="Times New Roman" w:hAnsi="Times New Roman"/>
          <w:sz w:val="28"/>
          <w:szCs w:val="28"/>
        </w:rPr>
        <w:t>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73AC">
        <w:rPr>
          <w:rFonts w:ascii="Times New Roman" w:hAnsi="Times New Roman"/>
          <w:sz w:val="28"/>
          <w:szCs w:val="28"/>
        </w:rPr>
        <w:t>д</w:t>
      </w:r>
      <w:proofErr w:type="spellEnd"/>
      <w:r w:rsidRPr="000673AC">
        <w:rPr>
          <w:rFonts w:ascii="Times New Roman" w:hAnsi="Times New Roman"/>
          <w:sz w:val="28"/>
          <w:szCs w:val="28"/>
        </w:rPr>
        <w:t>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:rsidR="00AE7FE6" w:rsidRPr="000673AC" w:rsidRDefault="00AE7FE6" w:rsidP="0030710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lastRenderedPageBreak/>
        <w:t>4.1.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4.2. В случае неиспользования </w:t>
      </w:r>
      <w:r w:rsidR="003E4150">
        <w:rPr>
          <w:rFonts w:ascii="Times New Roman" w:hAnsi="Times New Roman"/>
          <w:sz w:val="28"/>
          <w:szCs w:val="28"/>
        </w:rPr>
        <w:t>субъект торговли</w:t>
      </w:r>
      <w:r w:rsidR="003E4150" w:rsidRPr="001A15A1">
        <w:rPr>
          <w:rFonts w:ascii="Times New Roman" w:hAnsi="Times New Roman"/>
          <w:sz w:val="28"/>
          <w:szCs w:val="28"/>
        </w:rPr>
        <w:t xml:space="preserve"> </w:t>
      </w:r>
      <w:r w:rsidRPr="000673A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067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0673AC">
        <w:rPr>
          <w:rFonts w:ascii="Times New Roman" w:hAnsi="Times New Roman"/>
          <w:sz w:val="28"/>
          <w:szCs w:val="28"/>
        </w:rPr>
        <w:t>по назначению, не вызванного нарушением договора со стороны УМС, внесенная им плата не возвращается.</w:t>
      </w:r>
    </w:p>
    <w:p w:rsidR="00AE7FE6" w:rsidRPr="000673AC" w:rsidRDefault="00AE7FE6" w:rsidP="00307104">
      <w:pPr>
        <w:spacing w:before="240"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5. Разрешение споров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5.1. Все споры и разногласия</w:t>
      </w:r>
      <w:r w:rsidR="00AD34E4">
        <w:rPr>
          <w:rFonts w:ascii="Times New Roman" w:hAnsi="Times New Roman"/>
          <w:sz w:val="28"/>
          <w:szCs w:val="28"/>
        </w:rPr>
        <w:t>,</w:t>
      </w:r>
      <w:r w:rsidRPr="000673AC">
        <w:rPr>
          <w:rFonts w:ascii="Times New Roman" w:hAnsi="Times New Roman"/>
          <w:sz w:val="28"/>
          <w:szCs w:val="28"/>
        </w:rPr>
        <w:t xml:space="preserve"> возник</w:t>
      </w:r>
      <w:r>
        <w:rPr>
          <w:rFonts w:ascii="Times New Roman" w:hAnsi="Times New Roman"/>
          <w:sz w:val="28"/>
          <w:szCs w:val="28"/>
        </w:rPr>
        <w:t>ающие</w:t>
      </w:r>
      <w:r w:rsidRPr="000673AC">
        <w:rPr>
          <w:rFonts w:ascii="Times New Roman" w:hAnsi="Times New Roman"/>
          <w:sz w:val="28"/>
          <w:szCs w:val="28"/>
        </w:rPr>
        <w:t xml:space="preserve"> между сторонами по вопросам, не нашедшим своего разрешения в тексте данного договора, разреша</w:t>
      </w:r>
      <w:r>
        <w:rPr>
          <w:rFonts w:ascii="Times New Roman" w:hAnsi="Times New Roman"/>
          <w:sz w:val="28"/>
          <w:szCs w:val="28"/>
        </w:rPr>
        <w:t>ю</w:t>
      </w:r>
      <w:r w:rsidRPr="000673AC">
        <w:rPr>
          <w:rFonts w:ascii="Times New Roman" w:hAnsi="Times New Roman"/>
          <w:sz w:val="28"/>
          <w:szCs w:val="28"/>
        </w:rPr>
        <w:t>тся путем переговоров на основании действующего законодательства.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3AC">
        <w:rPr>
          <w:rFonts w:ascii="Times New Roman" w:hAnsi="Times New Roman"/>
          <w:sz w:val="28"/>
          <w:szCs w:val="28"/>
        </w:rPr>
        <w:t xml:space="preserve">5.2. </w:t>
      </w:r>
      <w:r w:rsidR="00307104">
        <w:rPr>
          <w:rFonts w:ascii="Times New Roman" w:hAnsi="Times New Roman"/>
          <w:sz w:val="28"/>
          <w:szCs w:val="28"/>
        </w:rPr>
        <w:t>не решенные</w:t>
      </w:r>
      <w:r w:rsidRPr="000673AC">
        <w:rPr>
          <w:rFonts w:ascii="Times New Roman" w:hAnsi="Times New Roman"/>
          <w:sz w:val="28"/>
          <w:szCs w:val="28"/>
        </w:rPr>
        <w:t xml:space="preserve"> в процессе переговоров спорны</w:t>
      </w:r>
      <w:r w:rsidR="00307104">
        <w:rPr>
          <w:rFonts w:ascii="Times New Roman" w:hAnsi="Times New Roman"/>
          <w:sz w:val="28"/>
          <w:szCs w:val="28"/>
        </w:rPr>
        <w:t>е</w:t>
      </w:r>
      <w:r w:rsidRPr="000673AC">
        <w:rPr>
          <w:rFonts w:ascii="Times New Roman" w:hAnsi="Times New Roman"/>
          <w:sz w:val="28"/>
          <w:szCs w:val="28"/>
        </w:rPr>
        <w:t xml:space="preserve"> вопрос</w:t>
      </w:r>
      <w:r w:rsidR="00307104">
        <w:rPr>
          <w:rFonts w:ascii="Times New Roman" w:hAnsi="Times New Roman"/>
          <w:sz w:val="28"/>
          <w:szCs w:val="28"/>
        </w:rPr>
        <w:t xml:space="preserve">ы </w:t>
      </w:r>
      <w:r w:rsidRPr="000673AC">
        <w:rPr>
          <w:rFonts w:ascii="Times New Roman" w:hAnsi="Times New Roman"/>
          <w:sz w:val="28"/>
          <w:szCs w:val="28"/>
        </w:rPr>
        <w:t>решаются в суде</w:t>
      </w:r>
      <w:r>
        <w:rPr>
          <w:rFonts w:ascii="Times New Roman" w:hAnsi="Times New Roman"/>
          <w:sz w:val="28"/>
          <w:szCs w:val="28"/>
        </w:rPr>
        <w:t>бном</w:t>
      </w:r>
      <w:r w:rsidRPr="000673AC">
        <w:rPr>
          <w:rFonts w:ascii="Times New Roman" w:hAnsi="Times New Roman"/>
          <w:sz w:val="28"/>
          <w:szCs w:val="28"/>
        </w:rPr>
        <w:t xml:space="preserve"> в порядке.</w:t>
      </w:r>
      <w:proofErr w:type="gramEnd"/>
    </w:p>
    <w:p w:rsidR="00AE7FE6" w:rsidRPr="000673AC" w:rsidRDefault="00AE7FE6" w:rsidP="0030710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6. Изменение и прекращение договора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0673AC">
        <w:rPr>
          <w:rFonts w:ascii="Times New Roman" w:hAnsi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</w:t>
      </w:r>
      <w:r>
        <w:rPr>
          <w:rFonts w:ascii="Times New Roman" w:hAnsi="Times New Roman"/>
          <w:sz w:val="28"/>
          <w:szCs w:val="28"/>
        </w:rPr>
        <w:t>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6.2. Договор прекращает свое действие в случаях: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- истечения срока его действия;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- ликвидации субъекта торговли;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- прекращения субъектом торговли предпринимательской деятельности;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 xml:space="preserve">- изменения места </w:t>
      </w:r>
      <w:r>
        <w:rPr>
          <w:rFonts w:ascii="Times New Roman" w:hAnsi="Times New Roman"/>
          <w:sz w:val="28"/>
          <w:szCs w:val="28"/>
        </w:rPr>
        <w:t>размещения</w:t>
      </w:r>
      <w:r w:rsidRPr="000673AC">
        <w:rPr>
          <w:rFonts w:ascii="Times New Roman" w:hAnsi="Times New Roman"/>
          <w:sz w:val="28"/>
          <w:szCs w:val="28"/>
        </w:rPr>
        <w:t xml:space="preserve"> в связи с изменениями, внесенными в дислокацию мест размещения нестационарных торговых объектов;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- на основании решения суда.</w:t>
      </w:r>
    </w:p>
    <w:p w:rsidR="00AE7FE6" w:rsidRPr="000673AC" w:rsidRDefault="00AE7FE6" w:rsidP="00AE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6.3. Договор подлежит досрочному расторжению в одностороннем порядке в случае, предусмотренном п</w:t>
      </w:r>
      <w:r>
        <w:rPr>
          <w:rFonts w:ascii="Times New Roman" w:hAnsi="Times New Roman"/>
          <w:sz w:val="28"/>
          <w:szCs w:val="28"/>
        </w:rPr>
        <w:t>одпункт</w:t>
      </w:r>
      <w:r w:rsidR="00307104">
        <w:rPr>
          <w:rFonts w:ascii="Times New Roman" w:hAnsi="Times New Roman"/>
          <w:sz w:val="28"/>
          <w:szCs w:val="28"/>
        </w:rPr>
        <w:t>ом</w:t>
      </w:r>
      <w:r w:rsidRPr="000673AC">
        <w:rPr>
          <w:rFonts w:ascii="Times New Roman" w:hAnsi="Times New Roman"/>
          <w:sz w:val="28"/>
          <w:szCs w:val="28"/>
        </w:rPr>
        <w:t xml:space="preserve"> «а» п</w:t>
      </w:r>
      <w:r>
        <w:rPr>
          <w:rFonts w:ascii="Times New Roman" w:hAnsi="Times New Roman"/>
          <w:sz w:val="28"/>
          <w:szCs w:val="28"/>
        </w:rPr>
        <w:t>ункта</w:t>
      </w:r>
      <w:r w:rsidRPr="000673AC">
        <w:rPr>
          <w:rFonts w:ascii="Times New Roman" w:hAnsi="Times New Roman"/>
          <w:sz w:val="28"/>
          <w:szCs w:val="28"/>
        </w:rPr>
        <w:t xml:space="preserve"> 3.2 настоящего договора. </w:t>
      </w:r>
    </w:p>
    <w:p w:rsidR="008D5ABC" w:rsidRDefault="00AE7FE6" w:rsidP="008D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0673AC">
        <w:rPr>
          <w:rFonts w:ascii="Times New Roman" w:hAnsi="Times New Roman"/>
          <w:sz w:val="28"/>
          <w:szCs w:val="28"/>
        </w:rPr>
        <w:t xml:space="preserve">Настоящий договор составлен в двух экземплярах, по одному для каждой </w:t>
      </w:r>
      <w:r>
        <w:rPr>
          <w:rFonts w:ascii="Times New Roman" w:hAnsi="Times New Roman"/>
          <w:sz w:val="28"/>
          <w:szCs w:val="28"/>
        </w:rPr>
        <w:t>из</w:t>
      </w:r>
      <w:r w:rsidRPr="000673AC">
        <w:rPr>
          <w:rFonts w:ascii="Times New Roman" w:hAnsi="Times New Roman"/>
          <w:sz w:val="28"/>
          <w:szCs w:val="28"/>
        </w:rPr>
        <w:t xml:space="preserve"> сторон.</w:t>
      </w:r>
    </w:p>
    <w:p w:rsidR="00AE7FE6" w:rsidRPr="000673AC" w:rsidRDefault="00AE7FE6" w:rsidP="008D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73AC">
        <w:rPr>
          <w:rFonts w:ascii="Times New Roman" w:hAnsi="Times New Roman"/>
          <w:sz w:val="28"/>
          <w:szCs w:val="28"/>
        </w:rPr>
        <w:t>7.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352"/>
      </w:tblGrid>
      <w:tr w:rsidR="00AE7FE6" w:rsidRPr="000673AC" w:rsidTr="003E4150">
        <w:trPr>
          <w:trHeight w:val="161"/>
        </w:trPr>
        <w:tc>
          <w:tcPr>
            <w:tcW w:w="4111" w:type="dxa"/>
          </w:tcPr>
          <w:p w:rsidR="00AE7FE6" w:rsidRPr="00307104" w:rsidRDefault="003E4150" w:rsidP="008D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торговли</w:t>
            </w:r>
            <w:r w:rsidRPr="001A1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F8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AE7FE6" w:rsidRPr="003071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AE7FE6" w:rsidRPr="00307104" w:rsidRDefault="00AE7FE6" w:rsidP="008D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(юридический адрес, адрес регистрации)</w:t>
            </w:r>
          </w:p>
          <w:p w:rsidR="00AE7FE6" w:rsidRPr="003E4150" w:rsidRDefault="00AE7FE6" w:rsidP="0062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  <w:p w:rsidR="00AE7FE6" w:rsidRPr="003E4150" w:rsidRDefault="00AE7FE6" w:rsidP="0062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ИНН: ____________________</w:t>
            </w:r>
          </w:p>
          <w:p w:rsidR="00AE7FE6" w:rsidRPr="003E4150" w:rsidRDefault="00AE7FE6" w:rsidP="0062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тел. _____________________</w:t>
            </w:r>
          </w:p>
          <w:p w:rsidR="00AE7FE6" w:rsidRPr="003E4150" w:rsidRDefault="00AE7FE6" w:rsidP="0062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15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E41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415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E4150">
              <w:rPr>
                <w:rFonts w:ascii="Times New Roman" w:hAnsi="Times New Roman"/>
                <w:sz w:val="24"/>
                <w:szCs w:val="24"/>
              </w:rPr>
              <w:t>:____________________</w:t>
            </w:r>
          </w:p>
          <w:p w:rsidR="00307104" w:rsidRDefault="00307104" w:rsidP="006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104" w:rsidRDefault="00307104" w:rsidP="006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FE6" w:rsidRPr="00307104" w:rsidRDefault="00AE7FE6" w:rsidP="006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104">
              <w:rPr>
                <w:rFonts w:ascii="Times New Roman" w:hAnsi="Times New Roman"/>
                <w:sz w:val="28"/>
                <w:szCs w:val="28"/>
              </w:rPr>
              <w:t>_______________ ___________</w:t>
            </w:r>
          </w:p>
          <w:p w:rsidR="00AE7FE6" w:rsidRPr="00307104" w:rsidRDefault="00AE7FE6" w:rsidP="0062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            (подпись)                         (ФИО)</w:t>
            </w:r>
          </w:p>
        </w:tc>
        <w:tc>
          <w:tcPr>
            <w:tcW w:w="5352" w:type="dxa"/>
          </w:tcPr>
          <w:p w:rsidR="00AE7FE6" w:rsidRPr="00307104" w:rsidRDefault="00AE7FE6" w:rsidP="0062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104">
              <w:rPr>
                <w:rFonts w:ascii="Times New Roman" w:hAnsi="Times New Roman"/>
                <w:sz w:val="28"/>
                <w:szCs w:val="28"/>
              </w:rPr>
              <w:t>УМС администрации Чебаркульского городского округа</w:t>
            </w:r>
          </w:p>
          <w:p w:rsidR="00AE7FE6" w:rsidRPr="003E4150" w:rsidRDefault="00AE7FE6" w:rsidP="00622D20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УФК по Челябинской области (УМС администрации ЧГО л/</w:t>
            </w:r>
            <w:proofErr w:type="spellStart"/>
            <w:r w:rsidRPr="003E415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4150">
              <w:rPr>
                <w:rFonts w:ascii="Times New Roman" w:hAnsi="Times New Roman"/>
                <w:sz w:val="24"/>
                <w:szCs w:val="24"/>
              </w:rPr>
              <w:t xml:space="preserve"> 04693021600)</w:t>
            </w:r>
          </w:p>
          <w:p w:rsidR="00AE7FE6" w:rsidRPr="003E4150" w:rsidRDefault="00AE7FE6" w:rsidP="00622D20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Номер счета получателя платежа:</w:t>
            </w:r>
          </w:p>
          <w:p w:rsidR="003E4150" w:rsidRDefault="00AE7FE6" w:rsidP="00622D20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40101810400000010801 в ГРКЦ ГУ Банка России по Челябинской области, КПП 741501001, ИНН 7420003663, ОКТМО 75758000, БИК 047501001</w:t>
            </w:r>
            <w:r w:rsidR="008D5ABC" w:rsidRPr="003E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FE6" w:rsidRPr="003E4150" w:rsidRDefault="00AE7FE6" w:rsidP="00622D20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50">
              <w:rPr>
                <w:rFonts w:ascii="Times New Roman" w:hAnsi="Times New Roman"/>
                <w:sz w:val="24"/>
                <w:szCs w:val="24"/>
              </w:rPr>
              <w:t>КБК 447 111 09 04 404 0000 120</w:t>
            </w:r>
          </w:p>
          <w:p w:rsidR="00AE7FE6" w:rsidRPr="00307104" w:rsidRDefault="00AE7FE6" w:rsidP="006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104">
              <w:rPr>
                <w:rFonts w:ascii="Times New Roman" w:hAnsi="Times New Roman"/>
                <w:sz w:val="28"/>
                <w:szCs w:val="28"/>
              </w:rPr>
              <w:t>Начальник УМС</w:t>
            </w:r>
          </w:p>
          <w:p w:rsidR="00AE7FE6" w:rsidRPr="00307104" w:rsidRDefault="00AE7FE6" w:rsidP="006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104">
              <w:rPr>
                <w:rFonts w:ascii="Times New Roman" w:hAnsi="Times New Roman"/>
                <w:sz w:val="28"/>
                <w:szCs w:val="28"/>
              </w:rPr>
              <w:t xml:space="preserve">               _______________ ___________</w:t>
            </w:r>
          </w:p>
          <w:p w:rsidR="00AE7FE6" w:rsidRPr="00307104" w:rsidRDefault="00AE7FE6" w:rsidP="00622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                                 (подпись)                         (ФИО)</w:t>
            </w:r>
          </w:p>
        </w:tc>
      </w:tr>
    </w:tbl>
    <w:p w:rsidR="006C196E" w:rsidRDefault="006C196E" w:rsidP="008D5ABC">
      <w:pPr>
        <w:pStyle w:val="ab"/>
        <w:spacing w:before="0" w:beforeAutospacing="0" w:after="0" w:afterAutospacing="0"/>
        <w:jc w:val="right"/>
      </w:pPr>
    </w:p>
    <w:sectPr w:rsidR="006C196E" w:rsidSect="00FA194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FA" w:rsidRDefault="000B77FA" w:rsidP="005523DD">
      <w:pPr>
        <w:spacing w:after="0" w:line="240" w:lineRule="auto"/>
      </w:pPr>
      <w:r>
        <w:separator/>
      </w:r>
    </w:p>
  </w:endnote>
  <w:endnote w:type="continuationSeparator" w:id="0">
    <w:p w:rsidR="000B77FA" w:rsidRDefault="000B77FA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FA" w:rsidRDefault="000B77FA" w:rsidP="005523DD">
      <w:pPr>
        <w:spacing w:after="0" w:line="240" w:lineRule="auto"/>
      </w:pPr>
      <w:r>
        <w:separator/>
      </w:r>
    </w:p>
  </w:footnote>
  <w:footnote w:type="continuationSeparator" w:id="0">
    <w:p w:rsidR="000B77FA" w:rsidRDefault="000B77FA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73846"/>
      <w:docPartObj>
        <w:docPartGallery w:val="Page Numbers (Top of Page)"/>
        <w:docPartUnique/>
      </w:docPartObj>
    </w:sdtPr>
    <w:sdtEndPr>
      <w:rPr>
        <w:rFonts w:ascii="Times New Roman" w:eastAsia="Batang" w:hAnsi="Times New Roman"/>
        <w:sz w:val="24"/>
        <w:szCs w:val="24"/>
      </w:rPr>
    </w:sdtEndPr>
    <w:sdtContent>
      <w:p w:rsidR="00902FE1" w:rsidRPr="00AD34E4" w:rsidRDefault="00124C19">
        <w:pPr>
          <w:pStyle w:val="a7"/>
          <w:jc w:val="center"/>
          <w:rPr>
            <w:rFonts w:ascii="Times New Roman" w:eastAsia="Batang" w:hAnsi="Times New Roman"/>
            <w:sz w:val="24"/>
            <w:szCs w:val="24"/>
          </w:rPr>
        </w:pPr>
        <w:r w:rsidRPr="00AD34E4">
          <w:rPr>
            <w:rFonts w:ascii="Times New Roman" w:eastAsia="Batang" w:hAnsi="Times New Roman"/>
            <w:sz w:val="24"/>
            <w:szCs w:val="24"/>
          </w:rPr>
          <w:fldChar w:fldCharType="begin"/>
        </w:r>
        <w:r w:rsidR="00902FE1" w:rsidRPr="00AD34E4">
          <w:rPr>
            <w:rFonts w:ascii="Times New Roman" w:eastAsia="Batang" w:hAnsi="Times New Roman"/>
            <w:sz w:val="24"/>
            <w:szCs w:val="24"/>
          </w:rPr>
          <w:instrText xml:space="preserve"> PAGE   \* MERGEFORMAT </w:instrText>
        </w:r>
        <w:r w:rsidRPr="00AD34E4">
          <w:rPr>
            <w:rFonts w:ascii="Times New Roman" w:eastAsia="Batang" w:hAnsi="Times New Roman"/>
            <w:sz w:val="24"/>
            <w:szCs w:val="24"/>
          </w:rPr>
          <w:fldChar w:fldCharType="separate"/>
        </w:r>
        <w:r w:rsidR="007C77E4">
          <w:rPr>
            <w:rFonts w:ascii="Times New Roman" w:eastAsia="Batang" w:hAnsi="Times New Roman"/>
            <w:noProof/>
            <w:sz w:val="24"/>
            <w:szCs w:val="24"/>
          </w:rPr>
          <w:t>2</w:t>
        </w:r>
        <w:r w:rsidRPr="00AD34E4">
          <w:rPr>
            <w:rFonts w:ascii="Times New Roman" w:eastAsia="Batang" w:hAnsi="Times New Roman"/>
            <w:sz w:val="24"/>
            <w:szCs w:val="24"/>
          </w:rPr>
          <w:fldChar w:fldCharType="end"/>
        </w:r>
      </w:p>
    </w:sdtContent>
  </w:sdt>
  <w:p w:rsidR="00902FE1" w:rsidRDefault="00902F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E1" w:rsidRDefault="00902FE1">
    <w:pPr>
      <w:pStyle w:val="a7"/>
      <w:jc w:val="center"/>
    </w:pPr>
  </w:p>
  <w:p w:rsidR="00902FE1" w:rsidRDefault="00902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5"/>
    <w:multiLevelType w:val="hybridMultilevel"/>
    <w:tmpl w:val="55C85F1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3175D"/>
    <w:multiLevelType w:val="multilevel"/>
    <w:tmpl w:val="371A53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A2C8D"/>
    <w:multiLevelType w:val="hybridMultilevel"/>
    <w:tmpl w:val="D1DC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985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2E93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5CF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4CCB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620"/>
    <w:rsid w:val="00064EBB"/>
    <w:rsid w:val="0006686F"/>
    <w:rsid w:val="00066EF3"/>
    <w:rsid w:val="0006712F"/>
    <w:rsid w:val="0006713E"/>
    <w:rsid w:val="00067334"/>
    <w:rsid w:val="000700FD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D3D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A7E6C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B77FA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D22"/>
    <w:rsid w:val="000C7E4F"/>
    <w:rsid w:val="000D05FC"/>
    <w:rsid w:val="000D08C8"/>
    <w:rsid w:val="000D1378"/>
    <w:rsid w:val="000D23D1"/>
    <w:rsid w:val="000D243C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5192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0F8B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4C19"/>
    <w:rsid w:val="00126755"/>
    <w:rsid w:val="0012675A"/>
    <w:rsid w:val="001273E4"/>
    <w:rsid w:val="00127465"/>
    <w:rsid w:val="00127B26"/>
    <w:rsid w:val="001302BC"/>
    <w:rsid w:val="001302F1"/>
    <w:rsid w:val="00130439"/>
    <w:rsid w:val="00130DF4"/>
    <w:rsid w:val="00131485"/>
    <w:rsid w:val="00131769"/>
    <w:rsid w:val="0013252A"/>
    <w:rsid w:val="00132C83"/>
    <w:rsid w:val="001341A8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874"/>
    <w:rsid w:val="00143EDB"/>
    <w:rsid w:val="00144D27"/>
    <w:rsid w:val="00144FE5"/>
    <w:rsid w:val="001454A0"/>
    <w:rsid w:val="001454CD"/>
    <w:rsid w:val="00146566"/>
    <w:rsid w:val="001473FC"/>
    <w:rsid w:val="0014752F"/>
    <w:rsid w:val="00147CF0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4A04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1E96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0E8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40CD"/>
    <w:rsid w:val="001A5183"/>
    <w:rsid w:val="001A52FB"/>
    <w:rsid w:val="001A5953"/>
    <w:rsid w:val="001A5DC5"/>
    <w:rsid w:val="001A647B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173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524A"/>
    <w:rsid w:val="001C69D2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2FD7"/>
    <w:rsid w:val="001E3F9D"/>
    <w:rsid w:val="001E4908"/>
    <w:rsid w:val="001E4F58"/>
    <w:rsid w:val="001E711A"/>
    <w:rsid w:val="001E753D"/>
    <w:rsid w:val="001E7D92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0E8F"/>
    <w:rsid w:val="002110C9"/>
    <w:rsid w:val="00211BDC"/>
    <w:rsid w:val="00211DCB"/>
    <w:rsid w:val="0021247E"/>
    <w:rsid w:val="0021305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265"/>
    <w:rsid w:val="002507BF"/>
    <w:rsid w:val="00252043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2566"/>
    <w:rsid w:val="00263403"/>
    <w:rsid w:val="00264F4B"/>
    <w:rsid w:val="0026525E"/>
    <w:rsid w:val="00267703"/>
    <w:rsid w:val="002705B2"/>
    <w:rsid w:val="002709C6"/>
    <w:rsid w:val="00270BAA"/>
    <w:rsid w:val="002713CA"/>
    <w:rsid w:val="00272294"/>
    <w:rsid w:val="0027277A"/>
    <w:rsid w:val="00272EB8"/>
    <w:rsid w:val="00273A46"/>
    <w:rsid w:val="00274C8C"/>
    <w:rsid w:val="00274D91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2BBA"/>
    <w:rsid w:val="00293D70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6677"/>
    <w:rsid w:val="002C70FA"/>
    <w:rsid w:val="002C768E"/>
    <w:rsid w:val="002C772C"/>
    <w:rsid w:val="002D0BB7"/>
    <w:rsid w:val="002D103B"/>
    <w:rsid w:val="002D12CE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0CBB"/>
    <w:rsid w:val="002E133E"/>
    <w:rsid w:val="002E192A"/>
    <w:rsid w:val="002E222C"/>
    <w:rsid w:val="002E424C"/>
    <w:rsid w:val="002E4F9B"/>
    <w:rsid w:val="002E4FB7"/>
    <w:rsid w:val="002E5C01"/>
    <w:rsid w:val="002E69CD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07104"/>
    <w:rsid w:val="00310E0A"/>
    <w:rsid w:val="00312334"/>
    <w:rsid w:val="00312E49"/>
    <w:rsid w:val="00313204"/>
    <w:rsid w:val="00313573"/>
    <w:rsid w:val="003135E6"/>
    <w:rsid w:val="00314176"/>
    <w:rsid w:val="00314EA2"/>
    <w:rsid w:val="003160C8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278F"/>
    <w:rsid w:val="00332E8C"/>
    <w:rsid w:val="0033330B"/>
    <w:rsid w:val="00333832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5C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799"/>
    <w:rsid w:val="00353895"/>
    <w:rsid w:val="00353EBE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1A11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4E56"/>
    <w:rsid w:val="00395019"/>
    <w:rsid w:val="0039691D"/>
    <w:rsid w:val="003976E3"/>
    <w:rsid w:val="003A2356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49F5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5BD0"/>
    <w:rsid w:val="003D6684"/>
    <w:rsid w:val="003D66B6"/>
    <w:rsid w:val="003D7B58"/>
    <w:rsid w:val="003E0FD1"/>
    <w:rsid w:val="003E2146"/>
    <w:rsid w:val="003E2838"/>
    <w:rsid w:val="003E3887"/>
    <w:rsid w:val="003E3B50"/>
    <w:rsid w:val="003E41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0CA1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17CA5"/>
    <w:rsid w:val="00420234"/>
    <w:rsid w:val="0042049C"/>
    <w:rsid w:val="00420A7D"/>
    <w:rsid w:val="004219AC"/>
    <w:rsid w:val="00421DEE"/>
    <w:rsid w:val="00422C0C"/>
    <w:rsid w:val="0042375F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46D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50A41"/>
    <w:rsid w:val="00451154"/>
    <w:rsid w:val="00451445"/>
    <w:rsid w:val="0045217B"/>
    <w:rsid w:val="004546C4"/>
    <w:rsid w:val="004549C6"/>
    <w:rsid w:val="00454F8D"/>
    <w:rsid w:val="00455619"/>
    <w:rsid w:val="004559DD"/>
    <w:rsid w:val="004573AD"/>
    <w:rsid w:val="00460CFD"/>
    <w:rsid w:val="00461369"/>
    <w:rsid w:val="0046156E"/>
    <w:rsid w:val="0046182E"/>
    <w:rsid w:val="004637CF"/>
    <w:rsid w:val="00463A7D"/>
    <w:rsid w:val="0046408A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7692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4F1E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19BA"/>
    <w:rsid w:val="004B2103"/>
    <w:rsid w:val="004B2C43"/>
    <w:rsid w:val="004B3D45"/>
    <w:rsid w:val="004B3F8D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0FE5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297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2D3"/>
    <w:rsid w:val="00515505"/>
    <w:rsid w:val="005161D5"/>
    <w:rsid w:val="0051686D"/>
    <w:rsid w:val="0051703C"/>
    <w:rsid w:val="0051790C"/>
    <w:rsid w:val="00517979"/>
    <w:rsid w:val="005208EC"/>
    <w:rsid w:val="00520946"/>
    <w:rsid w:val="00520BDD"/>
    <w:rsid w:val="00523ACA"/>
    <w:rsid w:val="00523B0B"/>
    <w:rsid w:val="00523B0C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3CFF"/>
    <w:rsid w:val="00554060"/>
    <w:rsid w:val="00555859"/>
    <w:rsid w:val="00555D36"/>
    <w:rsid w:val="0055729D"/>
    <w:rsid w:val="00557790"/>
    <w:rsid w:val="005603E5"/>
    <w:rsid w:val="0056273F"/>
    <w:rsid w:val="00563201"/>
    <w:rsid w:val="00563530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164E"/>
    <w:rsid w:val="00573177"/>
    <w:rsid w:val="0057400A"/>
    <w:rsid w:val="0057419D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6219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5860"/>
    <w:rsid w:val="005C5F03"/>
    <w:rsid w:val="005C60B8"/>
    <w:rsid w:val="005C74B5"/>
    <w:rsid w:val="005D196A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2B63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274"/>
    <w:rsid w:val="005F65DD"/>
    <w:rsid w:val="005F696F"/>
    <w:rsid w:val="005F6E81"/>
    <w:rsid w:val="005F744A"/>
    <w:rsid w:val="00600E84"/>
    <w:rsid w:val="00600F00"/>
    <w:rsid w:val="00600F48"/>
    <w:rsid w:val="0060101F"/>
    <w:rsid w:val="00601360"/>
    <w:rsid w:val="00601AB6"/>
    <w:rsid w:val="00601EAF"/>
    <w:rsid w:val="00602AA5"/>
    <w:rsid w:val="0060329F"/>
    <w:rsid w:val="0060404C"/>
    <w:rsid w:val="006050BA"/>
    <w:rsid w:val="00605189"/>
    <w:rsid w:val="0060521C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2D20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37C86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3A53"/>
    <w:rsid w:val="0066434F"/>
    <w:rsid w:val="00664662"/>
    <w:rsid w:val="00664C19"/>
    <w:rsid w:val="00665112"/>
    <w:rsid w:val="00666FE1"/>
    <w:rsid w:val="00667AB2"/>
    <w:rsid w:val="00667CFB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BD5"/>
    <w:rsid w:val="00686EB9"/>
    <w:rsid w:val="0068767D"/>
    <w:rsid w:val="00687C16"/>
    <w:rsid w:val="00691249"/>
    <w:rsid w:val="00691E1C"/>
    <w:rsid w:val="00691EFE"/>
    <w:rsid w:val="00693039"/>
    <w:rsid w:val="006934EA"/>
    <w:rsid w:val="0069389B"/>
    <w:rsid w:val="00694A68"/>
    <w:rsid w:val="00694B9D"/>
    <w:rsid w:val="00695724"/>
    <w:rsid w:val="00695799"/>
    <w:rsid w:val="00695F35"/>
    <w:rsid w:val="00696596"/>
    <w:rsid w:val="00696E89"/>
    <w:rsid w:val="00696E95"/>
    <w:rsid w:val="00697E57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3EA"/>
    <w:rsid w:val="006C1925"/>
    <w:rsid w:val="006C196E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C7331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205F"/>
    <w:rsid w:val="006E4412"/>
    <w:rsid w:val="006E4AC6"/>
    <w:rsid w:val="006E54ED"/>
    <w:rsid w:val="006E5E68"/>
    <w:rsid w:val="006E5F41"/>
    <w:rsid w:val="006E60BA"/>
    <w:rsid w:val="006E7207"/>
    <w:rsid w:val="006E720F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58F1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522A"/>
    <w:rsid w:val="00786214"/>
    <w:rsid w:val="0078631D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5D71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C749E"/>
    <w:rsid w:val="007C77E4"/>
    <w:rsid w:val="007D0313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56C9"/>
    <w:rsid w:val="007D6418"/>
    <w:rsid w:val="007D6B37"/>
    <w:rsid w:val="007D6DC3"/>
    <w:rsid w:val="007D709B"/>
    <w:rsid w:val="007D780F"/>
    <w:rsid w:val="007D7C3A"/>
    <w:rsid w:val="007E04AE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5F54"/>
    <w:rsid w:val="007E7D09"/>
    <w:rsid w:val="007F022C"/>
    <w:rsid w:val="007F08E6"/>
    <w:rsid w:val="007F0910"/>
    <w:rsid w:val="007F1019"/>
    <w:rsid w:val="007F32B9"/>
    <w:rsid w:val="007F3BDB"/>
    <w:rsid w:val="007F5253"/>
    <w:rsid w:val="007F5789"/>
    <w:rsid w:val="007F60DC"/>
    <w:rsid w:val="007F6114"/>
    <w:rsid w:val="007F624D"/>
    <w:rsid w:val="007F66A7"/>
    <w:rsid w:val="007F6C0F"/>
    <w:rsid w:val="007F7274"/>
    <w:rsid w:val="007F7815"/>
    <w:rsid w:val="007F7DE1"/>
    <w:rsid w:val="007F7F9C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0DA4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6B0E"/>
    <w:rsid w:val="008B7A26"/>
    <w:rsid w:val="008C001D"/>
    <w:rsid w:val="008C0D04"/>
    <w:rsid w:val="008C1E9F"/>
    <w:rsid w:val="008C1F26"/>
    <w:rsid w:val="008C2672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D5ABC"/>
    <w:rsid w:val="008E214C"/>
    <w:rsid w:val="008E25FB"/>
    <w:rsid w:val="008E3FD7"/>
    <w:rsid w:val="008E4C80"/>
    <w:rsid w:val="008E541A"/>
    <w:rsid w:val="008E57A2"/>
    <w:rsid w:val="008E580A"/>
    <w:rsid w:val="008E5982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2FE1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84C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AE"/>
    <w:rsid w:val="009357D7"/>
    <w:rsid w:val="009357E5"/>
    <w:rsid w:val="009359F7"/>
    <w:rsid w:val="009373C3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17DD"/>
    <w:rsid w:val="00963162"/>
    <w:rsid w:val="009646D5"/>
    <w:rsid w:val="00964910"/>
    <w:rsid w:val="00965247"/>
    <w:rsid w:val="00965AC4"/>
    <w:rsid w:val="00965EA6"/>
    <w:rsid w:val="00966C62"/>
    <w:rsid w:val="0096785C"/>
    <w:rsid w:val="0097097E"/>
    <w:rsid w:val="00970CE5"/>
    <w:rsid w:val="0097219A"/>
    <w:rsid w:val="009727BA"/>
    <w:rsid w:val="00972822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BAA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13E9"/>
    <w:rsid w:val="009B20B1"/>
    <w:rsid w:val="009B29E7"/>
    <w:rsid w:val="009B34C6"/>
    <w:rsid w:val="009B36FA"/>
    <w:rsid w:val="009B3B97"/>
    <w:rsid w:val="009B536D"/>
    <w:rsid w:val="009B57DE"/>
    <w:rsid w:val="009B641C"/>
    <w:rsid w:val="009B6DCE"/>
    <w:rsid w:val="009B6E88"/>
    <w:rsid w:val="009B712E"/>
    <w:rsid w:val="009C0191"/>
    <w:rsid w:val="009C2978"/>
    <w:rsid w:val="009C2AFF"/>
    <w:rsid w:val="009C2E4B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4F8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26C3"/>
    <w:rsid w:val="00A0346B"/>
    <w:rsid w:val="00A0389F"/>
    <w:rsid w:val="00A04942"/>
    <w:rsid w:val="00A06965"/>
    <w:rsid w:val="00A06A28"/>
    <w:rsid w:val="00A06B9C"/>
    <w:rsid w:val="00A07D57"/>
    <w:rsid w:val="00A108EF"/>
    <w:rsid w:val="00A10CB3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DE7"/>
    <w:rsid w:val="00A24E57"/>
    <w:rsid w:val="00A24F17"/>
    <w:rsid w:val="00A253C0"/>
    <w:rsid w:val="00A2605F"/>
    <w:rsid w:val="00A27A07"/>
    <w:rsid w:val="00A27CD8"/>
    <w:rsid w:val="00A302C7"/>
    <w:rsid w:val="00A3148B"/>
    <w:rsid w:val="00A32842"/>
    <w:rsid w:val="00A33247"/>
    <w:rsid w:val="00A332D9"/>
    <w:rsid w:val="00A339B8"/>
    <w:rsid w:val="00A34167"/>
    <w:rsid w:val="00A345B5"/>
    <w:rsid w:val="00A347F0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73F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4D30"/>
    <w:rsid w:val="00A654E2"/>
    <w:rsid w:val="00A67032"/>
    <w:rsid w:val="00A679A8"/>
    <w:rsid w:val="00A67AEB"/>
    <w:rsid w:val="00A70588"/>
    <w:rsid w:val="00A70999"/>
    <w:rsid w:val="00A71081"/>
    <w:rsid w:val="00A710F7"/>
    <w:rsid w:val="00A7175B"/>
    <w:rsid w:val="00A736E5"/>
    <w:rsid w:val="00A7382A"/>
    <w:rsid w:val="00A73E7D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5EE"/>
    <w:rsid w:val="00A94884"/>
    <w:rsid w:val="00A94FB1"/>
    <w:rsid w:val="00A956B4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E4"/>
    <w:rsid w:val="00AD34F3"/>
    <w:rsid w:val="00AD3CC2"/>
    <w:rsid w:val="00AD4480"/>
    <w:rsid w:val="00AD4598"/>
    <w:rsid w:val="00AD5C68"/>
    <w:rsid w:val="00AD66AA"/>
    <w:rsid w:val="00AD6F91"/>
    <w:rsid w:val="00AD70FD"/>
    <w:rsid w:val="00AD7DC9"/>
    <w:rsid w:val="00AE125B"/>
    <w:rsid w:val="00AE15EE"/>
    <w:rsid w:val="00AE160F"/>
    <w:rsid w:val="00AE164D"/>
    <w:rsid w:val="00AE1D7F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6ED"/>
    <w:rsid w:val="00AE6B7A"/>
    <w:rsid w:val="00AE7FE6"/>
    <w:rsid w:val="00AF0054"/>
    <w:rsid w:val="00AF0CA1"/>
    <w:rsid w:val="00AF1123"/>
    <w:rsid w:val="00AF1247"/>
    <w:rsid w:val="00AF1799"/>
    <w:rsid w:val="00AF1CA0"/>
    <w:rsid w:val="00AF1E1A"/>
    <w:rsid w:val="00AF2F05"/>
    <w:rsid w:val="00AF426C"/>
    <w:rsid w:val="00AF4D5B"/>
    <w:rsid w:val="00AF58C6"/>
    <w:rsid w:val="00AF59A2"/>
    <w:rsid w:val="00AF6A89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385"/>
    <w:rsid w:val="00B116F8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63F9"/>
    <w:rsid w:val="00B270CF"/>
    <w:rsid w:val="00B2724B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5FE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284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49E"/>
    <w:rsid w:val="00BA266E"/>
    <w:rsid w:val="00BA2995"/>
    <w:rsid w:val="00BA2D16"/>
    <w:rsid w:val="00BA3720"/>
    <w:rsid w:val="00BA3E64"/>
    <w:rsid w:val="00BA4C13"/>
    <w:rsid w:val="00BA5F1B"/>
    <w:rsid w:val="00BA6202"/>
    <w:rsid w:val="00BA724A"/>
    <w:rsid w:val="00BA73D1"/>
    <w:rsid w:val="00BA7C17"/>
    <w:rsid w:val="00BA7E37"/>
    <w:rsid w:val="00BA7F6F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5EEE"/>
    <w:rsid w:val="00BB6596"/>
    <w:rsid w:val="00BC038D"/>
    <w:rsid w:val="00BC1661"/>
    <w:rsid w:val="00BC1D04"/>
    <w:rsid w:val="00BC1E90"/>
    <w:rsid w:val="00BC26CC"/>
    <w:rsid w:val="00BC41AA"/>
    <w:rsid w:val="00BC4A53"/>
    <w:rsid w:val="00BC5A28"/>
    <w:rsid w:val="00BC5CE3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603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45FE"/>
    <w:rsid w:val="00BF5106"/>
    <w:rsid w:val="00BF5C48"/>
    <w:rsid w:val="00BF5DE2"/>
    <w:rsid w:val="00BF64A7"/>
    <w:rsid w:val="00BF6744"/>
    <w:rsid w:val="00BF6918"/>
    <w:rsid w:val="00BF69C2"/>
    <w:rsid w:val="00BF7F21"/>
    <w:rsid w:val="00C00A44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0DE0"/>
    <w:rsid w:val="00C11DBF"/>
    <w:rsid w:val="00C126FD"/>
    <w:rsid w:val="00C1291D"/>
    <w:rsid w:val="00C12B40"/>
    <w:rsid w:val="00C130CF"/>
    <w:rsid w:val="00C13E65"/>
    <w:rsid w:val="00C13F90"/>
    <w:rsid w:val="00C148DB"/>
    <w:rsid w:val="00C15B1D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0A62"/>
    <w:rsid w:val="00C31F14"/>
    <w:rsid w:val="00C324E8"/>
    <w:rsid w:val="00C325A4"/>
    <w:rsid w:val="00C329ED"/>
    <w:rsid w:val="00C3392E"/>
    <w:rsid w:val="00C34565"/>
    <w:rsid w:val="00C34881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4CA1"/>
    <w:rsid w:val="00C65907"/>
    <w:rsid w:val="00C65F1F"/>
    <w:rsid w:val="00C66608"/>
    <w:rsid w:val="00C66963"/>
    <w:rsid w:val="00C671DF"/>
    <w:rsid w:val="00C67A54"/>
    <w:rsid w:val="00C703B3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A65"/>
    <w:rsid w:val="00C81B11"/>
    <w:rsid w:val="00C8370F"/>
    <w:rsid w:val="00C84202"/>
    <w:rsid w:val="00C84333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700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0272"/>
    <w:rsid w:val="00CB10FB"/>
    <w:rsid w:val="00CB23F2"/>
    <w:rsid w:val="00CB322D"/>
    <w:rsid w:val="00CB32DC"/>
    <w:rsid w:val="00CB36B2"/>
    <w:rsid w:val="00CB492D"/>
    <w:rsid w:val="00CB4ACA"/>
    <w:rsid w:val="00CB4B9E"/>
    <w:rsid w:val="00CB5BF9"/>
    <w:rsid w:val="00CB5E81"/>
    <w:rsid w:val="00CB6194"/>
    <w:rsid w:val="00CB7AA1"/>
    <w:rsid w:val="00CB7ECE"/>
    <w:rsid w:val="00CC0381"/>
    <w:rsid w:val="00CC17C0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C74F8"/>
    <w:rsid w:val="00CD003D"/>
    <w:rsid w:val="00CD07E6"/>
    <w:rsid w:val="00CD07F6"/>
    <w:rsid w:val="00CD094F"/>
    <w:rsid w:val="00CD0F64"/>
    <w:rsid w:val="00CD13E1"/>
    <w:rsid w:val="00CD18AB"/>
    <w:rsid w:val="00CD3FB2"/>
    <w:rsid w:val="00CD54D9"/>
    <w:rsid w:val="00CD6527"/>
    <w:rsid w:val="00CD7071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7B7"/>
    <w:rsid w:val="00D00D6A"/>
    <w:rsid w:val="00D0162E"/>
    <w:rsid w:val="00D01D98"/>
    <w:rsid w:val="00D01E4E"/>
    <w:rsid w:val="00D01FDE"/>
    <w:rsid w:val="00D0315E"/>
    <w:rsid w:val="00D0382D"/>
    <w:rsid w:val="00D0514A"/>
    <w:rsid w:val="00D052E8"/>
    <w:rsid w:val="00D06CCF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27885"/>
    <w:rsid w:val="00D30C74"/>
    <w:rsid w:val="00D30F59"/>
    <w:rsid w:val="00D31588"/>
    <w:rsid w:val="00D32949"/>
    <w:rsid w:val="00D336E2"/>
    <w:rsid w:val="00D34DAD"/>
    <w:rsid w:val="00D34EB5"/>
    <w:rsid w:val="00D35235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783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6F4A"/>
    <w:rsid w:val="00D57346"/>
    <w:rsid w:val="00D57957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0965"/>
    <w:rsid w:val="00D80985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27D"/>
    <w:rsid w:val="00DA5A72"/>
    <w:rsid w:val="00DA789C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2F9"/>
    <w:rsid w:val="00DE1406"/>
    <w:rsid w:val="00DE2199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2E6"/>
    <w:rsid w:val="00DF7848"/>
    <w:rsid w:val="00E00013"/>
    <w:rsid w:val="00E002E6"/>
    <w:rsid w:val="00E02182"/>
    <w:rsid w:val="00E037FF"/>
    <w:rsid w:val="00E04897"/>
    <w:rsid w:val="00E05028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91"/>
    <w:rsid w:val="00E230D0"/>
    <w:rsid w:val="00E23D27"/>
    <w:rsid w:val="00E2442B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6A34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77483"/>
    <w:rsid w:val="00E80002"/>
    <w:rsid w:val="00E802E6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B98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72F"/>
    <w:rsid w:val="00E91A1B"/>
    <w:rsid w:val="00E927EB"/>
    <w:rsid w:val="00E930ED"/>
    <w:rsid w:val="00E93EA6"/>
    <w:rsid w:val="00E9648F"/>
    <w:rsid w:val="00E96714"/>
    <w:rsid w:val="00E967B9"/>
    <w:rsid w:val="00E96951"/>
    <w:rsid w:val="00E9745E"/>
    <w:rsid w:val="00EA0427"/>
    <w:rsid w:val="00EA1D4A"/>
    <w:rsid w:val="00EA1F20"/>
    <w:rsid w:val="00EA30DD"/>
    <w:rsid w:val="00EA3409"/>
    <w:rsid w:val="00EA3CD4"/>
    <w:rsid w:val="00EA3E08"/>
    <w:rsid w:val="00EA64B0"/>
    <w:rsid w:val="00EA6FD4"/>
    <w:rsid w:val="00EB0193"/>
    <w:rsid w:val="00EB08B4"/>
    <w:rsid w:val="00EB13C7"/>
    <w:rsid w:val="00EB197E"/>
    <w:rsid w:val="00EB26E5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4263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42E9"/>
    <w:rsid w:val="00F06291"/>
    <w:rsid w:val="00F06F62"/>
    <w:rsid w:val="00F11B8E"/>
    <w:rsid w:val="00F11CC2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052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52535"/>
    <w:rsid w:val="00F52A93"/>
    <w:rsid w:val="00F5317E"/>
    <w:rsid w:val="00F53EE4"/>
    <w:rsid w:val="00F54AF9"/>
    <w:rsid w:val="00F55B0A"/>
    <w:rsid w:val="00F56AA5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3F9F"/>
    <w:rsid w:val="00F64988"/>
    <w:rsid w:val="00F65B1C"/>
    <w:rsid w:val="00F65C8E"/>
    <w:rsid w:val="00F66F6F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771BF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165D"/>
    <w:rsid w:val="00FA1940"/>
    <w:rsid w:val="00FA2699"/>
    <w:rsid w:val="00FA3404"/>
    <w:rsid w:val="00FA3AD7"/>
    <w:rsid w:val="00FA418B"/>
    <w:rsid w:val="00FA44C2"/>
    <w:rsid w:val="00FA4BC8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A7129"/>
    <w:rsid w:val="00FB09AD"/>
    <w:rsid w:val="00FB0F7E"/>
    <w:rsid w:val="00FB103F"/>
    <w:rsid w:val="00FB2AEC"/>
    <w:rsid w:val="00FB3201"/>
    <w:rsid w:val="00FB370A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0919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E714E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6369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unhideWhenUsed/>
    <w:rsid w:val="00E55CFF"/>
    <w:rPr>
      <w:color w:val="0000FF"/>
      <w:u w:val="single"/>
    </w:rPr>
  </w:style>
  <w:style w:type="character" w:styleId="af0">
    <w:name w:val="Strong"/>
    <w:basedOn w:val="a0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1475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4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30DF4"/>
    <w:rPr>
      <w:color w:val="000000"/>
    </w:rPr>
  </w:style>
  <w:style w:type="paragraph" w:customStyle="1" w:styleId="paragraph">
    <w:name w:val="paragraph"/>
    <w:basedOn w:val="a"/>
    <w:rsid w:val="000C7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7D22"/>
  </w:style>
  <w:style w:type="character" w:customStyle="1" w:styleId="30">
    <w:name w:val="Заголовок 3 Знак"/>
    <w:basedOn w:val="a0"/>
    <w:link w:val="3"/>
    <w:uiPriority w:val="9"/>
    <w:semiHidden/>
    <w:rsid w:val="00AE7F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AE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ebrcul.ru" TargetMode="External"/><Relationship Id="rId18" Type="http://schemas.openxmlformats.org/officeDocument/2006/relationships/hyperlink" Target="https://pandia.ru/text/category/dokumenti_platezh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20_noyabrya/" TargetMode="External"/><Relationship Id="rId17" Type="http://schemas.openxmlformats.org/officeDocument/2006/relationships/hyperlink" Target="http://www.chebrcu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barcul.ru/administration/konkursy-auktsion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noy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barcul.ru/administration/mayor/" TargetMode="External"/><Relationship Id="rId10" Type="http://schemas.openxmlformats.org/officeDocument/2006/relationships/hyperlink" Target="mailto:admin@chebarcu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hebarc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44348-94A5-4F1D-9257-2FF88B0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28518</CharactersWithSpaces>
  <SharedDoc>false</SharedDoc>
  <HLinks>
    <vt:vector size="78" baseType="variant"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consultantplus://offline/ref=CF63C129777D4BF13B70328191504EC184D7537FB7CCB8A9A5B7A2131D5B4BCC87056DFB0909401F8647C6D0A4F3B4K</vt:lpwstr>
      </vt:variant>
      <vt:variant>
        <vt:lpwstr/>
      </vt:variant>
      <vt:variant>
        <vt:i4>6291565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consultantplus://offline/ref=53A05558FF1AC7924A7CEC06E46F3CF590D5786DBD5BCB505B0B1968298ABE9E9427CCC76E769D657B6E233B9820E3429AEF68FAF4002AC6i2u2K</vt:lpwstr>
      </vt:variant>
      <vt:variant>
        <vt:lpwstr/>
      </vt:variant>
      <vt:variant>
        <vt:i4>2687053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https://pandia.ru/text/category/dokumenti_platezhnie/</vt:lpwstr>
      </vt:variant>
      <vt:variant>
        <vt:lpwstr/>
      </vt:variant>
      <vt:variant>
        <vt:i4>7405607</vt:i4>
      </vt:variant>
      <vt:variant>
        <vt:i4>27</vt:i4>
      </vt:variant>
      <vt:variant>
        <vt:i4>0</vt:i4>
      </vt:variant>
      <vt:variant>
        <vt:i4>5</vt:i4>
      </vt:variant>
      <vt:variant>
        <vt:lpwstr>http://www.chebrcul.ru/</vt:lpwstr>
      </vt:variant>
      <vt:variant>
        <vt:lpwstr/>
      </vt:variant>
      <vt:variant>
        <vt:i4>7405607</vt:i4>
      </vt:variant>
      <vt:variant>
        <vt:i4>24</vt:i4>
      </vt:variant>
      <vt:variant>
        <vt:i4>0</vt:i4>
      </vt:variant>
      <vt:variant>
        <vt:i4>5</vt:i4>
      </vt:variant>
      <vt:variant>
        <vt:lpwstr>http://www.chebrcul.ru/</vt:lpwstr>
      </vt:variant>
      <vt:variant>
        <vt:lpwstr/>
      </vt:variant>
      <vt:variant>
        <vt:i4>1507359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http://consultantplus/offline/ref=3114157547D9B14A4E6B64071B7AC8F80764071152350BCDF4F47C889Ee0Y1I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http://www.chebarcul.ru/administration/konkursy-auktsiony/</vt:lpwstr>
      </vt:variant>
      <vt:variant>
        <vt:lpwstr/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http://www.chebarcul.ru/administration/mayor/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http://www.chebarcul.ru/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http://www.chebrcul.ru/</vt:lpwstr>
      </vt:variant>
      <vt:variant>
        <vt:lpwstr/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https://pandia.ru/text/category/20_noyabrya/</vt:lpwstr>
      </vt:variant>
      <vt:variant>
        <vt:lpwstr/>
      </vt:variant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https://pandia.ru/text/category/8_noyabrya/</vt:lpwstr>
      </vt:variant>
      <vt:variant>
        <vt:lpwstr/>
      </vt:variant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mailto:admin@chebarcul.ru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2022-12-07T08:39:00Z</cp:lastPrinted>
  <dcterms:created xsi:type="dcterms:W3CDTF">2022-12-07T09:12:00Z</dcterms:created>
  <dcterms:modified xsi:type="dcterms:W3CDTF">2022-12-07T09:12:00Z</dcterms:modified>
</cp:coreProperties>
</file>