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76" w:rsidRDefault="004C4C76" w:rsidP="001A7B52">
      <w:pPr>
        <w:jc w:val="center"/>
        <w:textAlignment w:val="baseline"/>
        <w:rPr>
          <w:sz w:val="28"/>
          <w:szCs w:val="28"/>
        </w:rPr>
      </w:pPr>
    </w:p>
    <w:p w:rsidR="001A7B52" w:rsidRPr="006175BD" w:rsidRDefault="006175BD" w:rsidP="009C6A69">
      <w:pPr>
        <w:jc w:val="right"/>
        <w:textAlignment w:val="baseline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A7B52" w:rsidRPr="00AB6B5F">
        <w:rPr>
          <w:sz w:val="28"/>
          <w:szCs w:val="28"/>
        </w:rPr>
        <w:t xml:space="preserve">  </w:t>
      </w:r>
      <w:r w:rsidR="001A7B52" w:rsidRPr="006175BD">
        <w:rPr>
          <w:sz w:val="24"/>
          <w:szCs w:val="24"/>
        </w:rPr>
        <w:t xml:space="preserve"> УТВЕРЖДЕНА</w:t>
      </w:r>
    </w:p>
    <w:p w:rsidR="001A7B52" w:rsidRPr="006175BD" w:rsidRDefault="001A7B52" w:rsidP="009C6A69">
      <w:pPr>
        <w:ind w:left="4774" w:hanging="11"/>
        <w:jc w:val="right"/>
        <w:textAlignment w:val="baseline"/>
        <w:rPr>
          <w:sz w:val="24"/>
          <w:szCs w:val="24"/>
        </w:rPr>
      </w:pPr>
      <w:r w:rsidRPr="006175BD">
        <w:rPr>
          <w:sz w:val="24"/>
          <w:szCs w:val="24"/>
        </w:rPr>
        <w:t>постановлением администрации</w:t>
      </w:r>
    </w:p>
    <w:p w:rsidR="001A7B52" w:rsidRPr="006175BD" w:rsidRDefault="001A7B52" w:rsidP="009C6A69">
      <w:pPr>
        <w:ind w:left="4774" w:hanging="11"/>
        <w:jc w:val="right"/>
        <w:textAlignment w:val="baseline"/>
        <w:rPr>
          <w:sz w:val="24"/>
          <w:szCs w:val="24"/>
        </w:rPr>
      </w:pPr>
      <w:proofErr w:type="spellStart"/>
      <w:r w:rsidRPr="006175BD">
        <w:rPr>
          <w:sz w:val="24"/>
          <w:szCs w:val="24"/>
        </w:rPr>
        <w:t>Чебаркульского</w:t>
      </w:r>
      <w:proofErr w:type="spellEnd"/>
      <w:r w:rsidRPr="006175BD">
        <w:rPr>
          <w:sz w:val="24"/>
          <w:szCs w:val="24"/>
        </w:rPr>
        <w:t xml:space="preserve"> городского округа</w:t>
      </w:r>
    </w:p>
    <w:p w:rsidR="001A7B52" w:rsidRPr="006175BD" w:rsidRDefault="009C6A69" w:rsidP="009C6A69">
      <w:pPr>
        <w:ind w:left="4774" w:hanging="11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1A7B52" w:rsidRPr="006175BD">
        <w:rPr>
          <w:sz w:val="24"/>
          <w:szCs w:val="24"/>
        </w:rPr>
        <w:t>т</w:t>
      </w:r>
      <w:r>
        <w:rPr>
          <w:sz w:val="24"/>
          <w:szCs w:val="24"/>
        </w:rPr>
        <w:t xml:space="preserve"> «</w:t>
      </w:r>
      <w:r w:rsidR="002B430F">
        <w:rPr>
          <w:sz w:val="24"/>
          <w:szCs w:val="24"/>
        </w:rPr>
        <w:t>02</w:t>
      </w:r>
      <w:r>
        <w:rPr>
          <w:sz w:val="24"/>
          <w:szCs w:val="24"/>
        </w:rPr>
        <w:t>»</w:t>
      </w:r>
      <w:r w:rsidR="002B430F">
        <w:rPr>
          <w:sz w:val="24"/>
          <w:szCs w:val="24"/>
        </w:rPr>
        <w:t xml:space="preserve"> декабря</w:t>
      </w:r>
      <w:r w:rsidR="006175B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1A7B52" w:rsidRPr="006175BD">
        <w:rPr>
          <w:sz w:val="24"/>
          <w:szCs w:val="24"/>
        </w:rPr>
        <w:t xml:space="preserve"> г. №</w:t>
      </w:r>
      <w:r w:rsidR="002B430F">
        <w:rPr>
          <w:sz w:val="24"/>
          <w:szCs w:val="24"/>
        </w:rPr>
        <w:t>934</w:t>
      </w:r>
    </w:p>
    <w:p w:rsidR="001A7B52" w:rsidRPr="001A7B52" w:rsidRDefault="001A7B52" w:rsidP="001A7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B52" w:rsidRPr="001A7B52" w:rsidRDefault="001A7B52" w:rsidP="001A7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7B52">
        <w:rPr>
          <w:sz w:val="28"/>
          <w:szCs w:val="28"/>
        </w:rPr>
        <w:t>Муниципальная программа</w:t>
      </w:r>
    </w:p>
    <w:p w:rsidR="001A7B52" w:rsidRDefault="001A7B52" w:rsidP="001A7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7B52">
        <w:rPr>
          <w:sz w:val="28"/>
          <w:szCs w:val="28"/>
        </w:rPr>
        <w:t xml:space="preserve">«Поддержка инициативных проектов в </w:t>
      </w:r>
      <w:proofErr w:type="spellStart"/>
      <w:r w:rsidRPr="001A7B52">
        <w:rPr>
          <w:sz w:val="28"/>
          <w:szCs w:val="28"/>
        </w:rPr>
        <w:t>Чебаркульском</w:t>
      </w:r>
      <w:proofErr w:type="spellEnd"/>
      <w:r w:rsidRPr="001A7B52">
        <w:rPr>
          <w:sz w:val="28"/>
          <w:szCs w:val="28"/>
        </w:rPr>
        <w:t xml:space="preserve"> городском округе» (далее – муниципальная программа)</w:t>
      </w:r>
    </w:p>
    <w:p w:rsidR="001A7B52" w:rsidRPr="001A7B52" w:rsidRDefault="001A7B52" w:rsidP="001A7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B52" w:rsidRPr="001A7B52" w:rsidRDefault="001A7B52" w:rsidP="001A7B52">
      <w:pPr>
        <w:shd w:val="clear" w:color="auto" w:fill="FFFFFF"/>
        <w:jc w:val="center"/>
        <w:rPr>
          <w:color w:val="2C2D2E"/>
          <w:sz w:val="28"/>
          <w:szCs w:val="28"/>
        </w:rPr>
      </w:pPr>
      <w:r w:rsidRPr="001A7B52">
        <w:rPr>
          <w:color w:val="2C2D2E"/>
          <w:sz w:val="28"/>
          <w:szCs w:val="28"/>
        </w:rPr>
        <w:t xml:space="preserve">Раздел I. Стратегические приоритеты </w:t>
      </w:r>
      <w:r>
        <w:rPr>
          <w:color w:val="2C2D2E"/>
          <w:sz w:val="28"/>
          <w:szCs w:val="28"/>
        </w:rPr>
        <w:t>муниципальной</w:t>
      </w:r>
      <w:r w:rsidRPr="001A7B52">
        <w:rPr>
          <w:color w:val="2C2D2E"/>
          <w:sz w:val="28"/>
          <w:szCs w:val="28"/>
        </w:rPr>
        <w:t xml:space="preserve"> программы</w:t>
      </w:r>
    </w:p>
    <w:p w:rsidR="001A7B52" w:rsidRPr="001A7B52" w:rsidRDefault="001A7B52" w:rsidP="001A7B52">
      <w:pPr>
        <w:shd w:val="clear" w:color="auto" w:fill="FFFFFF"/>
        <w:jc w:val="center"/>
        <w:rPr>
          <w:color w:val="2C2D2E"/>
          <w:sz w:val="28"/>
          <w:szCs w:val="28"/>
        </w:rPr>
      </w:pPr>
    </w:p>
    <w:p w:rsidR="001A7B52" w:rsidRDefault="001A7B52" w:rsidP="00E40BF4">
      <w:pPr>
        <w:numPr>
          <w:ilvl w:val="0"/>
          <w:numId w:val="42"/>
        </w:numPr>
        <w:shd w:val="clear" w:color="auto" w:fill="FFFFFF"/>
        <w:ind w:left="0" w:firstLine="360"/>
        <w:rPr>
          <w:color w:val="2C2D2E"/>
          <w:sz w:val="28"/>
          <w:szCs w:val="28"/>
        </w:rPr>
      </w:pPr>
      <w:r w:rsidRPr="009C6A69">
        <w:rPr>
          <w:color w:val="2C2D2E"/>
          <w:sz w:val="28"/>
          <w:szCs w:val="28"/>
        </w:rPr>
        <w:t>Оценка текущего состояния в области инициативного</w:t>
      </w:r>
      <w:r w:rsidR="009C6A69">
        <w:rPr>
          <w:color w:val="2C2D2E"/>
          <w:sz w:val="28"/>
          <w:szCs w:val="28"/>
        </w:rPr>
        <w:t xml:space="preserve"> </w:t>
      </w:r>
      <w:proofErr w:type="spellStart"/>
      <w:r w:rsidRPr="009C6A69">
        <w:rPr>
          <w:color w:val="2C2D2E"/>
          <w:sz w:val="28"/>
          <w:szCs w:val="28"/>
        </w:rPr>
        <w:t>бюджетирования</w:t>
      </w:r>
      <w:proofErr w:type="spellEnd"/>
      <w:r w:rsidRPr="009C6A69">
        <w:rPr>
          <w:color w:val="2C2D2E"/>
          <w:sz w:val="28"/>
          <w:szCs w:val="28"/>
        </w:rPr>
        <w:t xml:space="preserve"> на территории </w:t>
      </w:r>
      <w:proofErr w:type="spellStart"/>
      <w:r w:rsidRPr="009C6A69">
        <w:rPr>
          <w:color w:val="2C2D2E"/>
          <w:sz w:val="28"/>
          <w:szCs w:val="28"/>
        </w:rPr>
        <w:t>Чебаркульского</w:t>
      </w:r>
      <w:proofErr w:type="spellEnd"/>
      <w:r w:rsidRPr="009C6A69">
        <w:rPr>
          <w:color w:val="2C2D2E"/>
          <w:sz w:val="28"/>
          <w:szCs w:val="28"/>
        </w:rPr>
        <w:t xml:space="preserve"> гор</w:t>
      </w:r>
      <w:r w:rsidR="009C6A69">
        <w:rPr>
          <w:color w:val="2C2D2E"/>
          <w:sz w:val="28"/>
          <w:szCs w:val="28"/>
        </w:rPr>
        <w:t>о</w:t>
      </w:r>
      <w:r w:rsidRPr="009C6A69">
        <w:rPr>
          <w:color w:val="2C2D2E"/>
          <w:sz w:val="28"/>
          <w:szCs w:val="28"/>
        </w:rPr>
        <w:t>дского округа.</w:t>
      </w:r>
    </w:p>
    <w:p w:rsidR="00C06F84" w:rsidRDefault="00E40BF4" w:rsidP="00E40BF4">
      <w:pPr>
        <w:shd w:val="clear" w:color="auto" w:fill="FFFFFF"/>
        <w:tabs>
          <w:tab w:val="left" w:pos="284"/>
        </w:tabs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</w:p>
    <w:p w:rsidR="00C06F84" w:rsidRPr="00544DDD" w:rsidRDefault="00C06F84" w:rsidP="00C06F84">
      <w:pPr>
        <w:autoSpaceDE w:val="0"/>
        <w:autoSpaceDN w:val="0"/>
        <w:adjustRightInd w:val="0"/>
        <w:ind w:firstLine="709"/>
        <w:jc w:val="both"/>
        <w:rPr>
          <w:color w:val="2A3143"/>
          <w:sz w:val="28"/>
          <w:szCs w:val="28"/>
        </w:rPr>
      </w:pPr>
      <w:r>
        <w:rPr>
          <w:color w:val="2A3143"/>
          <w:sz w:val="28"/>
          <w:szCs w:val="28"/>
        </w:rPr>
        <w:t xml:space="preserve">В </w:t>
      </w:r>
      <w:proofErr w:type="spellStart"/>
      <w:r>
        <w:rPr>
          <w:color w:val="2A3143"/>
          <w:sz w:val="28"/>
          <w:szCs w:val="28"/>
        </w:rPr>
        <w:t>Чебаркульском</w:t>
      </w:r>
      <w:proofErr w:type="spellEnd"/>
      <w:r>
        <w:rPr>
          <w:color w:val="2A3143"/>
          <w:sz w:val="28"/>
          <w:szCs w:val="28"/>
        </w:rPr>
        <w:t xml:space="preserve"> городском округе инициативные проекты реализуются с 2021 года</w:t>
      </w:r>
      <w:r w:rsidRPr="00544DDD">
        <w:rPr>
          <w:color w:val="2A3143"/>
          <w:sz w:val="28"/>
          <w:szCs w:val="28"/>
        </w:rPr>
        <w:t xml:space="preserve">. За период внедрения практики инициативного </w:t>
      </w:r>
      <w:proofErr w:type="spellStart"/>
      <w:r w:rsidRPr="00544DDD">
        <w:rPr>
          <w:color w:val="2A3143"/>
          <w:sz w:val="28"/>
          <w:szCs w:val="28"/>
        </w:rPr>
        <w:t>бюджетирования</w:t>
      </w:r>
      <w:proofErr w:type="spellEnd"/>
      <w:r w:rsidRPr="00544DDD">
        <w:rPr>
          <w:color w:val="2A3143"/>
          <w:sz w:val="28"/>
          <w:szCs w:val="28"/>
        </w:rPr>
        <w:t xml:space="preserve"> реализовано </w:t>
      </w:r>
      <w:r>
        <w:rPr>
          <w:color w:val="2A3143"/>
          <w:sz w:val="28"/>
          <w:szCs w:val="28"/>
        </w:rPr>
        <w:t>24</w:t>
      </w:r>
      <w:r w:rsidRPr="00544DDD">
        <w:rPr>
          <w:color w:val="2A3143"/>
          <w:sz w:val="28"/>
          <w:szCs w:val="28"/>
        </w:rPr>
        <w:t xml:space="preserve"> проект</w:t>
      </w:r>
      <w:r>
        <w:rPr>
          <w:color w:val="2A3143"/>
          <w:sz w:val="28"/>
          <w:szCs w:val="28"/>
        </w:rPr>
        <w:t>а</w:t>
      </w:r>
      <w:r w:rsidRPr="00544DDD">
        <w:rPr>
          <w:color w:val="2A3143"/>
          <w:sz w:val="28"/>
          <w:szCs w:val="28"/>
        </w:rPr>
        <w:t>, в том числе:</w:t>
      </w:r>
    </w:p>
    <w:p w:rsidR="00C06F84" w:rsidRPr="00544DDD" w:rsidRDefault="00C06F84" w:rsidP="00C06F84">
      <w:pPr>
        <w:autoSpaceDE w:val="0"/>
        <w:autoSpaceDN w:val="0"/>
        <w:adjustRightInd w:val="0"/>
        <w:ind w:firstLine="709"/>
        <w:jc w:val="both"/>
        <w:rPr>
          <w:color w:val="2A3143"/>
          <w:sz w:val="28"/>
          <w:szCs w:val="28"/>
        </w:rPr>
      </w:pPr>
      <w:r w:rsidRPr="00544DDD">
        <w:rPr>
          <w:color w:val="2A3143"/>
          <w:sz w:val="28"/>
          <w:szCs w:val="28"/>
        </w:rPr>
        <w:t>в 2021 году - 10 проектов</w:t>
      </w:r>
      <w:r w:rsidR="008A4D1A">
        <w:rPr>
          <w:color w:val="2A3143"/>
          <w:sz w:val="28"/>
          <w:szCs w:val="28"/>
        </w:rPr>
        <w:t>;</w:t>
      </w:r>
      <w:r w:rsidRPr="00544DDD">
        <w:rPr>
          <w:color w:val="2A3143"/>
          <w:sz w:val="28"/>
          <w:szCs w:val="28"/>
        </w:rPr>
        <w:t xml:space="preserve"> </w:t>
      </w:r>
    </w:p>
    <w:p w:rsidR="00C06F84" w:rsidRPr="00544DDD" w:rsidRDefault="008A4D1A" w:rsidP="00C06F84">
      <w:pPr>
        <w:autoSpaceDE w:val="0"/>
        <w:autoSpaceDN w:val="0"/>
        <w:adjustRightInd w:val="0"/>
        <w:ind w:firstLine="709"/>
        <w:jc w:val="both"/>
        <w:rPr>
          <w:color w:val="2A3143"/>
          <w:sz w:val="28"/>
          <w:szCs w:val="28"/>
        </w:rPr>
      </w:pPr>
      <w:r>
        <w:rPr>
          <w:color w:val="2A3143"/>
          <w:sz w:val="28"/>
          <w:szCs w:val="28"/>
        </w:rPr>
        <w:t>в 2022 году -  6 проектов;</w:t>
      </w:r>
    </w:p>
    <w:p w:rsidR="008A4D1A" w:rsidRDefault="008A4D1A" w:rsidP="00C06F84">
      <w:pPr>
        <w:autoSpaceDE w:val="0"/>
        <w:autoSpaceDN w:val="0"/>
        <w:adjustRightInd w:val="0"/>
        <w:ind w:firstLine="709"/>
        <w:jc w:val="both"/>
        <w:rPr>
          <w:color w:val="2A3143"/>
          <w:sz w:val="28"/>
          <w:szCs w:val="28"/>
        </w:rPr>
      </w:pPr>
      <w:r>
        <w:rPr>
          <w:color w:val="2A3143"/>
          <w:sz w:val="28"/>
          <w:szCs w:val="28"/>
        </w:rPr>
        <w:t>в</w:t>
      </w:r>
      <w:r w:rsidR="00C06F84" w:rsidRPr="00544DDD">
        <w:rPr>
          <w:color w:val="2A3143"/>
          <w:sz w:val="28"/>
          <w:szCs w:val="28"/>
        </w:rPr>
        <w:t xml:space="preserve"> 2023 году </w:t>
      </w:r>
      <w:r>
        <w:rPr>
          <w:color w:val="2A3143"/>
          <w:sz w:val="28"/>
          <w:szCs w:val="28"/>
        </w:rPr>
        <w:t>– 8 проектов.</w:t>
      </w:r>
    </w:p>
    <w:p w:rsidR="008A4D1A" w:rsidRDefault="008A4D1A" w:rsidP="008A4D1A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реализации в 2024 году выдвинуто 16</w:t>
      </w:r>
      <w:r w:rsidR="00C06F84" w:rsidRPr="00544DDD">
        <w:rPr>
          <w:color w:val="2A3143"/>
          <w:sz w:val="28"/>
          <w:szCs w:val="28"/>
        </w:rPr>
        <w:t xml:space="preserve"> инициативных проектов</w:t>
      </w:r>
      <w:r w:rsidRPr="008A4D1A">
        <w:rPr>
          <w:sz w:val="28"/>
          <w:szCs w:val="28"/>
        </w:rPr>
        <w:t xml:space="preserve"> </w:t>
      </w:r>
      <w:r w:rsidRPr="00FE6BA3">
        <w:rPr>
          <w:sz w:val="28"/>
          <w:szCs w:val="28"/>
        </w:rPr>
        <w:t xml:space="preserve">что, в свою очередь, указывает на повышение интереса к практикам инициативного </w:t>
      </w:r>
      <w:proofErr w:type="spellStart"/>
      <w:r w:rsidRPr="00FE6BA3"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.</w:t>
      </w:r>
    </w:p>
    <w:p w:rsidR="008A4D1A" w:rsidRPr="00FE6BA3" w:rsidRDefault="008A4D1A" w:rsidP="008A4D1A">
      <w:pPr>
        <w:ind w:firstLine="708"/>
        <w:jc w:val="both"/>
        <w:rPr>
          <w:sz w:val="28"/>
          <w:szCs w:val="28"/>
        </w:rPr>
      </w:pPr>
      <w:r w:rsidRPr="00FE6BA3">
        <w:rPr>
          <w:sz w:val="28"/>
          <w:szCs w:val="28"/>
        </w:rPr>
        <w:t xml:space="preserve">Инициативные проекты, реализуемые на территории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  </w:t>
      </w:r>
      <w:r w:rsidRPr="00FE6BA3">
        <w:rPr>
          <w:sz w:val="28"/>
          <w:szCs w:val="28"/>
        </w:rPr>
        <w:t>можно разделить на 6 сфер (направлений), а именно:</w:t>
      </w:r>
    </w:p>
    <w:p w:rsidR="008A4D1A" w:rsidRDefault="008A4D1A" w:rsidP="008A4D1A">
      <w:pPr>
        <w:jc w:val="both"/>
        <w:rPr>
          <w:sz w:val="28"/>
          <w:szCs w:val="28"/>
        </w:rPr>
      </w:pPr>
      <w:r w:rsidRPr="00FE6BA3">
        <w:rPr>
          <w:sz w:val="28"/>
          <w:szCs w:val="28"/>
        </w:rPr>
        <w:t xml:space="preserve">благоустройство территорий </w:t>
      </w:r>
      <w:r>
        <w:rPr>
          <w:sz w:val="28"/>
          <w:szCs w:val="28"/>
        </w:rPr>
        <w:t>–</w:t>
      </w:r>
      <w:r w:rsidRPr="00FE6BA3">
        <w:rPr>
          <w:sz w:val="28"/>
          <w:szCs w:val="28"/>
        </w:rPr>
        <w:t xml:space="preserve"> </w:t>
      </w:r>
      <w:r>
        <w:rPr>
          <w:sz w:val="28"/>
          <w:szCs w:val="28"/>
        </w:rPr>
        <w:t>50%</w:t>
      </w:r>
      <w:proofErr w:type="gramStart"/>
      <w:r>
        <w:rPr>
          <w:sz w:val="28"/>
          <w:szCs w:val="28"/>
        </w:rPr>
        <w:t xml:space="preserve"> </w:t>
      </w:r>
      <w:r w:rsidRPr="00FE6BA3">
        <w:rPr>
          <w:sz w:val="28"/>
          <w:szCs w:val="28"/>
        </w:rPr>
        <w:t>;</w:t>
      </w:r>
      <w:proofErr w:type="gramEnd"/>
      <w:r w:rsidRPr="00FE6BA3">
        <w:rPr>
          <w:sz w:val="28"/>
          <w:szCs w:val="28"/>
        </w:rPr>
        <w:t xml:space="preserve"> </w:t>
      </w:r>
    </w:p>
    <w:p w:rsidR="008A4D1A" w:rsidRDefault="008A4D1A" w:rsidP="008A4D1A">
      <w:pPr>
        <w:jc w:val="both"/>
        <w:rPr>
          <w:sz w:val="28"/>
          <w:szCs w:val="28"/>
        </w:rPr>
      </w:pPr>
      <w:r w:rsidRPr="00FE6BA3">
        <w:rPr>
          <w:sz w:val="28"/>
          <w:szCs w:val="28"/>
        </w:rPr>
        <w:t xml:space="preserve">обустройство объектов образования </w:t>
      </w:r>
      <w:r>
        <w:rPr>
          <w:sz w:val="28"/>
          <w:szCs w:val="28"/>
        </w:rPr>
        <w:t>–</w:t>
      </w:r>
      <w:r w:rsidRPr="00FE6BA3">
        <w:rPr>
          <w:sz w:val="28"/>
          <w:szCs w:val="28"/>
        </w:rPr>
        <w:t xml:space="preserve"> </w:t>
      </w:r>
      <w:r>
        <w:rPr>
          <w:sz w:val="28"/>
          <w:szCs w:val="28"/>
        </w:rPr>
        <w:t>26%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FE6BA3">
        <w:rPr>
          <w:sz w:val="28"/>
          <w:szCs w:val="28"/>
        </w:rPr>
        <w:t xml:space="preserve"> </w:t>
      </w:r>
    </w:p>
    <w:p w:rsidR="008A4D1A" w:rsidRDefault="008A4D1A" w:rsidP="008A4D1A">
      <w:pPr>
        <w:jc w:val="both"/>
        <w:rPr>
          <w:sz w:val="28"/>
          <w:szCs w:val="28"/>
        </w:rPr>
      </w:pPr>
      <w:r w:rsidRPr="00FE6BA3">
        <w:rPr>
          <w:sz w:val="28"/>
          <w:szCs w:val="28"/>
        </w:rPr>
        <w:t xml:space="preserve">развитие объектов культуры и спорта </w:t>
      </w:r>
      <w:r>
        <w:rPr>
          <w:sz w:val="28"/>
          <w:szCs w:val="28"/>
        </w:rPr>
        <w:t>–</w:t>
      </w:r>
      <w:r w:rsidRPr="00FE6BA3">
        <w:rPr>
          <w:sz w:val="28"/>
          <w:szCs w:val="28"/>
        </w:rPr>
        <w:t xml:space="preserve"> </w:t>
      </w:r>
      <w:r>
        <w:rPr>
          <w:sz w:val="28"/>
          <w:szCs w:val="28"/>
        </w:rPr>
        <w:t>20%;</w:t>
      </w:r>
    </w:p>
    <w:p w:rsidR="008A4D1A" w:rsidRDefault="008A4D1A" w:rsidP="008A4D1A">
      <w:pPr>
        <w:jc w:val="both"/>
        <w:rPr>
          <w:sz w:val="28"/>
          <w:szCs w:val="28"/>
        </w:rPr>
      </w:pPr>
      <w:r w:rsidRPr="00FE6BA3">
        <w:rPr>
          <w:sz w:val="28"/>
          <w:szCs w:val="28"/>
        </w:rPr>
        <w:t xml:space="preserve">иные направления </w:t>
      </w:r>
      <w:r>
        <w:rPr>
          <w:sz w:val="28"/>
          <w:szCs w:val="28"/>
        </w:rPr>
        <w:t>–</w:t>
      </w:r>
      <w:r w:rsidRPr="00FE6BA3">
        <w:rPr>
          <w:sz w:val="28"/>
          <w:szCs w:val="28"/>
        </w:rPr>
        <w:t xml:space="preserve"> </w:t>
      </w:r>
      <w:r>
        <w:rPr>
          <w:sz w:val="28"/>
          <w:szCs w:val="28"/>
        </w:rPr>
        <w:t>4%</w:t>
      </w:r>
      <w:r w:rsidRPr="00FE6BA3">
        <w:rPr>
          <w:sz w:val="28"/>
          <w:szCs w:val="28"/>
        </w:rPr>
        <w:t>.</w:t>
      </w:r>
    </w:p>
    <w:p w:rsidR="008A4D1A" w:rsidRDefault="008A4D1A" w:rsidP="008A4D1A">
      <w:pPr>
        <w:ind w:firstLine="708"/>
        <w:jc w:val="both"/>
        <w:rPr>
          <w:sz w:val="28"/>
          <w:szCs w:val="28"/>
        </w:rPr>
      </w:pPr>
      <w:r w:rsidRPr="00FE6BA3">
        <w:rPr>
          <w:sz w:val="28"/>
          <w:szCs w:val="28"/>
        </w:rPr>
        <w:t>Анализ реализации инициатив</w:t>
      </w:r>
      <w:r>
        <w:rPr>
          <w:sz w:val="28"/>
          <w:szCs w:val="28"/>
        </w:rPr>
        <w:t xml:space="preserve">ных проектов, осуществляемых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 </w:t>
      </w:r>
      <w:r w:rsidRPr="00FE6BA3">
        <w:rPr>
          <w:sz w:val="28"/>
          <w:szCs w:val="28"/>
        </w:rPr>
        <w:t xml:space="preserve"> в период с 2021 года по 202</w:t>
      </w:r>
      <w:r>
        <w:rPr>
          <w:sz w:val="28"/>
          <w:szCs w:val="28"/>
        </w:rPr>
        <w:t>4</w:t>
      </w:r>
      <w:r w:rsidRPr="00FE6BA3">
        <w:rPr>
          <w:sz w:val="28"/>
          <w:szCs w:val="28"/>
        </w:rPr>
        <w:t xml:space="preserve"> год, позволяет сделать вывод об активном вовлечении граждан в решение вопросов местного значения не только путем проявления гражданской инициативы, но и путем непосредственного участия в определении и выборе объектов расходования бюджетных средст</w:t>
      </w:r>
      <w:r>
        <w:rPr>
          <w:sz w:val="28"/>
          <w:szCs w:val="28"/>
        </w:rPr>
        <w:t>в.</w:t>
      </w:r>
    </w:p>
    <w:p w:rsidR="008A4D1A" w:rsidRDefault="008A4D1A" w:rsidP="008A4D1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41A70">
        <w:rPr>
          <w:rFonts w:ascii="Times New Roman" w:hAnsi="Times New Roman" w:cs="Times New Roman"/>
          <w:sz w:val="28"/>
          <w:szCs w:val="28"/>
        </w:rPr>
        <w:t xml:space="preserve">Основным источником финансирования реализации инициативных проектов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541A70">
        <w:rPr>
          <w:rFonts w:ascii="Times New Roman" w:hAnsi="Times New Roman" w:cs="Times New Roman"/>
          <w:sz w:val="28"/>
          <w:szCs w:val="28"/>
        </w:rPr>
        <w:t xml:space="preserve"> остается субсидия из областного бюджета на поддержку проектов инициативного </w:t>
      </w:r>
      <w:proofErr w:type="spellStart"/>
      <w:r w:rsidRPr="00541A7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4D1A" w:rsidRPr="00541A70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541A7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инициативного </w:t>
      </w:r>
      <w:proofErr w:type="spellStart"/>
      <w:r w:rsidRPr="00541A7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541A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41A70">
        <w:rPr>
          <w:rFonts w:ascii="Times New Roman" w:hAnsi="Times New Roman" w:cs="Times New Roman"/>
          <w:sz w:val="28"/>
          <w:szCs w:val="28"/>
        </w:rPr>
        <w:t xml:space="preserve"> ожидаются следующие эффекты:</w:t>
      </w:r>
    </w:p>
    <w:p w:rsidR="008A4D1A" w:rsidRPr="00541A70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541A70">
        <w:rPr>
          <w:rFonts w:ascii="Times New Roman" w:hAnsi="Times New Roman" w:cs="Times New Roman"/>
          <w:sz w:val="28"/>
          <w:szCs w:val="28"/>
        </w:rPr>
        <w:t xml:space="preserve">социальные: рост вовлеченности граждан в бюджетный процесс, повышение уровня доверия населения к власти, активизация участия населения в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41A70">
        <w:rPr>
          <w:rFonts w:ascii="Times New Roman" w:hAnsi="Times New Roman" w:cs="Times New Roman"/>
          <w:sz w:val="28"/>
          <w:szCs w:val="28"/>
        </w:rPr>
        <w:t xml:space="preserve">, повышение сохранности </w:t>
      </w:r>
      <w:r w:rsidRPr="00541A70">
        <w:rPr>
          <w:rFonts w:ascii="Times New Roman" w:hAnsi="Times New Roman" w:cs="Times New Roman"/>
          <w:sz w:val="28"/>
          <w:szCs w:val="28"/>
        </w:rPr>
        <w:lastRenderedPageBreak/>
        <w:t>реализованных проектов;</w:t>
      </w:r>
    </w:p>
    <w:p w:rsidR="008A4D1A" w:rsidRPr="00541A70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541A70">
        <w:rPr>
          <w:rFonts w:ascii="Times New Roman" w:hAnsi="Times New Roman" w:cs="Times New Roman"/>
          <w:sz w:val="28"/>
          <w:szCs w:val="28"/>
        </w:rPr>
        <w:t>экономические эффекты: повышение эффективности бюджетных расходов, привлечение дополнительного финансирования на реализацию проектов;</w:t>
      </w:r>
    </w:p>
    <w:p w:rsidR="008A4D1A" w:rsidRPr="00541A70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541A70">
        <w:rPr>
          <w:rFonts w:ascii="Times New Roman" w:hAnsi="Times New Roman" w:cs="Times New Roman"/>
          <w:sz w:val="28"/>
          <w:szCs w:val="28"/>
        </w:rPr>
        <w:t>управленческие эффекты: развитие новых компетенций сотрудников органов местного самоуправления;</w:t>
      </w:r>
    </w:p>
    <w:p w:rsidR="008A4D1A" w:rsidRPr="00541A70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541A70">
        <w:rPr>
          <w:rFonts w:ascii="Times New Roman" w:hAnsi="Times New Roman" w:cs="Times New Roman"/>
          <w:sz w:val="28"/>
          <w:szCs w:val="28"/>
        </w:rPr>
        <w:t>инфраструктурные эффекты: развитие инфраструктуры для улучшения качества жизни населения.</w:t>
      </w:r>
    </w:p>
    <w:p w:rsidR="008A4D1A" w:rsidRPr="00AD0397" w:rsidRDefault="008A4D1A" w:rsidP="00C06F84">
      <w:pPr>
        <w:autoSpaceDE w:val="0"/>
        <w:autoSpaceDN w:val="0"/>
        <w:adjustRightInd w:val="0"/>
        <w:ind w:firstLine="709"/>
        <w:jc w:val="both"/>
        <w:rPr>
          <w:color w:val="2A3143"/>
          <w:sz w:val="28"/>
          <w:szCs w:val="28"/>
        </w:rPr>
      </w:pPr>
    </w:p>
    <w:p w:rsidR="008A4D1A" w:rsidRPr="00494944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A4D1A">
        <w:rPr>
          <w:rFonts w:ascii="Times New Roman" w:hAnsi="Times New Roman" w:cs="Times New Roman"/>
          <w:sz w:val="28"/>
          <w:szCs w:val="28"/>
        </w:rPr>
        <w:t xml:space="preserve">2. </w:t>
      </w:r>
      <w:r w:rsidRPr="00494944">
        <w:rPr>
          <w:rFonts w:ascii="Times New Roman" w:hAnsi="Times New Roman" w:cs="Times New Roman"/>
          <w:sz w:val="28"/>
          <w:szCs w:val="28"/>
        </w:rPr>
        <w:t xml:space="preserve">Описание приоритетов и целей государственной политики в сфере инициативного </w:t>
      </w:r>
      <w:proofErr w:type="spellStart"/>
      <w:r w:rsidRPr="0049494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9494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C0E2A" w:rsidRPr="0049494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C0E2A" w:rsidRPr="0049494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94944">
        <w:rPr>
          <w:rFonts w:ascii="Times New Roman" w:hAnsi="Times New Roman" w:cs="Times New Roman"/>
          <w:sz w:val="28"/>
          <w:szCs w:val="28"/>
        </w:rPr>
        <w:t>.</w:t>
      </w:r>
    </w:p>
    <w:p w:rsidR="00494944" w:rsidRPr="009C6A69" w:rsidRDefault="00C250FF" w:rsidP="0049494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hyperlink r:id="rId7">
        <w:proofErr w:type="gramStart"/>
        <w:r w:rsidR="00494944" w:rsidRPr="009C6A69">
          <w:rPr>
            <w:rFonts w:ascii="Times New Roman" w:hAnsi="Times New Roman" w:cs="Times New Roman"/>
            <w:sz w:val="28"/>
            <w:szCs w:val="28"/>
          </w:rPr>
          <w:t>Подпунктом 15 пункта 1</w:t>
        </w:r>
      </w:hyperlink>
      <w:r w:rsidR="00494944" w:rsidRPr="009C6A69">
        <w:rPr>
          <w:rFonts w:ascii="Times New Roman" w:hAnsi="Times New Roman" w:cs="Times New Roman"/>
          <w:sz w:val="28"/>
          <w:szCs w:val="28"/>
        </w:rPr>
        <w:t xml:space="preserve"> поручений Президента Российской Федерации, данных Правительству Российской Федерации по итогам заседания Совета по развитию местного самоуправления, от 01.03.2020 </w:t>
      </w:r>
      <w:r w:rsidR="00494944">
        <w:rPr>
          <w:rFonts w:ascii="Times New Roman" w:hAnsi="Times New Roman" w:cs="Times New Roman"/>
          <w:sz w:val="28"/>
          <w:szCs w:val="28"/>
        </w:rPr>
        <w:t>№</w:t>
      </w:r>
      <w:r w:rsidR="00494944" w:rsidRPr="009C6A69">
        <w:rPr>
          <w:rFonts w:ascii="Times New Roman" w:hAnsi="Times New Roman" w:cs="Times New Roman"/>
          <w:sz w:val="28"/>
          <w:szCs w:val="28"/>
        </w:rPr>
        <w:t xml:space="preserve"> Пр-354 (далее именуется - Поручение Президента) обозначено поручение </w:t>
      </w:r>
      <w:r w:rsidR="00494944">
        <w:rPr>
          <w:rFonts w:ascii="Times New Roman" w:hAnsi="Times New Roman" w:cs="Times New Roman"/>
          <w:sz w:val="28"/>
          <w:szCs w:val="28"/>
        </w:rPr>
        <w:t>«</w:t>
      </w:r>
      <w:r w:rsidR="00494944" w:rsidRPr="009C6A69">
        <w:rPr>
          <w:rFonts w:ascii="Times New Roman" w:hAnsi="Times New Roman" w:cs="Times New Roman"/>
          <w:sz w:val="28"/>
          <w:szCs w:val="28"/>
        </w:rPr>
        <w:t>обеспечить 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и возможность направления на осуществление</w:t>
      </w:r>
      <w:proofErr w:type="gramEnd"/>
      <w:r w:rsidR="00494944" w:rsidRPr="009C6A69">
        <w:rPr>
          <w:rFonts w:ascii="Times New Roman" w:hAnsi="Times New Roman" w:cs="Times New Roman"/>
          <w:sz w:val="28"/>
          <w:szCs w:val="28"/>
        </w:rPr>
        <w:t xml:space="preserve"> этих мероприятий по истечении трех лет не менее пяти процентов расходов местного бюджета, в первую очередь по таким направлениям, как благоустройство городской среды, проведение культурных и спортивных мероприятий, обустройство объектов социальной инфраструктуры и прилегающих к ним территорий</w:t>
      </w:r>
      <w:r w:rsidR="00494944">
        <w:rPr>
          <w:rFonts w:ascii="Times New Roman" w:hAnsi="Times New Roman" w:cs="Times New Roman"/>
          <w:sz w:val="28"/>
          <w:szCs w:val="28"/>
        </w:rPr>
        <w:t>»</w:t>
      </w:r>
      <w:r w:rsidR="00494944" w:rsidRPr="009C6A69">
        <w:rPr>
          <w:rFonts w:ascii="Times New Roman" w:hAnsi="Times New Roman" w:cs="Times New Roman"/>
          <w:sz w:val="28"/>
          <w:szCs w:val="28"/>
        </w:rPr>
        <w:t>.</w:t>
      </w:r>
    </w:p>
    <w:p w:rsidR="00494944" w:rsidRPr="009C6A69" w:rsidRDefault="00494944" w:rsidP="0049494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9C6A69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hyperlink r:id="rId8">
        <w:r w:rsidRPr="009C6A69">
          <w:rPr>
            <w:rFonts w:ascii="Times New Roman" w:hAnsi="Times New Roman" w:cs="Times New Roman"/>
            <w:sz w:val="28"/>
            <w:szCs w:val="28"/>
          </w:rPr>
          <w:t>Поручения</w:t>
        </w:r>
      </w:hyperlink>
      <w:r w:rsidRPr="009C6A69">
        <w:rPr>
          <w:rFonts w:ascii="Times New Roman" w:hAnsi="Times New Roman" w:cs="Times New Roman"/>
          <w:sz w:val="28"/>
          <w:szCs w:val="28"/>
        </w:rPr>
        <w:t xml:space="preserve"> Президента была организована дополнительная форма участия населения в осуществлении местного самоуправления - инициативные проекты, вносимые в уполномоченный орган местного самоуправления, к полномочиям которого относится реализация предусмотренных инициативными проектами мероприятий по решению вопросов местного значения или иных вопросов, право </w:t>
      </w:r>
      <w:proofErr w:type="gramStart"/>
      <w:r w:rsidRPr="009C6A69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C6A69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 в соответствии с Федеральным </w:t>
      </w:r>
      <w:hyperlink r:id="rId9">
        <w:r w:rsidRPr="009C6A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6A69">
        <w:rPr>
          <w:rFonts w:ascii="Times New Roman" w:hAnsi="Times New Roman" w:cs="Times New Roman"/>
          <w:sz w:val="28"/>
          <w:szCs w:val="28"/>
        </w:rPr>
        <w:t xml:space="preserve"> от </w:t>
      </w:r>
      <w:r w:rsidR="00CF65AD">
        <w:rPr>
          <w:rFonts w:ascii="Times New Roman" w:hAnsi="Times New Roman" w:cs="Times New Roman"/>
          <w:sz w:val="28"/>
          <w:szCs w:val="28"/>
        </w:rPr>
        <w:t>0</w:t>
      </w:r>
      <w:r w:rsidRPr="009C6A69">
        <w:rPr>
          <w:rFonts w:ascii="Times New Roman" w:hAnsi="Times New Roman" w:cs="Times New Roman"/>
          <w:sz w:val="28"/>
          <w:szCs w:val="28"/>
        </w:rPr>
        <w:t>6</w:t>
      </w:r>
      <w:r w:rsidR="00CF65AD">
        <w:rPr>
          <w:rFonts w:ascii="Times New Roman" w:hAnsi="Times New Roman" w:cs="Times New Roman"/>
          <w:sz w:val="28"/>
          <w:szCs w:val="28"/>
        </w:rPr>
        <w:t>.10.</w:t>
      </w:r>
      <w:r w:rsidRPr="009C6A69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6A69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A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9C6A69">
        <w:rPr>
          <w:rFonts w:ascii="Times New Roman" w:hAnsi="Times New Roman" w:cs="Times New Roman"/>
          <w:sz w:val="28"/>
          <w:szCs w:val="28"/>
        </w:rPr>
        <w:t xml:space="preserve"> (далее именуются - инициативные проекты), в результате реализации которых урегулировано взаимодействие граждан и местных властей.</w:t>
      </w:r>
    </w:p>
    <w:p w:rsidR="00494944" w:rsidRDefault="00494944" w:rsidP="00494944">
      <w:pPr>
        <w:shd w:val="clear" w:color="auto" w:fill="FFFFFF"/>
        <w:tabs>
          <w:tab w:val="left" w:pos="284"/>
        </w:tabs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</w:t>
      </w:r>
      <w:r>
        <w:rPr>
          <w:color w:val="2C2D2E"/>
          <w:sz w:val="28"/>
          <w:szCs w:val="28"/>
        </w:rPr>
        <w:tab/>
      </w:r>
      <w:r w:rsidRPr="001A7B52">
        <w:rPr>
          <w:color w:val="2C2D2E"/>
          <w:sz w:val="28"/>
          <w:szCs w:val="28"/>
        </w:rPr>
        <w:t xml:space="preserve">В </w:t>
      </w:r>
      <w:proofErr w:type="spellStart"/>
      <w:r>
        <w:rPr>
          <w:color w:val="2C2D2E"/>
          <w:sz w:val="28"/>
          <w:szCs w:val="28"/>
        </w:rPr>
        <w:t>Чебаркульском</w:t>
      </w:r>
      <w:proofErr w:type="spellEnd"/>
      <w:r>
        <w:rPr>
          <w:color w:val="2C2D2E"/>
          <w:sz w:val="28"/>
          <w:szCs w:val="28"/>
        </w:rPr>
        <w:t xml:space="preserve"> городском округе </w:t>
      </w:r>
      <w:r w:rsidRPr="001A7B52">
        <w:rPr>
          <w:color w:val="2C2D2E"/>
          <w:sz w:val="28"/>
          <w:szCs w:val="28"/>
        </w:rPr>
        <w:t>инициативные проекты реализуются с 2021 года в соответствии с Законом Челябинской области от 22.12.2020</w:t>
      </w:r>
      <w:r>
        <w:rPr>
          <w:color w:val="2C2D2E"/>
          <w:sz w:val="28"/>
          <w:szCs w:val="28"/>
        </w:rPr>
        <w:t xml:space="preserve"> №</w:t>
      </w:r>
      <w:r w:rsidRPr="001A7B52">
        <w:rPr>
          <w:color w:val="2C2D2E"/>
          <w:sz w:val="28"/>
          <w:szCs w:val="28"/>
        </w:rPr>
        <w:t>288-30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</w:t>
      </w:r>
      <w:r>
        <w:rPr>
          <w:color w:val="2C2D2E"/>
          <w:sz w:val="28"/>
          <w:szCs w:val="28"/>
        </w:rPr>
        <w:t xml:space="preserve"> трансфертов из областного бюджета».</w:t>
      </w:r>
    </w:p>
    <w:p w:rsidR="008A4D1A" w:rsidRPr="00494944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 w:rsidR="00DC0E2A" w:rsidRPr="00494944">
        <w:rPr>
          <w:rFonts w:ascii="Times New Roman" w:hAnsi="Times New Roman" w:cs="Times New Roman"/>
          <w:sz w:val="28"/>
          <w:szCs w:val="28"/>
        </w:rPr>
        <w:t>муниципальной</w:t>
      </w:r>
      <w:r w:rsidRPr="00494944">
        <w:rPr>
          <w:rFonts w:ascii="Times New Roman" w:hAnsi="Times New Roman" w:cs="Times New Roman"/>
          <w:sz w:val="28"/>
          <w:szCs w:val="28"/>
        </w:rPr>
        <w:t xml:space="preserve"> программы определены:</w:t>
      </w:r>
    </w:p>
    <w:p w:rsidR="008A4D1A" w:rsidRPr="00494944" w:rsidRDefault="00C250FF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hyperlink r:id="rId10">
        <w:r w:rsidR="008A4D1A" w:rsidRPr="0049494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A4D1A" w:rsidRPr="004949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494944">
        <w:rPr>
          <w:rFonts w:ascii="Times New Roman" w:hAnsi="Times New Roman" w:cs="Times New Roman"/>
          <w:sz w:val="28"/>
          <w:szCs w:val="28"/>
        </w:rPr>
        <w:t xml:space="preserve">07.05.2024 </w:t>
      </w:r>
      <w:r w:rsidR="00DC0E2A" w:rsidRPr="00494944">
        <w:rPr>
          <w:rFonts w:ascii="Times New Roman" w:hAnsi="Times New Roman" w:cs="Times New Roman"/>
          <w:sz w:val="28"/>
          <w:szCs w:val="28"/>
        </w:rPr>
        <w:t>№</w:t>
      </w:r>
      <w:r w:rsidR="00494944">
        <w:rPr>
          <w:rFonts w:ascii="Times New Roman" w:hAnsi="Times New Roman" w:cs="Times New Roman"/>
          <w:sz w:val="28"/>
          <w:szCs w:val="28"/>
        </w:rPr>
        <w:t>309</w:t>
      </w:r>
      <w:r w:rsidR="008A4D1A" w:rsidRPr="00494944">
        <w:rPr>
          <w:rFonts w:ascii="Times New Roman" w:hAnsi="Times New Roman" w:cs="Times New Roman"/>
          <w:sz w:val="28"/>
          <w:szCs w:val="28"/>
        </w:rPr>
        <w:t xml:space="preserve"> </w:t>
      </w:r>
      <w:r w:rsidR="00DC0E2A" w:rsidRPr="00494944">
        <w:rPr>
          <w:rFonts w:ascii="Times New Roman" w:hAnsi="Times New Roman" w:cs="Times New Roman"/>
          <w:sz w:val="28"/>
          <w:szCs w:val="28"/>
        </w:rPr>
        <w:t>«</w:t>
      </w:r>
      <w:r w:rsidR="008A4D1A" w:rsidRPr="00494944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494944">
        <w:rPr>
          <w:rFonts w:ascii="Times New Roman" w:hAnsi="Times New Roman" w:cs="Times New Roman"/>
          <w:sz w:val="28"/>
          <w:szCs w:val="28"/>
        </w:rPr>
        <w:t xml:space="preserve"> и на перспективу до 2036</w:t>
      </w:r>
      <w:r w:rsidR="00DC0E2A" w:rsidRPr="00494944">
        <w:rPr>
          <w:rFonts w:ascii="Times New Roman" w:hAnsi="Times New Roman" w:cs="Times New Roman"/>
          <w:sz w:val="28"/>
          <w:szCs w:val="28"/>
        </w:rPr>
        <w:t>»</w:t>
      </w:r>
      <w:r w:rsidR="008A4D1A" w:rsidRPr="00494944">
        <w:rPr>
          <w:rFonts w:ascii="Times New Roman" w:hAnsi="Times New Roman" w:cs="Times New Roman"/>
          <w:sz w:val="28"/>
          <w:szCs w:val="28"/>
        </w:rPr>
        <w:t xml:space="preserve"> (далее именуется - Указ </w:t>
      </w:r>
      <w:r w:rsidR="00DC0E2A" w:rsidRPr="00494944">
        <w:rPr>
          <w:rFonts w:ascii="Times New Roman" w:hAnsi="Times New Roman" w:cs="Times New Roman"/>
          <w:sz w:val="28"/>
          <w:szCs w:val="28"/>
        </w:rPr>
        <w:t>№</w:t>
      </w:r>
      <w:r w:rsidR="00494944">
        <w:rPr>
          <w:rFonts w:ascii="Times New Roman" w:hAnsi="Times New Roman" w:cs="Times New Roman"/>
          <w:sz w:val="28"/>
          <w:szCs w:val="28"/>
        </w:rPr>
        <w:t>309</w:t>
      </w:r>
      <w:r w:rsidR="008A4D1A" w:rsidRPr="00494944">
        <w:rPr>
          <w:rFonts w:ascii="Times New Roman" w:hAnsi="Times New Roman" w:cs="Times New Roman"/>
          <w:sz w:val="28"/>
          <w:szCs w:val="28"/>
        </w:rPr>
        <w:t>);</w:t>
      </w:r>
    </w:p>
    <w:p w:rsidR="008A4D1A" w:rsidRPr="00494944" w:rsidRDefault="00C250FF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hyperlink r:id="rId11">
        <w:r w:rsidR="008A4D1A" w:rsidRPr="00494944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8A4D1A" w:rsidRPr="0049494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DC0E2A" w:rsidRPr="0049494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C0E2A" w:rsidRPr="00494944">
        <w:rPr>
          <w:rFonts w:ascii="Times New Roman" w:hAnsi="Times New Roman" w:cs="Times New Roman"/>
          <w:sz w:val="28"/>
          <w:szCs w:val="28"/>
        </w:rPr>
        <w:t xml:space="preserve"> </w:t>
      </w:r>
      <w:r w:rsidR="00DC0E2A" w:rsidRPr="00494944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8A4D1A" w:rsidRPr="00494944"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</w:t>
      </w:r>
      <w:r w:rsidR="00DC0E2A" w:rsidRPr="00494944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DC0E2A" w:rsidRPr="0049494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C0E2A" w:rsidRPr="00494944">
        <w:rPr>
          <w:rFonts w:ascii="Times New Roman" w:hAnsi="Times New Roman" w:cs="Times New Roman"/>
          <w:sz w:val="28"/>
          <w:szCs w:val="28"/>
        </w:rPr>
        <w:t xml:space="preserve"> городского округа от 14.11.2019 №825 </w:t>
      </w:r>
      <w:r w:rsidR="008A4D1A" w:rsidRPr="00494944">
        <w:rPr>
          <w:rFonts w:ascii="Times New Roman" w:hAnsi="Times New Roman" w:cs="Times New Roman"/>
          <w:sz w:val="28"/>
          <w:szCs w:val="28"/>
        </w:rPr>
        <w:t>(далее именуется - Стратегия 2035).</w:t>
      </w:r>
    </w:p>
    <w:p w:rsidR="008A4D1A" w:rsidRPr="00494944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494944">
        <w:rPr>
          <w:rFonts w:ascii="Times New Roman" w:hAnsi="Times New Roman" w:cs="Times New Roman"/>
          <w:sz w:val="28"/>
          <w:szCs w:val="28"/>
        </w:rPr>
        <w:t xml:space="preserve">В целях достижения национальной цели </w:t>
      </w:r>
      <w:r w:rsidR="00DC0E2A" w:rsidRPr="00494944">
        <w:rPr>
          <w:rFonts w:ascii="Times New Roman" w:hAnsi="Times New Roman" w:cs="Times New Roman"/>
          <w:sz w:val="28"/>
          <w:szCs w:val="28"/>
        </w:rPr>
        <w:t>«</w:t>
      </w:r>
      <w:r w:rsidRPr="00494944">
        <w:rPr>
          <w:rFonts w:ascii="Times New Roman" w:hAnsi="Times New Roman" w:cs="Times New Roman"/>
          <w:sz w:val="28"/>
          <w:szCs w:val="28"/>
        </w:rPr>
        <w:t>цифровая трансформация</w:t>
      </w:r>
      <w:r w:rsidR="00DC0E2A" w:rsidRPr="00494944">
        <w:rPr>
          <w:rFonts w:ascii="Times New Roman" w:hAnsi="Times New Roman" w:cs="Times New Roman"/>
          <w:sz w:val="28"/>
          <w:szCs w:val="28"/>
        </w:rPr>
        <w:t>»</w:t>
      </w:r>
      <w:r w:rsidRPr="00494944">
        <w:rPr>
          <w:rFonts w:ascii="Times New Roman" w:hAnsi="Times New Roman" w:cs="Times New Roman"/>
          <w:sz w:val="28"/>
          <w:szCs w:val="28"/>
        </w:rPr>
        <w:t xml:space="preserve"> и стратегической цели </w:t>
      </w:r>
      <w:r w:rsidR="00DC0E2A" w:rsidRPr="00494944">
        <w:rPr>
          <w:rFonts w:ascii="Times New Roman" w:hAnsi="Times New Roman" w:cs="Times New Roman"/>
          <w:sz w:val="28"/>
          <w:szCs w:val="28"/>
        </w:rPr>
        <w:t>«</w:t>
      </w:r>
      <w:r w:rsidRPr="00494944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и муниципального управления в Челябинской области для повышения ее эффективности и уровня удовлетворенности населения деятельностью органов государственной власти Челябинской области и органов местного самоуправления</w:t>
      </w:r>
      <w:r w:rsidR="00DC0E2A" w:rsidRPr="00494944">
        <w:rPr>
          <w:rFonts w:ascii="Times New Roman" w:hAnsi="Times New Roman" w:cs="Times New Roman"/>
          <w:sz w:val="28"/>
          <w:szCs w:val="28"/>
        </w:rPr>
        <w:t xml:space="preserve">», а также стратегических целей и задач социально-экономического развития </w:t>
      </w:r>
      <w:proofErr w:type="spellStart"/>
      <w:r w:rsidR="00DC0E2A" w:rsidRPr="0049494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C0E2A" w:rsidRPr="0049494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94944">
        <w:rPr>
          <w:rFonts w:ascii="Times New Roman" w:hAnsi="Times New Roman" w:cs="Times New Roman"/>
          <w:sz w:val="28"/>
          <w:szCs w:val="28"/>
        </w:rPr>
        <w:t xml:space="preserve"> сформирована </w:t>
      </w:r>
      <w:r w:rsidR="00DC0E2A" w:rsidRPr="00494944">
        <w:rPr>
          <w:rFonts w:ascii="Times New Roman" w:hAnsi="Times New Roman" w:cs="Times New Roman"/>
          <w:sz w:val="28"/>
          <w:szCs w:val="28"/>
        </w:rPr>
        <w:t>муниципальная</w:t>
      </w:r>
      <w:r w:rsidRPr="00494944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DC0E2A" w:rsidRPr="00494944">
        <w:rPr>
          <w:rFonts w:ascii="Times New Roman" w:hAnsi="Times New Roman" w:cs="Times New Roman"/>
          <w:sz w:val="28"/>
          <w:szCs w:val="28"/>
        </w:rPr>
        <w:t xml:space="preserve"> «Поддержка инициативных проектов в </w:t>
      </w:r>
      <w:proofErr w:type="spellStart"/>
      <w:r w:rsidR="00DC0E2A" w:rsidRPr="00494944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="00DC0E2A" w:rsidRPr="00494944"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 w:rsidRPr="00494944">
        <w:rPr>
          <w:rFonts w:ascii="Times New Roman" w:hAnsi="Times New Roman" w:cs="Times New Roman"/>
          <w:sz w:val="28"/>
          <w:szCs w:val="28"/>
        </w:rPr>
        <w:t xml:space="preserve"> с целью</w:t>
      </w:r>
      <w:proofErr w:type="gramEnd"/>
      <w:r w:rsidRPr="00494944">
        <w:rPr>
          <w:rFonts w:ascii="Times New Roman" w:hAnsi="Times New Roman" w:cs="Times New Roman"/>
          <w:sz w:val="28"/>
          <w:szCs w:val="28"/>
        </w:rPr>
        <w:t>, задачей, структурой и системой показателей.</w:t>
      </w:r>
    </w:p>
    <w:p w:rsidR="008A4D1A" w:rsidRPr="00494944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Цель </w:t>
      </w:r>
      <w:r w:rsidR="00DC0E2A" w:rsidRPr="00494944">
        <w:rPr>
          <w:rFonts w:ascii="Times New Roman" w:hAnsi="Times New Roman" w:cs="Times New Roman"/>
          <w:sz w:val="28"/>
          <w:szCs w:val="28"/>
        </w:rPr>
        <w:t>муниципальной</w:t>
      </w:r>
      <w:r w:rsidRPr="00494944">
        <w:rPr>
          <w:rFonts w:ascii="Times New Roman" w:hAnsi="Times New Roman" w:cs="Times New Roman"/>
          <w:sz w:val="28"/>
          <w:szCs w:val="28"/>
        </w:rPr>
        <w:t xml:space="preserve"> программы - создание партнерской модели взаимодействия государства, субъектов предпринимательской деятельности, эффективное взаимодействие с гражданами.</w:t>
      </w:r>
    </w:p>
    <w:p w:rsidR="000C5AFE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0C5AFE">
        <w:rPr>
          <w:rFonts w:ascii="Times New Roman" w:hAnsi="Times New Roman" w:cs="Times New Roman"/>
          <w:sz w:val="28"/>
          <w:szCs w:val="28"/>
        </w:rPr>
        <w:t xml:space="preserve">3. </w:t>
      </w:r>
      <w:r w:rsidR="000C5AFE">
        <w:rPr>
          <w:rFonts w:ascii="Times New Roman" w:hAnsi="Times New Roman" w:cs="Times New Roman"/>
          <w:sz w:val="28"/>
          <w:szCs w:val="28"/>
        </w:rPr>
        <w:t>Сведения о взаимос</w:t>
      </w:r>
      <w:r w:rsidRPr="000C5AFE">
        <w:rPr>
          <w:rFonts w:ascii="Times New Roman" w:hAnsi="Times New Roman" w:cs="Times New Roman"/>
          <w:sz w:val="28"/>
          <w:szCs w:val="28"/>
        </w:rPr>
        <w:t>вяз</w:t>
      </w:r>
      <w:r w:rsidR="000C5AFE">
        <w:rPr>
          <w:rFonts w:ascii="Times New Roman" w:hAnsi="Times New Roman" w:cs="Times New Roman"/>
          <w:sz w:val="28"/>
          <w:szCs w:val="28"/>
        </w:rPr>
        <w:t>и</w:t>
      </w:r>
      <w:r w:rsidRPr="000C5AFE">
        <w:rPr>
          <w:rFonts w:ascii="Times New Roman" w:hAnsi="Times New Roman" w:cs="Times New Roman"/>
          <w:sz w:val="28"/>
          <w:szCs w:val="28"/>
        </w:rPr>
        <w:t xml:space="preserve"> со стратегическими приоритетами, </w:t>
      </w:r>
      <w:r w:rsidR="000C5AFE">
        <w:rPr>
          <w:rFonts w:ascii="Times New Roman" w:hAnsi="Times New Roman" w:cs="Times New Roman"/>
          <w:sz w:val="28"/>
          <w:szCs w:val="28"/>
        </w:rPr>
        <w:t xml:space="preserve"> целями </w:t>
      </w:r>
      <w:r w:rsidRPr="000C5AFE">
        <w:rPr>
          <w:rFonts w:ascii="Times New Roman" w:hAnsi="Times New Roman" w:cs="Times New Roman"/>
          <w:sz w:val="28"/>
          <w:szCs w:val="28"/>
        </w:rPr>
        <w:t>и показателями государственных программ</w:t>
      </w:r>
      <w:r w:rsidR="000C5AFE">
        <w:rPr>
          <w:rFonts w:ascii="Times New Roman" w:hAnsi="Times New Roman" w:cs="Times New Roman"/>
          <w:sz w:val="28"/>
          <w:szCs w:val="28"/>
        </w:rPr>
        <w:t>.</w:t>
      </w:r>
    </w:p>
    <w:p w:rsidR="008A4D1A" w:rsidRPr="000C5AFE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0C5AFE">
        <w:rPr>
          <w:rFonts w:ascii="Times New Roman" w:hAnsi="Times New Roman" w:cs="Times New Roman"/>
          <w:sz w:val="28"/>
          <w:szCs w:val="28"/>
        </w:rPr>
        <w:t>Цель</w:t>
      </w:r>
      <w:r w:rsidR="00CF65AD">
        <w:rPr>
          <w:rFonts w:ascii="Times New Roman" w:hAnsi="Times New Roman" w:cs="Times New Roman"/>
          <w:sz w:val="28"/>
          <w:szCs w:val="28"/>
        </w:rPr>
        <w:t xml:space="preserve"> и </w:t>
      </w:r>
      <w:r w:rsidRPr="000C5AFE">
        <w:rPr>
          <w:rFonts w:ascii="Times New Roman" w:hAnsi="Times New Roman" w:cs="Times New Roman"/>
          <w:sz w:val="28"/>
          <w:szCs w:val="28"/>
        </w:rPr>
        <w:t xml:space="preserve">задача реализации </w:t>
      </w:r>
      <w:r w:rsidR="00FB45EC" w:rsidRPr="000C5AFE">
        <w:rPr>
          <w:rFonts w:ascii="Times New Roman" w:hAnsi="Times New Roman" w:cs="Times New Roman"/>
          <w:sz w:val="28"/>
          <w:szCs w:val="28"/>
        </w:rPr>
        <w:t>муниципальной</w:t>
      </w:r>
      <w:r w:rsidRPr="000C5AFE">
        <w:rPr>
          <w:rFonts w:ascii="Times New Roman" w:hAnsi="Times New Roman" w:cs="Times New Roman"/>
          <w:sz w:val="28"/>
          <w:szCs w:val="28"/>
        </w:rPr>
        <w:t xml:space="preserve"> программы сформиров</w:t>
      </w:r>
      <w:r w:rsidR="00964EC7" w:rsidRPr="000C5AFE">
        <w:rPr>
          <w:rFonts w:ascii="Times New Roman" w:hAnsi="Times New Roman" w:cs="Times New Roman"/>
          <w:sz w:val="28"/>
          <w:szCs w:val="28"/>
        </w:rPr>
        <w:t>аны с учетом национальной цели «</w:t>
      </w:r>
      <w:r w:rsidRPr="000C5AFE">
        <w:rPr>
          <w:rFonts w:ascii="Times New Roman" w:hAnsi="Times New Roman" w:cs="Times New Roman"/>
          <w:sz w:val="28"/>
          <w:szCs w:val="28"/>
        </w:rPr>
        <w:t>цифровая трансформация</w:t>
      </w:r>
      <w:r w:rsidR="00964EC7" w:rsidRPr="000C5AFE">
        <w:rPr>
          <w:rFonts w:ascii="Times New Roman" w:hAnsi="Times New Roman" w:cs="Times New Roman"/>
          <w:sz w:val="28"/>
          <w:szCs w:val="28"/>
        </w:rPr>
        <w:t>»</w:t>
      </w:r>
      <w:r w:rsidRPr="000C5AFE">
        <w:rPr>
          <w:rFonts w:ascii="Times New Roman" w:hAnsi="Times New Roman" w:cs="Times New Roman"/>
          <w:sz w:val="28"/>
          <w:szCs w:val="28"/>
        </w:rPr>
        <w:t xml:space="preserve">, обозначенной </w:t>
      </w:r>
      <w:hyperlink r:id="rId12">
        <w:r w:rsidRPr="000C5A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C5AFE">
        <w:rPr>
          <w:rFonts w:ascii="Times New Roman" w:hAnsi="Times New Roman" w:cs="Times New Roman"/>
          <w:sz w:val="28"/>
          <w:szCs w:val="28"/>
        </w:rPr>
        <w:t xml:space="preserve"> </w:t>
      </w:r>
      <w:r w:rsidR="00964EC7" w:rsidRPr="000C5AFE">
        <w:rPr>
          <w:rFonts w:ascii="Times New Roman" w:hAnsi="Times New Roman" w:cs="Times New Roman"/>
          <w:sz w:val="28"/>
          <w:szCs w:val="28"/>
        </w:rPr>
        <w:t>№</w:t>
      </w:r>
      <w:r w:rsidR="000C5AFE">
        <w:rPr>
          <w:rFonts w:ascii="Times New Roman" w:hAnsi="Times New Roman" w:cs="Times New Roman"/>
          <w:sz w:val="28"/>
          <w:szCs w:val="28"/>
        </w:rPr>
        <w:t>309</w:t>
      </w:r>
      <w:r w:rsidRPr="000C5AFE">
        <w:rPr>
          <w:rFonts w:ascii="Times New Roman" w:hAnsi="Times New Roman" w:cs="Times New Roman"/>
          <w:sz w:val="28"/>
          <w:szCs w:val="28"/>
        </w:rPr>
        <w:t xml:space="preserve">, стратегического приоритета </w:t>
      </w:r>
      <w:r w:rsidR="00964EC7" w:rsidRPr="000C5AFE">
        <w:rPr>
          <w:rFonts w:ascii="Times New Roman" w:hAnsi="Times New Roman" w:cs="Times New Roman"/>
          <w:sz w:val="28"/>
          <w:szCs w:val="28"/>
        </w:rPr>
        <w:t>«</w:t>
      </w:r>
      <w:r w:rsidRPr="000C5AFE">
        <w:rPr>
          <w:rFonts w:ascii="Times New Roman" w:hAnsi="Times New Roman" w:cs="Times New Roman"/>
          <w:sz w:val="28"/>
          <w:szCs w:val="28"/>
        </w:rPr>
        <w:t>эффективное государственное управление</w:t>
      </w:r>
      <w:r w:rsidR="00964EC7" w:rsidRPr="000C5AFE">
        <w:rPr>
          <w:rFonts w:ascii="Times New Roman" w:hAnsi="Times New Roman" w:cs="Times New Roman"/>
          <w:sz w:val="28"/>
          <w:szCs w:val="28"/>
        </w:rPr>
        <w:t>»</w:t>
      </w:r>
      <w:r w:rsidRPr="000C5AFE">
        <w:rPr>
          <w:rFonts w:ascii="Times New Roman" w:hAnsi="Times New Roman" w:cs="Times New Roman"/>
          <w:sz w:val="28"/>
          <w:szCs w:val="28"/>
        </w:rPr>
        <w:t xml:space="preserve"> и стратегической цели </w:t>
      </w:r>
      <w:r w:rsidR="00964EC7" w:rsidRPr="000C5AFE">
        <w:rPr>
          <w:rFonts w:ascii="Times New Roman" w:hAnsi="Times New Roman" w:cs="Times New Roman"/>
          <w:sz w:val="28"/>
          <w:szCs w:val="28"/>
        </w:rPr>
        <w:t>«</w:t>
      </w:r>
      <w:r w:rsidRPr="000C5AFE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и муниципального управления в Челябинской области для повышения ее эффективности и уровня удовлетворенности населения деятельностью органов государственной власти Челябинской области и органов местного самоуправления</w:t>
      </w:r>
      <w:r w:rsidR="00964EC7" w:rsidRPr="000C5AFE">
        <w:rPr>
          <w:rFonts w:ascii="Times New Roman" w:hAnsi="Times New Roman" w:cs="Times New Roman"/>
          <w:sz w:val="28"/>
          <w:szCs w:val="28"/>
        </w:rPr>
        <w:t>»</w:t>
      </w:r>
      <w:r w:rsidRPr="000C5AFE">
        <w:rPr>
          <w:rFonts w:ascii="Times New Roman" w:hAnsi="Times New Roman" w:cs="Times New Roman"/>
          <w:sz w:val="28"/>
          <w:szCs w:val="28"/>
        </w:rPr>
        <w:t xml:space="preserve">, </w:t>
      </w:r>
      <w:r w:rsidR="00827F0E" w:rsidRPr="000C5AFE">
        <w:rPr>
          <w:rFonts w:ascii="Times New Roman" w:hAnsi="Times New Roman" w:cs="Times New Roman"/>
          <w:sz w:val="28"/>
          <w:szCs w:val="28"/>
        </w:rPr>
        <w:t xml:space="preserve">а также стратегических целей и задач социально-экономического развития </w:t>
      </w:r>
      <w:proofErr w:type="spellStart"/>
      <w:r w:rsidR="00827F0E" w:rsidRPr="000C5AF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proofErr w:type="gramEnd"/>
      <w:r w:rsidR="00827F0E" w:rsidRPr="000C5AF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0C5AFE">
        <w:rPr>
          <w:rFonts w:ascii="Times New Roman" w:hAnsi="Times New Roman" w:cs="Times New Roman"/>
          <w:sz w:val="28"/>
          <w:szCs w:val="28"/>
        </w:rPr>
        <w:t>обозначенных</w:t>
      </w:r>
      <w:proofErr w:type="gramEnd"/>
      <w:r w:rsidRPr="000C5AF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0C5AFE">
          <w:rPr>
            <w:rFonts w:ascii="Times New Roman" w:hAnsi="Times New Roman" w:cs="Times New Roman"/>
            <w:sz w:val="28"/>
            <w:szCs w:val="28"/>
          </w:rPr>
          <w:t>Стратегией 2035</w:t>
        </w:r>
      </w:hyperlink>
      <w:r w:rsidRPr="000C5AFE">
        <w:rPr>
          <w:rFonts w:ascii="Times New Roman" w:hAnsi="Times New Roman" w:cs="Times New Roman"/>
          <w:sz w:val="28"/>
          <w:szCs w:val="28"/>
        </w:rPr>
        <w:t>.</w:t>
      </w:r>
    </w:p>
    <w:p w:rsidR="00DA5E21" w:rsidRDefault="008A4D1A" w:rsidP="008A4D1A">
      <w:pPr>
        <w:pStyle w:val="ConsPlusNormal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5AFE">
        <w:rPr>
          <w:rFonts w:ascii="Times New Roman" w:hAnsi="Times New Roman" w:cs="Times New Roman"/>
          <w:sz w:val="28"/>
          <w:szCs w:val="28"/>
        </w:rPr>
        <w:t xml:space="preserve">При формировании структурного элемента </w:t>
      </w:r>
      <w:r w:rsidR="00964EC7" w:rsidRPr="000C5AFE">
        <w:rPr>
          <w:rFonts w:ascii="Times New Roman" w:hAnsi="Times New Roman" w:cs="Times New Roman"/>
          <w:sz w:val="28"/>
          <w:szCs w:val="28"/>
        </w:rPr>
        <w:t>муниципальной</w:t>
      </w:r>
      <w:r w:rsidRPr="000C5AFE">
        <w:rPr>
          <w:rFonts w:ascii="Times New Roman" w:hAnsi="Times New Roman" w:cs="Times New Roman"/>
          <w:sz w:val="28"/>
          <w:szCs w:val="28"/>
        </w:rPr>
        <w:t xml:space="preserve"> программы, учтены Поручение Президента, </w:t>
      </w:r>
      <w:proofErr w:type="spellStart"/>
      <w:r w:rsidRPr="000C5AFE">
        <w:rPr>
          <w:rFonts w:ascii="Times New Roman" w:hAnsi="Times New Roman" w:cs="Times New Roman"/>
          <w:sz w:val="28"/>
          <w:szCs w:val="28"/>
        </w:rPr>
        <w:t>вышеобозначенные</w:t>
      </w:r>
      <w:proofErr w:type="spellEnd"/>
      <w:r w:rsidRPr="000C5AFE">
        <w:rPr>
          <w:rFonts w:ascii="Times New Roman" w:hAnsi="Times New Roman" w:cs="Times New Roman"/>
          <w:sz w:val="28"/>
          <w:szCs w:val="28"/>
        </w:rPr>
        <w:t xml:space="preserve"> нац</w:t>
      </w:r>
      <w:r w:rsidR="00DA5E21">
        <w:rPr>
          <w:rFonts w:ascii="Times New Roman" w:hAnsi="Times New Roman" w:cs="Times New Roman"/>
          <w:sz w:val="28"/>
          <w:szCs w:val="28"/>
        </w:rPr>
        <w:t xml:space="preserve">иональная и стратегическая цели, а  также показатели </w:t>
      </w:r>
      <w:r w:rsidR="00DA5E21" w:rsidRPr="00DA5E21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DA5E21">
        <w:rPr>
          <w:rFonts w:ascii="Times New Roman" w:hAnsi="Times New Roman" w:cs="Times New Roman"/>
          <w:color w:val="000000"/>
          <w:sz w:val="28"/>
          <w:szCs w:val="28"/>
        </w:rPr>
        <w:t>ой программы</w:t>
      </w:r>
      <w:r w:rsidR="00DA5E21" w:rsidRPr="00DA5E21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Челябинской области «Поддержка инициативных проектов в муниципальных образованиях Челябинской области», утвержден</w:t>
      </w:r>
      <w:r w:rsidR="00331A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5E21" w:rsidRPr="00DA5E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A5E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5E21" w:rsidRPr="00DA5E2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Челябинской области от 07.02.2024 №90-П</w:t>
      </w:r>
      <w:proofErr w:type="gramEnd"/>
    </w:p>
    <w:p w:rsidR="008A4D1A" w:rsidRPr="008A4D1A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A5E21">
        <w:rPr>
          <w:rFonts w:ascii="Times New Roman" w:hAnsi="Times New Roman" w:cs="Times New Roman"/>
          <w:sz w:val="28"/>
          <w:szCs w:val="28"/>
        </w:rPr>
        <w:t xml:space="preserve">4. </w:t>
      </w:r>
      <w:r w:rsidRPr="008A4D1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77B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4D1A">
        <w:rPr>
          <w:rFonts w:ascii="Times New Roman" w:hAnsi="Times New Roman" w:cs="Times New Roman"/>
          <w:sz w:val="28"/>
          <w:szCs w:val="28"/>
        </w:rPr>
        <w:t xml:space="preserve"> управления, способы их эффективного решения в сфере инициативного </w:t>
      </w:r>
      <w:proofErr w:type="spellStart"/>
      <w:r w:rsidRPr="008A4D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8A4D1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A4D1A">
        <w:rPr>
          <w:rFonts w:ascii="Times New Roman" w:hAnsi="Times New Roman" w:cs="Times New Roman"/>
          <w:sz w:val="28"/>
          <w:szCs w:val="28"/>
        </w:rPr>
        <w:t>Ч</w:t>
      </w:r>
      <w:r w:rsidR="00964EC7">
        <w:rPr>
          <w:rFonts w:ascii="Times New Roman" w:hAnsi="Times New Roman" w:cs="Times New Roman"/>
          <w:sz w:val="28"/>
          <w:szCs w:val="28"/>
        </w:rPr>
        <w:t>ебаркульского</w:t>
      </w:r>
      <w:proofErr w:type="spellEnd"/>
      <w:r w:rsidR="00964EC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A4D1A">
        <w:rPr>
          <w:rFonts w:ascii="Times New Roman" w:hAnsi="Times New Roman" w:cs="Times New Roman"/>
          <w:sz w:val="28"/>
          <w:szCs w:val="28"/>
        </w:rPr>
        <w:t>.</w:t>
      </w:r>
    </w:p>
    <w:p w:rsidR="008A4D1A" w:rsidRPr="008A4D1A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A4D1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64EC7">
        <w:rPr>
          <w:rFonts w:ascii="Times New Roman" w:hAnsi="Times New Roman" w:cs="Times New Roman"/>
          <w:sz w:val="28"/>
          <w:szCs w:val="28"/>
        </w:rPr>
        <w:t>муниципальной</w:t>
      </w:r>
      <w:r w:rsidRPr="008A4D1A">
        <w:rPr>
          <w:rFonts w:ascii="Times New Roman" w:hAnsi="Times New Roman" w:cs="Times New Roman"/>
          <w:sz w:val="28"/>
          <w:szCs w:val="28"/>
        </w:rPr>
        <w:t xml:space="preserve"> программы обозначена задача </w:t>
      </w:r>
      <w:r w:rsidR="00FB45EC">
        <w:rPr>
          <w:rFonts w:ascii="Times New Roman" w:hAnsi="Times New Roman" w:cs="Times New Roman"/>
          <w:sz w:val="28"/>
          <w:szCs w:val="28"/>
        </w:rPr>
        <w:t>«</w:t>
      </w:r>
      <w:r w:rsidRPr="008A4D1A">
        <w:rPr>
          <w:rFonts w:ascii="Times New Roman" w:hAnsi="Times New Roman" w:cs="Times New Roman"/>
          <w:sz w:val="28"/>
          <w:szCs w:val="28"/>
        </w:rPr>
        <w:t>реализация мероприятий, имеющих приоритетное значение для жителей муниципального образования, посредством вовлечения граждан в бюджетный процесс по решению вопросов местного значения</w:t>
      </w:r>
      <w:r w:rsidR="00827F0E">
        <w:rPr>
          <w:rFonts w:ascii="Times New Roman" w:hAnsi="Times New Roman" w:cs="Times New Roman"/>
          <w:sz w:val="28"/>
          <w:szCs w:val="28"/>
        </w:rPr>
        <w:t>»</w:t>
      </w:r>
      <w:r w:rsidRPr="008A4D1A">
        <w:rPr>
          <w:rFonts w:ascii="Times New Roman" w:hAnsi="Times New Roman" w:cs="Times New Roman"/>
          <w:sz w:val="28"/>
          <w:szCs w:val="28"/>
        </w:rPr>
        <w:t>.</w:t>
      </w:r>
    </w:p>
    <w:p w:rsidR="008A4D1A" w:rsidRPr="008A4D1A" w:rsidRDefault="008A4D1A" w:rsidP="008A4D1A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8A4D1A">
        <w:rPr>
          <w:rFonts w:ascii="Times New Roman" w:hAnsi="Times New Roman" w:cs="Times New Roman"/>
          <w:sz w:val="28"/>
          <w:szCs w:val="28"/>
        </w:rPr>
        <w:t>Решение данной задачи осуществляется следующими способами:</w:t>
      </w:r>
    </w:p>
    <w:p w:rsidR="008A4D1A" w:rsidRDefault="00CF65AD" w:rsidP="00D7672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D1A" w:rsidRPr="008A4D1A">
        <w:rPr>
          <w:rFonts w:ascii="Times New Roman" w:hAnsi="Times New Roman" w:cs="Times New Roman"/>
          <w:sz w:val="28"/>
          <w:szCs w:val="28"/>
        </w:rPr>
        <w:t xml:space="preserve">привлечение граждан к участию в деятельности органов местного самоуправления </w:t>
      </w:r>
      <w:proofErr w:type="spellStart"/>
      <w:r w:rsidR="00827F0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827F0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A4D1A" w:rsidRPr="008A4D1A">
        <w:rPr>
          <w:rFonts w:ascii="Times New Roman" w:hAnsi="Times New Roman" w:cs="Times New Roman"/>
          <w:sz w:val="28"/>
          <w:szCs w:val="28"/>
        </w:rPr>
        <w:t xml:space="preserve">, поддержание имеющимися административными ресурсами механизмов принятия решений органами </w:t>
      </w:r>
      <w:r w:rsidR="00F969A6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 w:rsidR="00F969A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F969A6">
        <w:rPr>
          <w:rFonts w:ascii="Times New Roman" w:hAnsi="Times New Roman" w:cs="Times New Roman"/>
          <w:sz w:val="28"/>
          <w:szCs w:val="28"/>
        </w:rPr>
        <w:t xml:space="preserve"> городского округа с участием заинтересованных потребителей; </w:t>
      </w:r>
    </w:p>
    <w:p w:rsidR="00F969A6" w:rsidRDefault="00F969A6" w:rsidP="00D7672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активного гражданского (общественного) контроля и обеспечения участия гражданского общества в оценке эффективности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969A6" w:rsidRPr="008A4D1A" w:rsidRDefault="00F969A6" w:rsidP="00D76728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вовлеченности граждан в бюджетный процесс самоуправления. </w:t>
      </w:r>
    </w:p>
    <w:p w:rsidR="00C06F84" w:rsidRDefault="00C06F84" w:rsidP="00E40BF4">
      <w:pPr>
        <w:shd w:val="clear" w:color="auto" w:fill="FFFFFF"/>
        <w:tabs>
          <w:tab w:val="left" w:pos="284"/>
        </w:tabs>
        <w:jc w:val="both"/>
        <w:rPr>
          <w:color w:val="2C2D2E"/>
          <w:sz w:val="28"/>
          <w:szCs w:val="28"/>
        </w:rPr>
      </w:pPr>
    </w:p>
    <w:p w:rsidR="001A7B52" w:rsidRPr="00AB6B5F" w:rsidRDefault="001A7B52" w:rsidP="009C6A6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AB6B5F">
        <w:rPr>
          <w:sz w:val="28"/>
          <w:szCs w:val="28"/>
        </w:rPr>
        <w:t xml:space="preserve">Паспорт муниципальной программы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3C3B3C">
        <w:rPr>
          <w:sz w:val="28"/>
          <w:szCs w:val="28"/>
        </w:rPr>
        <w:t xml:space="preserve">«Поддержка инициативных проектов в </w:t>
      </w:r>
      <w:proofErr w:type="spellStart"/>
      <w:r w:rsidRPr="003C3B3C">
        <w:rPr>
          <w:sz w:val="28"/>
          <w:szCs w:val="28"/>
        </w:rPr>
        <w:t>Чебаркульском</w:t>
      </w:r>
      <w:proofErr w:type="spellEnd"/>
      <w:r w:rsidRPr="003C3B3C">
        <w:rPr>
          <w:sz w:val="28"/>
          <w:szCs w:val="28"/>
        </w:rPr>
        <w:t xml:space="preserve"> городском округе»</w:t>
      </w:r>
    </w:p>
    <w:p w:rsidR="007604F3" w:rsidRDefault="007604F3" w:rsidP="009C6A6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A7B52" w:rsidRDefault="001A7B52" w:rsidP="00346569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1 Основные положения</w:t>
      </w:r>
    </w:p>
    <w:p w:rsidR="001A7B52" w:rsidRDefault="001A7B52" w:rsidP="001A7B5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7513"/>
      </w:tblGrid>
      <w:tr w:rsidR="001A7B52" w:rsidTr="008D33DD">
        <w:trPr>
          <w:trHeight w:val="213"/>
        </w:trPr>
        <w:tc>
          <w:tcPr>
            <w:tcW w:w="2203" w:type="dxa"/>
          </w:tcPr>
          <w:p w:rsidR="001A7B52" w:rsidRPr="004279EA" w:rsidRDefault="001A7B52" w:rsidP="008D3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 (фамилия, имя, отчество, должность)</w:t>
            </w:r>
          </w:p>
        </w:tc>
        <w:tc>
          <w:tcPr>
            <w:tcW w:w="7513" w:type="dxa"/>
          </w:tcPr>
          <w:p w:rsidR="001A7B52" w:rsidRPr="004279EA" w:rsidRDefault="001A7B52" w:rsidP="008D3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79EA">
              <w:rPr>
                <w:sz w:val="24"/>
                <w:szCs w:val="24"/>
              </w:rPr>
              <w:t>Таймасова</w:t>
            </w:r>
            <w:proofErr w:type="spellEnd"/>
            <w:r w:rsidRPr="004279EA">
              <w:rPr>
                <w:sz w:val="24"/>
                <w:szCs w:val="24"/>
              </w:rPr>
              <w:t xml:space="preserve"> О.Г. , заместитель главы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по бюджетному процессу, начальник </w:t>
            </w:r>
            <w:r w:rsidRPr="00427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 управления администрации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1A7B52" w:rsidRPr="00AB6B5F" w:rsidTr="008D33DD">
        <w:tblPrEx>
          <w:tblLook w:val="00A0"/>
        </w:tblPrEx>
        <w:tc>
          <w:tcPr>
            <w:tcW w:w="2203" w:type="dxa"/>
          </w:tcPr>
          <w:p w:rsidR="001A7B52" w:rsidRPr="00AB6B5F" w:rsidRDefault="001A7B52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B5F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  <w:p w:rsidR="001A7B52" w:rsidRPr="00AB6B5F" w:rsidRDefault="001A7B52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B6B5F"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513" w:type="dxa"/>
          </w:tcPr>
          <w:p w:rsidR="001A7B52" w:rsidRPr="00BA6A78" w:rsidRDefault="001A7B52" w:rsidP="008D33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1A7B52" w:rsidRPr="00AB6B5F" w:rsidTr="008D33DD">
        <w:tblPrEx>
          <w:tblLook w:val="00A0"/>
        </w:tblPrEx>
        <w:tc>
          <w:tcPr>
            <w:tcW w:w="2203" w:type="dxa"/>
          </w:tcPr>
          <w:p w:rsidR="001A7B52" w:rsidRPr="00AB6B5F" w:rsidRDefault="001A7B52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 реализации муниципальной программы (Сроки и этапы)</w:t>
            </w:r>
          </w:p>
        </w:tc>
        <w:tc>
          <w:tcPr>
            <w:tcW w:w="7513" w:type="dxa"/>
          </w:tcPr>
          <w:p w:rsidR="001A7B52" w:rsidRDefault="001A7B52" w:rsidP="008D33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</w:tr>
      <w:tr w:rsidR="001A7B52" w:rsidRPr="00AB6B5F" w:rsidTr="008D33DD">
        <w:tblPrEx>
          <w:tblLook w:val="00A0"/>
        </w:tblPrEx>
        <w:tc>
          <w:tcPr>
            <w:tcW w:w="2203" w:type="dxa"/>
          </w:tcPr>
          <w:p w:rsidR="001A7B52" w:rsidRDefault="001A7B52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 (цели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513" w:type="dxa"/>
          </w:tcPr>
          <w:p w:rsidR="001A7B52" w:rsidRDefault="000C5AFE" w:rsidP="008D33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партнерской модели взаимодействия государства, субъектов предпринимательской деятельности, эффективное взаимодействие с гражданами</w:t>
            </w:r>
          </w:p>
        </w:tc>
      </w:tr>
      <w:tr w:rsidR="001A7B52" w:rsidRPr="00AB6B5F" w:rsidTr="008D33DD">
        <w:tblPrEx>
          <w:tblLook w:val="00A0"/>
        </w:tblPrEx>
        <w:tc>
          <w:tcPr>
            <w:tcW w:w="2203" w:type="dxa"/>
          </w:tcPr>
          <w:p w:rsidR="001A7B52" w:rsidRPr="00DB1379" w:rsidRDefault="001A7B52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1379">
              <w:rPr>
                <w:rFonts w:eastAsia="Calibri"/>
                <w:sz w:val="24"/>
                <w:szCs w:val="24"/>
                <w:lang w:eastAsia="en-US"/>
              </w:rPr>
              <w:t>Направления муниципальной программы</w:t>
            </w:r>
          </w:p>
        </w:tc>
        <w:tc>
          <w:tcPr>
            <w:tcW w:w="7513" w:type="dxa"/>
          </w:tcPr>
          <w:p w:rsidR="001A7B52" w:rsidRDefault="001A7B52" w:rsidP="008D33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7B52" w:rsidRPr="00AB6B5F" w:rsidTr="008D33DD">
        <w:tblPrEx>
          <w:tblLook w:val="00A0"/>
        </w:tblPrEx>
        <w:tc>
          <w:tcPr>
            <w:tcW w:w="2203" w:type="dxa"/>
          </w:tcPr>
          <w:p w:rsidR="001A7B52" w:rsidRPr="00DB1379" w:rsidRDefault="001A7B52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Объемы финансового обеспечения за весь период реализации муниципальной программы</w:t>
            </w:r>
          </w:p>
        </w:tc>
        <w:tc>
          <w:tcPr>
            <w:tcW w:w="7513" w:type="dxa"/>
          </w:tcPr>
          <w:p w:rsidR="001A7B52" w:rsidRPr="00D76728" w:rsidRDefault="00586E95" w:rsidP="006025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109 014 249,84 </w:t>
            </w:r>
            <w:r w:rsidR="00346569" w:rsidRPr="00D76728">
              <w:rPr>
                <w:rFonts w:eastAsia="Calibri"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1A7B52" w:rsidRPr="00AB6B5F" w:rsidTr="008D33DD">
        <w:tblPrEx>
          <w:tblLook w:val="00A0"/>
        </w:tblPrEx>
        <w:tc>
          <w:tcPr>
            <w:tcW w:w="2203" w:type="dxa"/>
          </w:tcPr>
          <w:p w:rsidR="001A7B52" w:rsidRPr="00DB1379" w:rsidRDefault="001A7B52" w:rsidP="008D33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 национальными целями развития</w:t>
            </w:r>
          </w:p>
          <w:p w:rsidR="001A7B52" w:rsidRDefault="000C5AFE" w:rsidP="008D33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Российской Феде</w:t>
            </w:r>
            <w:r w:rsidR="00EE3677">
              <w:rPr>
                <w:rFonts w:eastAsia="Calibri"/>
                <w:sz w:val="24"/>
                <w:szCs w:val="24"/>
                <w:lang w:eastAsia="en-US"/>
              </w:rPr>
              <w:t>рации/ государственной программ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</w:p>
        </w:tc>
        <w:tc>
          <w:tcPr>
            <w:tcW w:w="7513" w:type="dxa"/>
          </w:tcPr>
          <w:p w:rsidR="001A7B52" w:rsidRPr="00DB1379" w:rsidRDefault="001A7B52" w:rsidP="008D33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A7B52" w:rsidRDefault="000C5AFE" w:rsidP="000C5A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Цифровая трансформация/ государственная программа Челябинской области «Поддержка инициативных проектов в муниципальных образованиях Челябинской области», утверждена постановлением Правительства Челябинской области от 07.02.2024 №90-П</w:t>
            </w:r>
          </w:p>
        </w:tc>
      </w:tr>
    </w:tbl>
    <w:p w:rsidR="00034E62" w:rsidRPr="00AB6B5F" w:rsidRDefault="00034E62" w:rsidP="00B90F6A">
      <w:pPr>
        <w:rPr>
          <w:sz w:val="28"/>
          <w:szCs w:val="28"/>
        </w:rPr>
        <w:sectPr w:rsidR="00034E62" w:rsidRPr="00AB6B5F" w:rsidSect="003E5AB4">
          <w:headerReference w:type="default" r:id="rId14"/>
          <w:headerReference w:type="first" r:id="rId15"/>
          <w:pgSz w:w="11906" w:h="16838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</w:p>
    <w:p w:rsidR="00346569" w:rsidRDefault="009B43CF" w:rsidP="0034656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муници</w:t>
      </w:r>
      <w:r w:rsidR="00A82907">
        <w:rPr>
          <w:sz w:val="28"/>
          <w:szCs w:val="28"/>
        </w:rPr>
        <w:t>пальной программы</w:t>
      </w:r>
      <w:r w:rsidR="008802D8">
        <w:rPr>
          <w:sz w:val="28"/>
          <w:szCs w:val="28"/>
        </w:rPr>
        <w:t>*</w:t>
      </w:r>
      <w:r w:rsidR="00A82907">
        <w:rPr>
          <w:sz w:val="28"/>
          <w:szCs w:val="28"/>
        </w:rPr>
        <w:t xml:space="preserve"> </w:t>
      </w:r>
    </w:p>
    <w:p w:rsidR="00346569" w:rsidRPr="00346569" w:rsidRDefault="00346569" w:rsidP="00346569">
      <w:pPr>
        <w:widowControl w:val="0"/>
        <w:autoSpaceDE w:val="0"/>
        <w:autoSpaceDN w:val="0"/>
        <w:adjustRightInd w:val="0"/>
        <w:spacing w:after="240"/>
        <w:ind w:left="360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B2688">
        <w:t>рублей</w:t>
      </w:r>
    </w:p>
    <w:tbl>
      <w:tblPr>
        <w:tblpPr w:leftFromText="180" w:rightFromText="180" w:vertAnchor="text" w:horzAnchor="margin" w:tblpXSpec="center" w:tblpY="85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4"/>
        <w:gridCol w:w="1843"/>
        <w:gridCol w:w="852"/>
        <w:gridCol w:w="1134"/>
        <w:gridCol w:w="1277"/>
        <w:gridCol w:w="1134"/>
        <w:gridCol w:w="990"/>
        <w:gridCol w:w="993"/>
        <w:gridCol w:w="1134"/>
        <w:gridCol w:w="1702"/>
        <w:gridCol w:w="1558"/>
        <w:gridCol w:w="1995"/>
      </w:tblGrid>
      <w:tr w:rsidR="00CF65AD" w:rsidRPr="00AB6B5F" w:rsidTr="00CF65AD">
        <w:trPr>
          <w:trHeight w:val="878"/>
        </w:trPr>
        <w:tc>
          <w:tcPr>
            <w:tcW w:w="115" w:type="pct"/>
            <w:vMerge w:val="restart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59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855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8559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855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6" w:type="pct"/>
            <w:vMerge w:val="restart"/>
            <w:vAlign w:val="center"/>
          </w:tcPr>
          <w:p w:rsidR="008802D8" w:rsidRPr="00685598" w:rsidRDefault="008802D8" w:rsidP="007A4C48">
            <w:pPr>
              <w:jc w:val="center"/>
              <w:rPr>
                <w:sz w:val="18"/>
                <w:szCs w:val="18"/>
              </w:rPr>
            </w:pPr>
            <w:r w:rsidRPr="00685598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85" w:type="pct"/>
            <w:vMerge w:val="restart"/>
            <w:vAlign w:val="center"/>
          </w:tcPr>
          <w:p w:rsidR="008802D8" w:rsidRPr="00685598" w:rsidRDefault="008802D8" w:rsidP="007A4C48">
            <w:pPr>
              <w:pStyle w:val="ConsPlusNormal"/>
              <w:ind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02D8" w:rsidRPr="00685598" w:rsidRDefault="008802D8" w:rsidP="0030542C">
            <w:pPr>
              <w:pStyle w:val="ConsPlusNormal"/>
              <w:ind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598">
              <w:rPr>
                <w:rFonts w:ascii="Times New Roman" w:hAnsi="Times New Roman"/>
                <w:sz w:val="18"/>
                <w:szCs w:val="18"/>
              </w:rPr>
              <w:t>Уровень показателя*</w:t>
            </w:r>
          </w:p>
        </w:tc>
        <w:tc>
          <w:tcPr>
            <w:tcW w:w="379" w:type="pct"/>
            <w:vMerge w:val="restar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Признак возрастания/ убывания </w:t>
            </w:r>
          </w:p>
        </w:tc>
        <w:tc>
          <w:tcPr>
            <w:tcW w:w="427" w:type="pct"/>
            <w:vMerge w:val="restart"/>
            <w:vAlign w:val="center"/>
          </w:tcPr>
          <w:p w:rsidR="008802D8" w:rsidRPr="00685598" w:rsidRDefault="008802D8" w:rsidP="008802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379" w:type="pct"/>
            <w:vMerge w:val="restart"/>
            <w:vAlign w:val="center"/>
          </w:tcPr>
          <w:p w:rsidR="008802D8" w:rsidRPr="00685598" w:rsidRDefault="008802D8" w:rsidP="008802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Базовое значение 2023 год</w:t>
            </w:r>
          </w:p>
        </w:tc>
        <w:tc>
          <w:tcPr>
            <w:tcW w:w="1042" w:type="pct"/>
            <w:gridSpan w:val="3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569" w:type="pct"/>
            <w:vMerge w:val="restar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521" w:type="pct"/>
            <w:vMerge w:val="restar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667" w:type="pct"/>
            <w:vMerge w:val="restar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CF65AD" w:rsidRPr="00AB6B5F" w:rsidTr="00CF65AD">
        <w:trPr>
          <w:trHeight w:val="495"/>
        </w:trPr>
        <w:tc>
          <w:tcPr>
            <w:tcW w:w="115" w:type="pct"/>
            <w:vMerge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pct"/>
            <w:vMerge/>
            <w:vAlign w:val="center"/>
          </w:tcPr>
          <w:p w:rsidR="008802D8" w:rsidRPr="00685598" w:rsidRDefault="008802D8" w:rsidP="007A4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  <w:vAlign w:val="center"/>
          </w:tcPr>
          <w:p w:rsidR="008802D8" w:rsidRPr="00685598" w:rsidRDefault="008802D8" w:rsidP="007A4C48">
            <w:pPr>
              <w:pStyle w:val="ConsPlusNormal"/>
              <w:ind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</w:tcPr>
          <w:p w:rsidR="008802D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8802D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</w:tcPr>
          <w:p w:rsidR="008802D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32" w:type="pc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379" w:type="pct"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9" w:type="pct"/>
            <w:vMerge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vAlign w:val="center"/>
          </w:tcPr>
          <w:p w:rsidR="008802D8" w:rsidRPr="00685598" w:rsidRDefault="008802D8" w:rsidP="007A4C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0F6A" w:rsidRPr="00AB6B5F" w:rsidTr="004D51D8">
        <w:trPr>
          <w:trHeight w:val="351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C16FC9" w:rsidRPr="00AB6B5F" w:rsidRDefault="00B90F6A" w:rsidP="007A4C48">
            <w:pPr>
              <w:jc w:val="both"/>
              <w:rPr>
                <w:sz w:val="24"/>
                <w:szCs w:val="24"/>
              </w:rPr>
            </w:pPr>
            <w:r w:rsidRPr="004D51D8">
              <w:rPr>
                <w:sz w:val="18"/>
                <w:szCs w:val="18"/>
              </w:rPr>
              <w:t>Цель:</w:t>
            </w:r>
            <w:r w:rsidRPr="00AB6B5F">
              <w:rPr>
                <w:sz w:val="24"/>
                <w:szCs w:val="24"/>
              </w:rPr>
              <w:t xml:space="preserve"> </w:t>
            </w:r>
            <w:r w:rsidR="009C7E86" w:rsidRPr="009C7E86">
              <w:rPr>
                <w:sz w:val="28"/>
                <w:szCs w:val="28"/>
              </w:rPr>
              <w:t xml:space="preserve"> </w:t>
            </w:r>
            <w:r w:rsidR="00B7700C">
              <w:rPr>
                <w:color w:val="000000"/>
                <w:sz w:val="24"/>
                <w:szCs w:val="24"/>
              </w:rPr>
              <w:t xml:space="preserve"> </w:t>
            </w:r>
            <w:r w:rsidR="00B7700C" w:rsidRPr="004D51D8">
              <w:rPr>
                <w:color w:val="000000"/>
                <w:sz w:val="18"/>
                <w:szCs w:val="18"/>
              </w:rPr>
              <w:t>Создание партнерской модели взаимодействия государства, субъектов предпринимательской деятельности, эффективное взаимодействие с гражданами</w:t>
            </w:r>
            <w:r w:rsidR="00B7700C" w:rsidRPr="00AB6B5F">
              <w:rPr>
                <w:sz w:val="24"/>
                <w:szCs w:val="24"/>
              </w:rPr>
              <w:t xml:space="preserve"> </w:t>
            </w:r>
          </w:p>
        </w:tc>
      </w:tr>
      <w:tr w:rsidR="00CF65AD" w:rsidRPr="00AB6B5F" w:rsidTr="00CF65AD">
        <w:trPr>
          <w:trHeight w:val="1499"/>
        </w:trPr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8802D8" w:rsidRPr="00AB6B5F" w:rsidRDefault="008802D8" w:rsidP="007A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Общее</w:t>
            </w:r>
            <w:r w:rsidR="00CF65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85598">
              <w:rPr>
                <w:bCs/>
                <w:color w:val="000000"/>
                <w:sz w:val="18"/>
                <w:szCs w:val="18"/>
              </w:rPr>
              <w:t>количество</w:t>
            </w:r>
          </w:p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реализованных</w:t>
            </w:r>
          </w:p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инициативных</w:t>
            </w:r>
          </w:p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проектов, нарастающим итогом</w:t>
            </w:r>
          </w:p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E4A1B">
              <w:rPr>
                <w:sz w:val="18"/>
                <w:szCs w:val="18"/>
              </w:rPr>
              <w:t>П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 w:rsidRPr="001E4A1B">
              <w:rPr>
                <w:sz w:val="18"/>
                <w:szCs w:val="18"/>
              </w:rPr>
              <w:t>Возрастание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</w:t>
            </w:r>
            <w:r w:rsidRPr="001E4A1B">
              <w:rPr>
                <w:sz w:val="18"/>
                <w:szCs w:val="18"/>
              </w:rPr>
              <w:t>ница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802D8" w:rsidRPr="00B7700C" w:rsidRDefault="008802D8" w:rsidP="00CF65AD">
            <w:pPr>
              <w:jc w:val="center"/>
            </w:pPr>
            <w:r>
              <w:t>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8802D8" w:rsidRPr="008802D8" w:rsidRDefault="008802D8" w:rsidP="008802D8">
            <w:pPr>
              <w:jc w:val="both"/>
              <w:rPr>
                <w:sz w:val="18"/>
                <w:szCs w:val="18"/>
              </w:rPr>
            </w:pPr>
            <w:r w:rsidRPr="008802D8">
              <w:rPr>
                <w:color w:val="000000"/>
                <w:sz w:val="18"/>
                <w:szCs w:val="18"/>
              </w:rPr>
              <w:t>ППЧО от 07.02.2024 №90-П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8802D8" w:rsidRPr="001E4A1B" w:rsidRDefault="00F00071" w:rsidP="00F00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структурного подразделения ответственного за реализацию </w:t>
            </w:r>
            <w:r w:rsidR="00277B79">
              <w:rPr>
                <w:sz w:val="18"/>
                <w:szCs w:val="18"/>
              </w:rPr>
              <w:t xml:space="preserve"> инициативных проектов</w:t>
            </w:r>
          </w:p>
        </w:tc>
        <w:tc>
          <w:tcPr>
            <w:tcW w:w="667" w:type="pct"/>
            <w:vMerge w:val="restart"/>
            <w:vAlign w:val="center"/>
          </w:tcPr>
          <w:p w:rsidR="008802D8" w:rsidRPr="001E4A1B" w:rsidRDefault="008802D8" w:rsidP="007A4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E4A1B">
              <w:rPr>
                <w:color w:val="000000"/>
                <w:sz w:val="18"/>
                <w:szCs w:val="18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 государственного управления</w:t>
            </w:r>
          </w:p>
        </w:tc>
      </w:tr>
      <w:tr w:rsidR="00CF65AD" w:rsidRPr="00AB6B5F" w:rsidTr="00CF65AD">
        <w:trPr>
          <w:trHeight w:val="2608"/>
        </w:trPr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8802D8" w:rsidRPr="00AB6B5F" w:rsidRDefault="008802D8" w:rsidP="007A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Доля</w:t>
            </w:r>
            <w:r w:rsidR="00CF65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85598">
              <w:rPr>
                <w:bCs/>
                <w:color w:val="000000"/>
                <w:sz w:val="18"/>
                <w:szCs w:val="18"/>
              </w:rPr>
              <w:t>населения,</w:t>
            </w:r>
          </w:p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вовлеченного</w:t>
            </w:r>
          </w:p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в решение вопросов местного значения путем реализации инициативных</w:t>
            </w:r>
          </w:p>
          <w:p w:rsidR="008802D8" w:rsidRPr="00685598" w:rsidRDefault="008802D8" w:rsidP="00CF6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 xml:space="preserve">проектов, </w:t>
            </w:r>
            <w:proofErr w:type="gramStart"/>
            <w:r w:rsidRPr="00685598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 w:rsidR="00CF65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85598">
              <w:rPr>
                <w:bCs/>
                <w:color w:val="000000"/>
                <w:sz w:val="18"/>
                <w:szCs w:val="18"/>
              </w:rPr>
              <w:t>общей</w:t>
            </w:r>
          </w:p>
          <w:p w:rsidR="008802D8" w:rsidRPr="001E4A1B" w:rsidRDefault="008802D8" w:rsidP="00CF6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5598">
              <w:rPr>
                <w:bCs/>
                <w:color w:val="000000"/>
                <w:sz w:val="18"/>
                <w:szCs w:val="18"/>
              </w:rPr>
              <w:t>численности</w:t>
            </w:r>
            <w:r w:rsidRPr="001E4A1B">
              <w:rPr>
                <w:bCs/>
                <w:color w:val="000000"/>
                <w:sz w:val="18"/>
                <w:szCs w:val="18"/>
              </w:rPr>
              <w:t xml:space="preserve"> постоянного населения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E4A1B">
              <w:rPr>
                <w:sz w:val="18"/>
                <w:szCs w:val="18"/>
              </w:rPr>
              <w:t>П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 w:rsidRPr="001E4A1B">
              <w:rPr>
                <w:sz w:val="18"/>
                <w:szCs w:val="18"/>
              </w:rPr>
              <w:t>Возрастание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 w:rsidRPr="001E4A1B">
              <w:rPr>
                <w:sz w:val="18"/>
                <w:szCs w:val="18"/>
              </w:rPr>
              <w:t>Процент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CF65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  <w:r w:rsidRPr="008802D8">
              <w:rPr>
                <w:color w:val="000000"/>
                <w:sz w:val="18"/>
                <w:szCs w:val="18"/>
              </w:rPr>
              <w:t>ППЧО от 07.02.2024 №90-П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8802D8" w:rsidRPr="001E4A1B" w:rsidRDefault="00F00071" w:rsidP="007A4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структурного подразделения ответственного за реализацию  инициативных проектов</w:t>
            </w:r>
          </w:p>
        </w:tc>
        <w:tc>
          <w:tcPr>
            <w:tcW w:w="667" w:type="pct"/>
            <w:vMerge/>
            <w:tcBorders>
              <w:bottom w:val="single" w:sz="4" w:space="0" w:color="auto"/>
            </w:tcBorders>
            <w:vAlign w:val="center"/>
          </w:tcPr>
          <w:p w:rsidR="008802D8" w:rsidRPr="001E4A1B" w:rsidRDefault="008802D8" w:rsidP="007A4C48">
            <w:pPr>
              <w:jc w:val="both"/>
              <w:rPr>
                <w:sz w:val="18"/>
                <w:szCs w:val="18"/>
              </w:rPr>
            </w:pPr>
          </w:p>
        </w:tc>
      </w:tr>
    </w:tbl>
    <w:p w:rsidR="008802D8" w:rsidRDefault="008802D8" w:rsidP="00C16FC9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*в разделе 2 и далее предусмотрены сокращения:</w:t>
      </w:r>
    </w:p>
    <w:p w:rsidR="00C16FC9" w:rsidRDefault="00B7700C" w:rsidP="00C16FC9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8802D8">
        <w:rPr>
          <w:rFonts w:eastAsia="Calibri"/>
          <w:lang w:eastAsia="en-US"/>
        </w:rPr>
        <w:t>Г</w:t>
      </w:r>
      <w:r w:rsidR="00C16FC9" w:rsidRPr="00F76DAE">
        <w:rPr>
          <w:rFonts w:eastAsia="Calibri"/>
          <w:lang w:eastAsia="en-US"/>
        </w:rPr>
        <w:t>П» -</w:t>
      </w:r>
      <w:r>
        <w:rPr>
          <w:rFonts w:eastAsia="Calibri"/>
          <w:lang w:eastAsia="en-US"/>
        </w:rPr>
        <w:t xml:space="preserve"> </w:t>
      </w:r>
      <w:r w:rsidR="008802D8">
        <w:rPr>
          <w:rFonts w:eastAsia="Calibri"/>
          <w:lang w:eastAsia="en-US"/>
        </w:rPr>
        <w:t>государственная</w:t>
      </w:r>
      <w:r>
        <w:rPr>
          <w:rFonts w:eastAsia="Calibri"/>
          <w:lang w:eastAsia="en-US"/>
        </w:rPr>
        <w:t xml:space="preserve"> </w:t>
      </w:r>
      <w:r w:rsidR="00C16FC9" w:rsidRPr="00F76DAE">
        <w:rPr>
          <w:rFonts w:eastAsia="Calibri"/>
          <w:lang w:eastAsia="en-US"/>
        </w:rPr>
        <w:t>программа;</w:t>
      </w:r>
    </w:p>
    <w:p w:rsidR="00CF65AD" w:rsidRDefault="008802D8" w:rsidP="00C16FC9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ППЧО от 07.0</w:t>
      </w:r>
      <w:r w:rsidR="0016334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.2024 №90-П – постановление Правительства Челябинской области от 07.02.2024 №90-П;</w:t>
      </w:r>
    </w:p>
    <w:p w:rsidR="00CF65AD" w:rsidRDefault="00CF65AD" w:rsidP="00C16FC9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5F2B8C" w:rsidRDefault="005F2B8C" w:rsidP="00B7700C">
      <w:pPr>
        <w:numPr>
          <w:ilvl w:val="0"/>
          <w:numId w:val="42"/>
        </w:num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proofErr w:type="spellStart"/>
      <w:r w:rsidRPr="005F2B8C">
        <w:rPr>
          <w:rFonts w:eastAsia="Calibri"/>
          <w:sz w:val="28"/>
          <w:szCs w:val="28"/>
          <w:lang w:eastAsia="en-US"/>
        </w:rPr>
        <w:t>Прокси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показатели муниципальной программы в 2025 году.</w:t>
      </w:r>
    </w:p>
    <w:p w:rsidR="005F2B8C" w:rsidRDefault="005F2B8C" w:rsidP="00B7700C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Прокси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показатели комплекса муниципальной программы в 2025 году отсутствуют.</w:t>
      </w:r>
    </w:p>
    <w:p w:rsidR="001E4A1B" w:rsidRDefault="001E4A1B" w:rsidP="005F2B8C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F2B8C" w:rsidRDefault="005F2B8C" w:rsidP="005F2B8C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План достижения показателей муниципальной программы в 2025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38"/>
        <w:gridCol w:w="1052"/>
        <w:gridCol w:w="1023"/>
        <w:gridCol w:w="733"/>
        <w:gridCol w:w="915"/>
        <w:gridCol w:w="709"/>
        <w:gridCol w:w="850"/>
        <w:gridCol w:w="851"/>
        <w:gridCol w:w="992"/>
        <w:gridCol w:w="992"/>
        <w:gridCol w:w="851"/>
        <w:gridCol w:w="992"/>
        <w:gridCol w:w="851"/>
        <w:gridCol w:w="972"/>
        <w:gridCol w:w="666"/>
      </w:tblGrid>
      <w:tr w:rsidR="001E4A1B" w:rsidRPr="009A3DFD" w:rsidTr="009A3DFD">
        <w:tc>
          <w:tcPr>
            <w:tcW w:w="459" w:type="dxa"/>
            <w:vMerge w:val="restart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A3DFD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9A3DFD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9A3DFD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38" w:type="dxa"/>
            <w:vMerge w:val="restart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Цель/наименование показателей</w:t>
            </w:r>
          </w:p>
        </w:tc>
        <w:tc>
          <w:tcPr>
            <w:tcW w:w="1052" w:type="dxa"/>
            <w:vMerge w:val="restart"/>
          </w:tcPr>
          <w:p w:rsidR="001E4A1B" w:rsidRPr="009A3DFD" w:rsidRDefault="001E4A1B" w:rsidP="00B7700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Урове</w:t>
            </w:r>
            <w:r w:rsidR="00B7700C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9A3DFD">
              <w:rPr>
                <w:rFonts w:eastAsia="Calibri"/>
                <w:sz w:val="18"/>
                <w:szCs w:val="18"/>
                <w:lang w:eastAsia="en-US"/>
              </w:rPr>
              <w:t>ь показателя</w:t>
            </w:r>
            <w:r w:rsidR="000751A8" w:rsidRPr="009A3DFD">
              <w:rPr>
                <w:rFonts w:eastAsia="Calibr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023" w:type="dxa"/>
            <w:vMerge w:val="restart"/>
          </w:tcPr>
          <w:p w:rsidR="001E4A1B" w:rsidRPr="009A3DFD" w:rsidRDefault="001E4A1B" w:rsidP="00B7700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Ед</w:t>
            </w:r>
            <w:r w:rsidR="00B7700C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9A3DFD">
              <w:rPr>
                <w:rFonts w:eastAsia="Calibri"/>
                <w:sz w:val="18"/>
                <w:szCs w:val="18"/>
                <w:lang w:eastAsia="en-US"/>
              </w:rPr>
              <w:t>ница измерения</w:t>
            </w:r>
            <w:r w:rsidR="000751A8" w:rsidRPr="009A3DFD">
              <w:rPr>
                <w:rFonts w:eastAsia="Calibri"/>
                <w:sz w:val="18"/>
                <w:szCs w:val="18"/>
                <w:lang w:eastAsia="en-US"/>
              </w:rPr>
              <w:t xml:space="preserve"> по ОКЕЙ**</w:t>
            </w:r>
          </w:p>
        </w:tc>
        <w:tc>
          <w:tcPr>
            <w:tcW w:w="9708" w:type="dxa"/>
            <w:gridSpan w:val="11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Плановые значения по месяцам</w:t>
            </w:r>
          </w:p>
        </w:tc>
        <w:tc>
          <w:tcPr>
            <w:tcW w:w="666" w:type="dxa"/>
            <w:vMerge w:val="restart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На конец года</w:t>
            </w:r>
          </w:p>
        </w:tc>
      </w:tr>
      <w:tr w:rsidR="001E4A1B" w:rsidRPr="009A3DFD" w:rsidTr="009A3DFD">
        <w:tc>
          <w:tcPr>
            <w:tcW w:w="459" w:type="dxa"/>
            <w:vMerge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8" w:type="dxa"/>
            <w:vMerge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vMerge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15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9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851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992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992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972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666" w:type="dxa"/>
            <w:vMerge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D51D8" w:rsidRPr="009A3DFD" w:rsidTr="004D51D8">
        <w:tc>
          <w:tcPr>
            <w:tcW w:w="14646" w:type="dxa"/>
            <w:gridSpan w:val="16"/>
          </w:tcPr>
          <w:p w:rsidR="004D51D8" w:rsidRPr="009A3DFD" w:rsidRDefault="004D51D8" w:rsidP="004D51D8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Цель:  </w:t>
            </w:r>
            <w:r w:rsidRPr="004D51D8">
              <w:rPr>
                <w:color w:val="000000"/>
                <w:sz w:val="18"/>
                <w:szCs w:val="18"/>
              </w:rPr>
              <w:t>Создание партнерской модели взаимодействия государства, субъектов предпринимательской деятельности, эффективное взаимодействие с гражданами</w:t>
            </w:r>
          </w:p>
        </w:tc>
      </w:tr>
      <w:tr w:rsidR="001E4A1B" w:rsidRPr="009A3DFD" w:rsidTr="00CF65AD">
        <w:trPr>
          <w:trHeight w:val="1287"/>
        </w:trPr>
        <w:tc>
          <w:tcPr>
            <w:tcW w:w="459" w:type="dxa"/>
          </w:tcPr>
          <w:p w:rsidR="001E4A1B" w:rsidRPr="009A3DFD" w:rsidRDefault="001E4A1B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8" w:type="dxa"/>
          </w:tcPr>
          <w:p w:rsidR="000751A8" w:rsidRPr="009A3DFD" w:rsidRDefault="001E4A1B" w:rsidP="00CF65A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 xml:space="preserve">Общее количество реализованных инициативных </w:t>
            </w:r>
            <w:proofErr w:type="gramStart"/>
            <w:r w:rsidRPr="009A3DFD">
              <w:rPr>
                <w:rFonts w:eastAsia="Calibri"/>
                <w:sz w:val="18"/>
                <w:szCs w:val="18"/>
                <w:lang w:eastAsia="en-US"/>
              </w:rPr>
              <w:t>проектов</w:t>
            </w:r>
            <w:proofErr w:type="gramEnd"/>
            <w:r w:rsidRPr="009A3DF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F65AD" w:rsidRPr="00685598">
              <w:rPr>
                <w:bCs/>
                <w:color w:val="000000"/>
                <w:sz w:val="18"/>
                <w:szCs w:val="18"/>
              </w:rPr>
              <w:t>нарастающим итогом</w:t>
            </w:r>
          </w:p>
          <w:p w:rsidR="000751A8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r w:rsidR="000751A8" w:rsidRPr="009A3DFD">
              <w:rPr>
                <w:rFonts w:eastAsia="Calibri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023" w:type="dxa"/>
          </w:tcPr>
          <w:p w:rsidR="001E4A1B" w:rsidRPr="009A3DFD" w:rsidRDefault="000751A8" w:rsidP="00B7700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ед</w:t>
            </w:r>
            <w:r w:rsidR="00B7700C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9A3DFD">
              <w:rPr>
                <w:rFonts w:eastAsia="Calibri"/>
                <w:sz w:val="18"/>
                <w:szCs w:val="18"/>
                <w:lang w:eastAsia="en-US"/>
              </w:rPr>
              <w:t>ниц</w:t>
            </w:r>
          </w:p>
        </w:tc>
        <w:tc>
          <w:tcPr>
            <w:tcW w:w="733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5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6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</w:tr>
      <w:tr w:rsidR="001E4A1B" w:rsidRPr="009A3DFD" w:rsidTr="00C751D2">
        <w:trPr>
          <w:trHeight w:val="2034"/>
        </w:trPr>
        <w:tc>
          <w:tcPr>
            <w:tcW w:w="459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38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color w:val="000000"/>
                <w:sz w:val="18"/>
                <w:szCs w:val="18"/>
              </w:rPr>
              <w:t xml:space="preserve">Доля населения, </w:t>
            </w:r>
            <w:r w:rsidR="0021146B" w:rsidRPr="009A3DFD">
              <w:rPr>
                <w:color w:val="000000"/>
                <w:sz w:val="18"/>
                <w:szCs w:val="18"/>
              </w:rPr>
              <w:t>вовлеченного в решение вопросов</w:t>
            </w:r>
            <w:r w:rsidR="00B7700C">
              <w:rPr>
                <w:color w:val="000000"/>
                <w:sz w:val="18"/>
                <w:szCs w:val="18"/>
              </w:rPr>
              <w:t xml:space="preserve"> </w:t>
            </w:r>
            <w:r w:rsidR="0021146B" w:rsidRPr="009A3DFD">
              <w:rPr>
                <w:color w:val="000000"/>
                <w:sz w:val="18"/>
                <w:szCs w:val="18"/>
              </w:rPr>
              <w:t>местного значения путем реализации инициативных проектов в общей численности постоянного населения</w:t>
            </w:r>
          </w:p>
        </w:tc>
        <w:tc>
          <w:tcPr>
            <w:tcW w:w="1052" w:type="dxa"/>
          </w:tcPr>
          <w:p w:rsidR="001E4A1B" w:rsidRPr="009A3DFD" w:rsidRDefault="004D51D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r w:rsidR="000751A8" w:rsidRPr="009A3DFD">
              <w:rPr>
                <w:rFonts w:eastAsia="Calibri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023" w:type="dxa"/>
          </w:tcPr>
          <w:p w:rsidR="001E4A1B" w:rsidRPr="009A3DFD" w:rsidRDefault="000751A8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733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5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dxa"/>
          </w:tcPr>
          <w:p w:rsidR="001E4A1B" w:rsidRPr="009A3DFD" w:rsidRDefault="00D70370" w:rsidP="009A3DF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666" w:type="dxa"/>
          </w:tcPr>
          <w:p w:rsidR="001E4A1B" w:rsidRPr="009A3DFD" w:rsidRDefault="000751A8" w:rsidP="004D51D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9A3DFD">
              <w:rPr>
                <w:rFonts w:eastAsia="Calibri"/>
                <w:sz w:val="18"/>
                <w:szCs w:val="18"/>
                <w:lang w:eastAsia="en-US"/>
              </w:rPr>
              <w:t>2,</w:t>
            </w:r>
            <w:r w:rsidR="004D51D8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</w:tbl>
    <w:p w:rsidR="0021146B" w:rsidRDefault="0021146B" w:rsidP="000751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1146B" w:rsidRDefault="0021146B" w:rsidP="000751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1146B">
        <w:rPr>
          <w:sz w:val="28"/>
          <w:szCs w:val="28"/>
        </w:rPr>
        <w:t>5. Структура муниципальной программы</w:t>
      </w:r>
    </w:p>
    <w:p w:rsidR="00C751D2" w:rsidRDefault="00C751D2" w:rsidP="000751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9"/>
        <w:gridCol w:w="4724"/>
        <w:gridCol w:w="5103"/>
        <w:gridCol w:w="4394"/>
      </w:tblGrid>
      <w:tr w:rsidR="00440959" w:rsidRPr="00FD0E5D" w:rsidTr="00CF65AD">
        <w:tc>
          <w:tcPr>
            <w:tcW w:w="629" w:type="dxa"/>
          </w:tcPr>
          <w:p w:rsidR="00440959" w:rsidRPr="00FD0E5D" w:rsidRDefault="00440959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E5D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FD0E5D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FD0E5D">
              <w:rPr>
                <w:rFonts w:eastAsia="Calibri"/>
                <w:lang w:eastAsia="en-US"/>
              </w:rPr>
              <w:t>/</w:t>
            </w:r>
            <w:proofErr w:type="spellStart"/>
            <w:r w:rsidRPr="00FD0E5D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724" w:type="dxa"/>
          </w:tcPr>
          <w:p w:rsidR="00440959" w:rsidRPr="00FD0E5D" w:rsidRDefault="00440959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E5D">
              <w:rPr>
                <w:rFonts w:eastAsia="Calibri"/>
                <w:lang w:eastAsia="en-US"/>
              </w:rPr>
              <w:t xml:space="preserve">Задачи структурного элемента </w:t>
            </w:r>
          </w:p>
        </w:tc>
        <w:tc>
          <w:tcPr>
            <w:tcW w:w="5103" w:type="dxa"/>
          </w:tcPr>
          <w:p w:rsidR="00440959" w:rsidRPr="00FD0E5D" w:rsidRDefault="00440959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E5D">
              <w:rPr>
                <w:rFonts w:eastAsia="Calibri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394" w:type="dxa"/>
          </w:tcPr>
          <w:p w:rsidR="00440959" w:rsidRPr="00FD0E5D" w:rsidRDefault="00440959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E5D">
              <w:rPr>
                <w:rFonts w:eastAsia="Calibri"/>
                <w:lang w:eastAsia="en-US"/>
              </w:rPr>
              <w:t xml:space="preserve">Связь с показателями </w:t>
            </w:r>
          </w:p>
        </w:tc>
      </w:tr>
      <w:tr w:rsidR="00440959" w:rsidRPr="00FD0E5D" w:rsidTr="008D33DD">
        <w:tc>
          <w:tcPr>
            <w:tcW w:w="629" w:type="dxa"/>
          </w:tcPr>
          <w:p w:rsidR="00440959" w:rsidRPr="00FD0E5D" w:rsidRDefault="00236F78" w:rsidP="008D33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21" w:type="dxa"/>
            <w:gridSpan w:val="3"/>
          </w:tcPr>
          <w:p w:rsidR="00440959" w:rsidRPr="004D51D8" w:rsidRDefault="004D51D8" w:rsidP="004D51D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D51D8">
              <w:rPr>
                <w:rFonts w:eastAsia="Calibri"/>
                <w:sz w:val="18"/>
                <w:szCs w:val="18"/>
                <w:lang w:eastAsia="en-US"/>
              </w:rPr>
              <w:t xml:space="preserve">Комплекс процессных мероприятий: </w:t>
            </w:r>
            <w:r w:rsidR="00F64695">
              <w:rPr>
                <w:rFonts w:eastAsia="Calibri"/>
                <w:sz w:val="18"/>
                <w:szCs w:val="18"/>
                <w:lang w:eastAsia="en-US"/>
              </w:rPr>
              <w:t>«</w:t>
            </w:r>
            <w:r>
              <w:rPr>
                <w:rFonts w:eastAsia="Calibri"/>
                <w:sz w:val="18"/>
                <w:szCs w:val="18"/>
                <w:lang w:eastAsia="en-US"/>
              </w:rPr>
              <w:t>Обеспечение реализации инициативных проектов</w:t>
            </w:r>
            <w:r w:rsidR="00F64695">
              <w:rPr>
                <w:rFonts w:eastAsia="Calibri"/>
                <w:sz w:val="18"/>
                <w:szCs w:val="18"/>
                <w:lang w:eastAsia="en-US"/>
              </w:rPr>
              <w:t>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40959" w:rsidRPr="00FD0E5D" w:rsidTr="008D33DD">
        <w:trPr>
          <w:trHeight w:val="218"/>
        </w:trPr>
        <w:tc>
          <w:tcPr>
            <w:tcW w:w="629" w:type="dxa"/>
          </w:tcPr>
          <w:p w:rsidR="00440959" w:rsidRPr="00FD0E5D" w:rsidRDefault="00440959" w:rsidP="008D33D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</w:tcPr>
          <w:p w:rsidR="00440959" w:rsidRPr="004D51D8" w:rsidRDefault="00440959" w:rsidP="001730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D51D8">
              <w:rPr>
                <w:rFonts w:eastAsia="Calibri"/>
                <w:sz w:val="18"/>
                <w:szCs w:val="18"/>
                <w:lang w:eastAsia="en-US"/>
              </w:rPr>
              <w:t>Ответственный</w:t>
            </w:r>
            <w:proofErr w:type="gramEnd"/>
            <w:r w:rsidRPr="004D51D8">
              <w:rPr>
                <w:rFonts w:eastAsia="Calibri"/>
                <w:sz w:val="18"/>
                <w:szCs w:val="18"/>
                <w:lang w:eastAsia="en-US"/>
              </w:rPr>
              <w:t xml:space="preserve"> за реализацию: а</w:t>
            </w:r>
            <w:r w:rsidRPr="004D51D8">
              <w:rPr>
                <w:rFonts w:eastAsia="Calibri"/>
                <w:sz w:val="18"/>
                <w:szCs w:val="18"/>
              </w:rPr>
              <w:t xml:space="preserve">дминистрация </w:t>
            </w:r>
            <w:proofErr w:type="spellStart"/>
            <w:r w:rsidR="00173018" w:rsidRPr="004D51D8">
              <w:rPr>
                <w:rFonts w:eastAsia="Calibri"/>
                <w:sz w:val="18"/>
                <w:szCs w:val="18"/>
              </w:rPr>
              <w:t>Чебаркульского</w:t>
            </w:r>
            <w:proofErr w:type="spellEnd"/>
            <w:r w:rsidR="00173018" w:rsidRPr="004D51D8">
              <w:rPr>
                <w:rFonts w:eastAsia="Calibri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9497" w:type="dxa"/>
            <w:gridSpan w:val="2"/>
          </w:tcPr>
          <w:p w:rsidR="00440959" w:rsidRPr="004D51D8" w:rsidRDefault="002A778E" w:rsidP="002A778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D51D8">
              <w:rPr>
                <w:rFonts w:eastAsia="Calibri"/>
                <w:sz w:val="18"/>
                <w:szCs w:val="18"/>
                <w:lang w:eastAsia="en-US"/>
              </w:rPr>
              <w:t xml:space="preserve">Срок реализации </w:t>
            </w:r>
            <w:r w:rsidR="00440959" w:rsidRPr="004D51D8">
              <w:rPr>
                <w:rFonts w:eastAsia="Calibri"/>
                <w:sz w:val="18"/>
                <w:szCs w:val="18"/>
                <w:lang w:eastAsia="en-US"/>
              </w:rPr>
              <w:t>2025-2027</w:t>
            </w:r>
          </w:p>
        </w:tc>
      </w:tr>
      <w:tr w:rsidR="002A778E" w:rsidRPr="00FD0E5D" w:rsidTr="00CF65AD">
        <w:trPr>
          <w:trHeight w:val="486"/>
        </w:trPr>
        <w:tc>
          <w:tcPr>
            <w:tcW w:w="629" w:type="dxa"/>
            <w:vMerge w:val="restart"/>
          </w:tcPr>
          <w:p w:rsidR="002A778E" w:rsidRPr="00FD0E5D" w:rsidRDefault="002A778E" w:rsidP="008D33DD">
            <w:pPr>
              <w:autoSpaceDE w:val="0"/>
              <w:autoSpaceDN w:val="0"/>
              <w:adjustRightInd w:val="0"/>
              <w:ind w:right="-15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vMerge w:val="restart"/>
          </w:tcPr>
          <w:p w:rsidR="002A778E" w:rsidRPr="004D51D8" w:rsidRDefault="00C751D2" w:rsidP="008D33DD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Задача: </w:t>
            </w:r>
            <w:r w:rsidR="00F646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="002A778E" w:rsidRPr="004D51D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мероприятий, имеющих приоритетное значение для жителей муниципального образования, посредством вовлечения граждан в бюджетный процесс по реш</w:t>
            </w:r>
            <w:r w:rsidR="00F646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ению вопросов местного значения»</w:t>
            </w:r>
          </w:p>
        </w:tc>
        <w:tc>
          <w:tcPr>
            <w:tcW w:w="5103" w:type="dxa"/>
            <w:vMerge w:val="restart"/>
          </w:tcPr>
          <w:p w:rsidR="002A778E" w:rsidRPr="004D51D8" w:rsidRDefault="002A778E" w:rsidP="002A77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51D8">
              <w:rPr>
                <w:rFonts w:eastAsia="Calibri"/>
                <w:sz w:val="18"/>
                <w:szCs w:val="18"/>
                <w:lang w:eastAsia="en-US"/>
              </w:rPr>
              <w:t xml:space="preserve">удовлетворение потребностей граждан в повышении качества жизни в муниципальных образованиях, увеличение вовлеченности граждан в бюджетный процесс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778E" w:rsidRPr="004D51D8" w:rsidRDefault="002A778E" w:rsidP="008D33DD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D51D8">
              <w:rPr>
                <w:rFonts w:eastAsia="Calibri"/>
                <w:sz w:val="18"/>
                <w:szCs w:val="18"/>
                <w:lang w:eastAsia="en-US"/>
              </w:rPr>
              <w:t>общее количество реализованных инициативных проектов</w:t>
            </w:r>
            <w:r w:rsidR="00CF65AD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F65AD" w:rsidRPr="00685598">
              <w:rPr>
                <w:bCs/>
                <w:color w:val="000000"/>
                <w:sz w:val="18"/>
                <w:szCs w:val="18"/>
              </w:rPr>
              <w:t xml:space="preserve"> нарастающим итогом</w:t>
            </w:r>
          </w:p>
        </w:tc>
      </w:tr>
      <w:tr w:rsidR="002A778E" w:rsidRPr="00FD0E5D" w:rsidTr="00CF65AD">
        <w:trPr>
          <w:trHeight w:val="651"/>
        </w:trPr>
        <w:tc>
          <w:tcPr>
            <w:tcW w:w="629" w:type="dxa"/>
            <w:vMerge/>
          </w:tcPr>
          <w:p w:rsidR="002A778E" w:rsidRPr="00FD0E5D" w:rsidRDefault="002A778E" w:rsidP="008D33DD">
            <w:pPr>
              <w:autoSpaceDE w:val="0"/>
              <w:autoSpaceDN w:val="0"/>
              <w:adjustRightInd w:val="0"/>
              <w:ind w:right="-15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vMerge/>
          </w:tcPr>
          <w:p w:rsidR="002A778E" w:rsidRPr="004D51D8" w:rsidRDefault="002A778E" w:rsidP="008D33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2A778E" w:rsidRPr="004D51D8" w:rsidRDefault="002A778E" w:rsidP="002A77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A778E" w:rsidRPr="004D51D8" w:rsidRDefault="002A778E" w:rsidP="008D33DD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D51D8">
              <w:rPr>
                <w:color w:val="000000"/>
                <w:sz w:val="18"/>
                <w:szCs w:val="18"/>
              </w:rPr>
              <w:t>доля населения, вовлеченного в решение вопросов</w:t>
            </w:r>
            <w:r w:rsidR="00B7700C" w:rsidRPr="004D51D8">
              <w:rPr>
                <w:color w:val="000000"/>
                <w:sz w:val="18"/>
                <w:szCs w:val="18"/>
              </w:rPr>
              <w:t xml:space="preserve"> </w:t>
            </w:r>
            <w:r w:rsidRPr="004D51D8">
              <w:rPr>
                <w:color w:val="000000"/>
                <w:sz w:val="18"/>
                <w:szCs w:val="18"/>
              </w:rPr>
              <w:t>местного значения путем реализации инициативных проектов в общей численности постоянного населения</w:t>
            </w:r>
          </w:p>
        </w:tc>
      </w:tr>
    </w:tbl>
    <w:p w:rsidR="00440959" w:rsidRDefault="00440959" w:rsidP="000751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F772B" w:rsidRPr="00A8649D" w:rsidRDefault="002F772B" w:rsidP="002F772B">
      <w:pPr>
        <w:autoSpaceDE w:val="0"/>
        <w:autoSpaceDN w:val="0"/>
        <w:adjustRightInd w:val="0"/>
        <w:spacing w:before="240" w:after="24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8649D">
        <w:rPr>
          <w:rFonts w:eastAsia="Calibri"/>
          <w:sz w:val="28"/>
          <w:szCs w:val="28"/>
          <w:lang w:eastAsia="en-US"/>
        </w:rPr>
        <w:t xml:space="preserve">6. Финансовое обеспечение муниципальной программы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79"/>
        <w:gridCol w:w="1843"/>
        <w:gridCol w:w="1843"/>
        <w:gridCol w:w="1843"/>
        <w:gridCol w:w="1842"/>
      </w:tblGrid>
      <w:tr w:rsidR="002F772B" w:rsidRPr="00A8649D" w:rsidTr="00655DFF">
        <w:tc>
          <w:tcPr>
            <w:tcW w:w="7479" w:type="dxa"/>
            <w:vMerge w:val="restart"/>
          </w:tcPr>
          <w:p w:rsidR="002F772B" w:rsidRPr="00C751D2" w:rsidRDefault="002F772B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Наименование муниципальной программы (комплексной программы), структурного элемента/ источник финансового обеспечения </w:t>
            </w:r>
          </w:p>
        </w:tc>
        <w:tc>
          <w:tcPr>
            <w:tcW w:w="7371" w:type="dxa"/>
            <w:gridSpan w:val="4"/>
          </w:tcPr>
          <w:p w:rsidR="002F772B" w:rsidRPr="00C751D2" w:rsidRDefault="002F772B" w:rsidP="00655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обеспечения, </w:t>
            </w:r>
            <w:r w:rsidR="00277B79"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 w:rsidR="00277B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751D2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C751D2">
              <w:rPr>
                <w:rFonts w:eastAsia="Calibri"/>
                <w:sz w:val="18"/>
                <w:szCs w:val="18"/>
                <w:lang w:eastAsia="en-US"/>
              </w:rPr>
              <w:t>ублей</w:t>
            </w:r>
          </w:p>
        </w:tc>
      </w:tr>
      <w:tr w:rsidR="002F772B" w:rsidRPr="00A8649D" w:rsidTr="00655DFF">
        <w:tc>
          <w:tcPr>
            <w:tcW w:w="7479" w:type="dxa"/>
            <w:vMerge/>
          </w:tcPr>
          <w:p w:rsidR="002F772B" w:rsidRPr="00655DFF" w:rsidRDefault="002F772B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F772B" w:rsidRPr="00C751D2" w:rsidRDefault="002F772B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2F772B" w:rsidRPr="00C751D2" w:rsidRDefault="002F772B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843" w:type="dxa"/>
          </w:tcPr>
          <w:p w:rsidR="002F772B" w:rsidRPr="00C751D2" w:rsidRDefault="002F772B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842" w:type="dxa"/>
          </w:tcPr>
          <w:p w:rsidR="002F772B" w:rsidRPr="00C751D2" w:rsidRDefault="002F772B" w:rsidP="008D33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</w:tr>
      <w:tr w:rsidR="00D629FD" w:rsidRPr="00A8649D" w:rsidTr="00655DFF">
        <w:tc>
          <w:tcPr>
            <w:tcW w:w="7479" w:type="dxa"/>
          </w:tcPr>
          <w:p w:rsidR="00D629FD" w:rsidRPr="00C751D2" w:rsidRDefault="00D629FD" w:rsidP="008D33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1843" w:type="dxa"/>
          </w:tcPr>
          <w:p w:rsidR="00D629FD" w:rsidRPr="00C751D2" w:rsidRDefault="00D629FD" w:rsidP="00D6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38 250,61</w:t>
            </w:r>
          </w:p>
        </w:tc>
        <w:tc>
          <w:tcPr>
            <w:tcW w:w="1843" w:type="dxa"/>
          </w:tcPr>
          <w:p w:rsidR="00D629FD" w:rsidRPr="00C751D2" w:rsidRDefault="00D629FD" w:rsidP="00586E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36 338,0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</w:tcPr>
          <w:p w:rsidR="00D629FD" w:rsidRPr="00C751D2" w:rsidRDefault="00D629FD" w:rsidP="00586E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34 425,5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</w:tcPr>
          <w:p w:rsidR="00D629FD" w:rsidRPr="00C751D2" w:rsidRDefault="00D629FD" w:rsidP="00D6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109 014,</w:t>
            </w:r>
            <w:r w:rsidR="00D76728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D629FD" w:rsidRPr="00A8649D" w:rsidTr="00655DFF">
        <w:tc>
          <w:tcPr>
            <w:tcW w:w="7479" w:type="dxa"/>
          </w:tcPr>
          <w:p w:rsidR="00D629FD" w:rsidRPr="00C751D2" w:rsidRDefault="00D629FD" w:rsidP="008D33DD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3" w:type="dxa"/>
          </w:tcPr>
          <w:p w:rsidR="00D629FD" w:rsidRPr="00C751D2" w:rsidRDefault="00D629FD" w:rsidP="00D6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38 212,36</w:t>
            </w:r>
          </w:p>
        </w:tc>
        <w:tc>
          <w:tcPr>
            <w:tcW w:w="1843" w:type="dxa"/>
          </w:tcPr>
          <w:p w:rsidR="00D629FD" w:rsidRPr="00C751D2" w:rsidRDefault="00D629FD" w:rsidP="00586E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36 301,7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</w:tcPr>
          <w:p w:rsidR="00D629FD" w:rsidRPr="00C751D2" w:rsidRDefault="00D629FD" w:rsidP="00D6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34 391,13</w:t>
            </w:r>
          </w:p>
        </w:tc>
        <w:tc>
          <w:tcPr>
            <w:tcW w:w="1842" w:type="dxa"/>
          </w:tcPr>
          <w:p w:rsidR="00D629FD" w:rsidRPr="00C751D2" w:rsidRDefault="00D629FD" w:rsidP="00586E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108 905,2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D629FD" w:rsidRPr="00A8649D" w:rsidTr="00655DFF">
        <w:tc>
          <w:tcPr>
            <w:tcW w:w="7479" w:type="dxa"/>
          </w:tcPr>
          <w:p w:rsidR="00D629FD" w:rsidRPr="00C751D2" w:rsidRDefault="00D629FD" w:rsidP="008D33DD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бюджет городского округа</w:t>
            </w:r>
          </w:p>
        </w:tc>
        <w:tc>
          <w:tcPr>
            <w:tcW w:w="1843" w:type="dxa"/>
          </w:tcPr>
          <w:p w:rsidR="00D629FD" w:rsidRPr="00C751D2" w:rsidRDefault="00D629FD" w:rsidP="001B14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38 ,25</w:t>
            </w:r>
          </w:p>
        </w:tc>
        <w:tc>
          <w:tcPr>
            <w:tcW w:w="1843" w:type="dxa"/>
          </w:tcPr>
          <w:p w:rsidR="00D629FD" w:rsidRPr="00C751D2" w:rsidRDefault="00D629FD" w:rsidP="00586E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36,3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D629FD" w:rsidRPr="00C751D2" w:rsidRDefault="00D629FD" w:rsidP="00D6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34,43</w:t>
            </w:r>
          </w:p>
        </w:tc>
        <w:tc>
          <w:tcPr>
            <w:tcW w:w="1842" w:type="dxa"/>
          </w:tcPr>
          <w:p w:rsidR="00D629FD" w:rsidRPr="00C751D2" w:rsidRDefault="00D629FD" w:rsidP="00586E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109,0</w:t>
            </w:r>
            <w:r w:rsidR="00586E9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586E95" w:rsidRPr="00A8649D" w:rsidTr="00655DFF">
        <w:tc>
          <w:tcPr>
            <w:tcW w:w="7479" w:type="dxa"/>
          </w:tcPr>
          <w:p w:rsidR="00586E95" w:rsidRPr="00C751D2" w:rsidRDefault="00586E95" w:rsidP="008D33DD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51D8">
              <w:rPr>
                <w:rFonts w:eastAsia="Calibri"/>
                <w:sz w:val="18"/>
                <w:szCs w:val="18"/>
                <w:lang w:eastAsia="en-US"/>
              </w:rPr>
              <w:t xml:space="preserve">Комплекс процессных мероприятий: </w:t>
            </w:r>
            <w:r>
              <w:rPr>
                <w:rFonts w:eastAsia="Calibri"/>
                <w:sz w:val="18"/>
                <w:szCs w:val="18"/>
                <w:lang w:eastAsia="en-US"/>
              </w:rPr>
              <w:t>«Обеспечение реализации инициативных проектов», в том числе: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38 250,61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36 338,07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34 425,56</w:t>
            </w:r>
          </w:p>
        </w:tc>
        <w:tc>
          <w:tcPr>
            <w:tcW w:w="1842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109 014,24</w:t>
            </w:r>
          </w:p>
        </w:tc>
      </w:tr>
      <w:tr w:rsidR="00586E95" w:rsidRPr="00A8649D" w:rsidTr="00655DFF">
        <w:tc>
          <w:tcPr>
            <w:tcW w:w="7479" w:type="dxa"/>
          </w:tcPr>
          <w:p w:rsidR="00586E95" w:rsidRPr="004D51D8" w:rsidRDefault="00586E95" w:rsidP="008D33DD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38 212,36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36 301,74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34 391,13</w:t>
            </w:r>
          </w:p>
        </w:tc>
        <w:tc>
          <w:tcPr>
            <w:tcW w:w="1842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108 905,23</w:t>
            </w:r>
          </w:p>
        </w:tc>
      </w:tr>
      <w:tr w:rsidR="00586E95" w:rsidRPr="00A8649D" w:rsidTr="00655DFF">
        <w:tc>
          <w:tcPr>
            <w:tcW w:w="7479" w:type="dxa"/>
          </w:tcPr>
          <w:p w:rsidR="00586E95" w:rsidRPr="004D51D8" w:rsidRDefault="00586E95" w:rsidP="008D33DD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751D2">
              <w:rPr>
                <w:rFonts w:eastAsia="Calibri"/>
                <w:sz w:val="18"/>
                <w:szCs w:val="18"/>
                <w:lang w:eastAsia="en-US"/>
              </w:rPr>
              <w:t>бюджет городского округа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38 ,25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36,33</w:t>
            </w:r>
          </w:p>
        </w:tc>
        <w:tc>
          <w:tcPr>
            <w:tcW w:w="1843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34,43</w:t>
            </w:r>
          </w:p>
        </w:tc>
        <w:tc>
          <w:tcPr>
            <w:tcW w:w="1842" w:type="dxa"/>
          </w:tcPr>
          <w:p w:rsidR="00586E95" w:rsidRPr="00C751D2" w:rsidRDefault="00586E95" w:rsidP="008158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109,01</w:t>
            </w:r>
          </w:p>
        </w:tc>
      </w:tr>
    </w:tbl>
    <w:p w:rsidR="0081581E" w:rsidRDefault="0081581E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</w:p>
    <w:p w:rsidR="0081581E" w:rsidRDefault="00F969A6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  <w:r w:rsidRPr="00F969A6">
        <w:rPr>
          <w:sz w:val="28"/>
          <w:szCs w:val="28"/>
          <w:lang w:val="en-US"/>
        </w:rPr>
        <w:t>III</w:t>
      </w:r>
      <w:r w:rsidRPr="008158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комплекса процессных мероприятий </w:t>
      </w:r>
    </w:p>
    <w:p w:rsidR="00D20668" w:rsidRDefault="0081581E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реализации инициативных проектов»</w:t>
      </w:r>
    </w:p>
    <w:p w:rsidR="0081581E" w:rsidRDefault="0081581E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1.Общие положения </w:t>
      </w:r>
    </w:p>
    <w:p w:rsidR="0081581E" w:rsidRDefault="0081581E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503"/>
        <w:gridCol w:w="10283"/>
      </w:tblGrid>
      <w:tr w:rsidR="0081581E" w:rsidTr="0081581E">
        <w:tc>
          <w:tcPr>
            <w:tcW w:w="4503" w:type="dxa"/>
          </w:tcPr>
          <w:p w:rsidR="0081581E" w:rsidRPr="0081581E" w:rsidRDefault="0081581E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81581E">
              <w:rPr>
                <w:sz w:val="18"/>
                <w:szCs w:val="18"/>
              </w:rPr>
              <w:t>Ответственный исполнитель (наименование)</w:t>
            </w:r>
          </w:p>
        </w:tc>
        <w:tc>
          <w:tcPr>
            <w:tcW w:w="10283" w:type="dxa"/>
          </w:tcPr>
          <w:p w:rsidR="0081581E" w:rsidRPr="0081581E" w:rsidRDefault="0081581E" w:rsidP="0081581E">
            <w:pPr>
              <w:autoSpaceDE w:val="0"/>
              <w:autoSpaceDN w:val="0"/>
              <w:adjustRightInd w:val="0"/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Чебаркульского</w:t>
            </w:r>
            <w:proofErr w:type="spellEnd"/>
            <w:r>
              <w:rPr>
                <w:sz w:val="18"/>
                <w:szCs w:val="18"/>
              </w:rPr>
              <w:t xml:space="preserve"> городского округа</w:t>
            </w:r>
          </w:p>
        </w:tc>
      </w:tr>
      <w:tr w:rsidR="0081581E" w:rsidTr="0081581E">
        <w:tc>
          <w:tcPr>
            <w:tcW w:w="4503" w:type="dxa"/>
          </w:tcPr>
          <w:p w:rsidR="0081581E" w:rsidRPr="0081581E" w:rsidRDefault="0081581E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муниципальной программой</w:t>
            </w:r>
          </w:p>
        </w:tc>
        <w:tc>
          <w:tcPr>
            <w:tcW w:w="10283" w:type="dxa"/>
          </w:tcPr>
          <w:p w:rsidR="0081581E" w:rsidRPr="0081581E" w:rsidRDefault="0081581E" w:rsidP="0081581E">
            <w:pPr>
              <w:autoSpaceDE w:val="0"/>
              <w:autoSpaceDN w:val="0"/>
              <w:adjustRightInd w:val="0"/>
              <w:spacing w:before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«Поддержка инициативных проектов в </w:t>
            </w:r>
            <w:proofErr w:type="spellStart"/>
            <w:r>
              <w:rPr>
                <w:sz w:val="18"/>
                <w:szCs w:val="18"/>
              </w:rPr>
              <w:t>Чебаркульском</w:t>
            </w:r>
            <w:proofErr w:type="spellEnd"/>
            <w:r>
              <w:rPr>
                <w:sz w:val="18"/>
                <w:szCs w:val="18"/>
              </w:rPr>
              <w:t xml:space="preserve"> городском округе»</w:t>
            </w:r>
          </w:p>
        </w:tc>
      </w:tr>
    </w:tbl>
    <w:p w:rsidR="003C25CE" w:rsidRDefault="003C25CE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</w:p>
    <w:p w:rsidR="0081581E" w:rsidRDefault="0081581E" w:rsidP="0081581E">
      <w:pPr>
        <w:autoSpaceDE w:val="0"/>
        <w:autoSpaceDN w:val="0"/>
        <w:adjustRightInd w:val="0"/>
        <w:spacing w:before="12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3C25CE">
        <w:rPr>
          <w:sz w:val="28"/>
          <w:szCs w:val="28"/>
        </w:rPr>
        <w:t>Показатели комплекса процессных мероприятий</w:t>
      </w:r>
    </w:p>
    <w:tbl>
      <w:tblPr>
        <w:tblStyle w:val="ac"/>
        <w:tblW w:w="0" w:type="auto"/>
        <w:tblLook w:val="04A0"/>
      </w:tblPr>
      <w:tblGrid>
        <w:gridCol w:w="529"/>
        <w:gridCol w:w="2367"/>
        <w:gridCol w:w="9"/>
        <w:gridCol w:w="1932"/>
        <w:gridCol w:w="7"/>
        <w:gridCol w:w="1454"/>
        <w:gridCol w:w="17"/>
        <w:gridCol w:w="1436"/>
        <w:gridCol w:w="29"/>
        <w:gridCol w:w="1365"/>
        <w:gridCol w:w="13"/>
        <w:gridCol w:w="1015"/>
        <w:gridCol w:w="1134"/>
        <w:gridCol w:w="1146"/>
        <w:gridCol w:w="2333"/>
      </w:tblGrid>
      <w:tr w:rsidR="003F1237" w:rsidTr="00BE3ACF">
        <w:tc>
          <w:tcPr>
            <w:tcW w:w="529" w:type="dxa"/>
            <w:vMerge w:val="restart"/>
          </w:tcPr>
          <w:p w:rsid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6" w:type="dxa"/>
            <w:gridSpan w:val="2"/>
            <w:vMerge w:val="restart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задачи/показателя</w:t>
            </w:r>
          </w:p>
        </w:tc>
        <w:tc>
          <w:tcPr>
            <w:tcW w:w="1939" w:type="dxa"/>
            <w:gridSpan w:val="2"/>
            <w:vMerge w:val="restart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1454" w:type="dxa"/>
            <w:vMerge w:val="restart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1453" w:type="dxa"/>
            <w:gridSpan w:val="2"/>
            <w:vMerge w:val="restart"/>
          </w:tcPr>
          <w:p w:rsid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Еденица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407" w:type="dxa"/>
            <w:gridSpan w:val="3"/>
            <w:vMerge w:val="restart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2023 год</w:t>
            </w:r>
          </w:p>
        </w:tc>
        <w:tc>
          <w:tcPr>
            <w:tcW w:w="3295" w:type="dxa"/>
            <w:gridSpan w:val="3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Значения показателей по годам </w:t>
            </w:r>
          </w:p>
        </w:tc>
        <w:tc>
          <w:tcPr>
            <w:tcW w:w="2333" w:type="dxa"/>
            <w:vMerge w:val="restart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3F1237" w:rsidTr="0073536B">
        <w:trPr>
          <w:trHeight w:val="347"/>
        </w:trPr>
        <w:tc>
          <w:tcPr>
            <w:tcW w:w="529" w:type="dxa"/>
            <w:vMerge/>
          </w:tcPr>
          <w:p w:rsid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vMerge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vMerge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46" w:type="dxa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333" w:type="dxa"/>
            <w:vMerge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3F1237" w:rsidTr="00F448FF">
        <w:tc>
          <w:tcPr>
            <w:tcW w:w="529" w:type="dxa"/>
          </w:tcPr>
          <w:p w:rsid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8"/>
                <w:szCs w:val="28"/>
              </w:rPr>
            </w:pPr>
            <w:r w:rsidRPr="003F1237">
              <w:rPr>
                <w:sz w:val="18"/>
                <w:szCs w:val="1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57" w:type="dxa"/>
            <w:gridSpan w:val="14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мероприятий, имеющих приоритетное значение для жителей муниципального образования, посредством вовлечения граждан в бюджетный процесс по решению вопросов местного значения»</w:t>
            </w:r>
          </w:p>
        </w:tc>
      </w:tr>
      <w:tr w:rsidR="003F1237" w:rsidTr="0073536B">
        <w:tc>
          <w:tcPr>
            <w:tcW w:w="529" w:type="dxa"/>
          </w:tcPr>
          <w:p w:rsidR="003F1237" w:rsidRPr="003F1237" w:rsidRDefault="003F1237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Общее количество реализованных инициативных проектов, нарастающим итогом</w:t>
            </w:r>
          </w:p>
        </w:tc>
        <w:tc>
          <w:tcPr>
            <w:tcW w:w="1941" w:type="dxa"/>
            <w:gridSpan w:val="2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возрастающий</w:t>
            </w:r>
          </w:p>
        </w:tc>
        <w:tc>
          <w:tcPr>
            <w:tcW w:w="1478" w:type="dxa"/>
            <w:gridSpan w:val="3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ГП</w:t>
            </w:r>
          </w:p>
        </w:tc>
        <w:tc>
          <w:tcPr>
            <w:tcW w:w="1465" w:type="dxa"/>
            <w:gridSpan w:val="2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proofErr w:type="spellStart"/>
            <w:r w:rsidRPr="00BE3ACF">
              <w:rPr>
                <w:sz w:val="16"/>
                <w:szCs w:val="16"/>
              </w:rPr>
              <w:t>едениц</w:t>
            </w:r>
            <w:proofErr w:type="spellEnd"/>
          </w:p>
        </w:tc>
        <w:tc>
          <w:tcPr>
            <w:tcW w:w="1365" w:type="dxa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8</w:t>
            </w:r>
          </w:p>
        </w:tc>
        <w:tc>
          <w:tcPr>
            <w:tcW w:w="1028" w:type="dxa"/>
            <w:gridSpan w:val="2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25</w:t>
            </w:r>
          </w:p>
        </w:tc>
        <w:tc>
          <w:tcPr>
            <w:tcW w:w="1146" w:type="dxa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25</w:t>
            </w:r>
          </w:p>
        </w:tc>
        <w:tc>
          <w:tcPr>
            <w:tcW w:w="2333" w:type="dxa"/>
          </w:tcPr>
          <w:p w:rsidR="003F1237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Руководитель структурного подразделения ответственного за реализацию  инициативных проектов</w:t>
            </w:r>
          </w:p>
        </w:tc>
      </w:tr>
      <w:tr w:rsidR="00BE3ACF" w:rsidTr="0073536B">
        <w:tc>
          <w:tcPr>
            <w:tcW w:w="529" w:type="dxa"/>
          </w:tcPr>
          <w:p w:rsidR="00BE3ACF" w:rsidRPr="003F1237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941" w:type="dxa"/>
            <w:gridSpan w:val="2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возрастающий</w:t>
            </w:r>
          </w:p>
        </w:tc>
        <w:tc>
          <w:tcPr>
            <w:tcW w:w="1478" w:type="dxa"/>
            <w:gridSpan w:val="3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ГП</w:t>
            </w:r>
          </w:p>
        </w:tc>
        <w:tc>
          <w:tcPr>
            <w:tcW w:w="1465" w:type="dxa"/>
            <w:gridSpan w:val="2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1365" w:type="dxa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028" w:type="dxa"/>
            <w:gridSpan w:val="2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146" w:type="dxa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2333" w:type="dxa"/>
          </w:tcPr>
          <w:p w:rsidR="00BE3ACF" w:rsidRPr="00BE3ACF" w:rsidRDefault="00BE3ACF" w:rsidP="0081581E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BE3ACF">
              <w:rPr>
                <w:sz w:val="16"/>
                <w:szCs w:val="16"/>
              </w:rPr>
              <w:t>Руководитель структурного подразделения ответственного за реализацию  инициативных проектов</w:t>
            </w:r>
          </w:p>
        </w:tc>
      </w:tr>
    </w:tbl>
    <w:p w:rsidR="003C25CE" w:rsidRPr="00BE3ACF" w:rsidRDefault="00BE3ACF" w:rsidP="00BE3ACF">
      <w:pPr>
        <w:autoSpaceDE w:val="0"/>
        <w:autoSpaceDN w:val="0"/>
        <w:adjustRightInd w:val="0"/>
        <w:spacing w:before="120" w:line="240" w:lineRule="atLeast"/>
        <w:ind w:left="360"/>
        <w:jc w:val="center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>3.</w:t>
      </w:r>
      <w:r w:rsidRPr="00BE3ACF">
        <w:rPr>
          <w:color w:val="2C2D2E"/>
          <w:sz w:val="28"/>
          <w:szCs w:val="28"/>
          <w:shd w:val="clear" w:color="auto" w:fill="FFFFFF"/>
        </w:rPr>
        <w:t>Показатели комплекса процессных мероприятий по ответственному исполнителю, соисполнителям, участникам</w:t>
      </w:r>
    </w:p>
    <w:tbl>
      <w:tblPr>
        <w:tblStyle w:val="ac"/>
        <w:tblW w:w="0" w:type="auto"/>
        <w:tblInd w:w="-459" w:type="dxa"/>
        <w:tblLook w:val="04A0"/>
      </w:tblPr>
      <w:tblGrid>
        <w:gridCol w:w="473"/>
        <w:gridCol w:w="7324"/>
        <w:gridCol w:w="2835"/>
        <w:gridCol w:w="1559"/>
        <w:gridCol w:w="1559"/>
        <w:gridCol w:w="1495"/>
      </w:tblGrid>
      <w:tr w:rsidR="0073536B" w:rsidTr="002409A1">
        <w:trPr>
          <w:trHeight w:val="380"/>
        </w:trPr>
        <w:tc>
          <w:tcPr>
            <w:tcW w:w="473" w:type="dxa"/>
            <w:vMerge w:val="restart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2409A1">
              <w:rPr>
                <w:sz w:val="18"/>
                <w:szCs w:val="18"/>
              </w:rPr>
              <w:t>№</w:t>
            </w:r>
          </w:p>
          <w:p w:rsidR="0073536B" w:rsidRPr="002409A1" w:rsidRDefault="0073536B" w:rsidP="0073536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09A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409A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409A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24" w:type="dxa"/>
            <w:vMerge w:val="restart"/>
          </w:tcPr>
          <w:p w:rsidR="0073536B" w:rsidRPr="002409A1" w:rsidRDefault="0073536B" w:rsidP="002409A1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73536B" w:rsidRPr="002409A1" w:rsidRDefault="0073536B" w:rsidP="00BE3AC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Базовое значение 2023 год</w:t>
            </w:r>
          </w:p>
        </w:tc>
        <w:tc>
          <w:tcPr>
            <w:tcW w:w="4613" w:type="dxa"/>
            <w:gridSpan w:val="3"/>
          </w:tcPr>
          <w:p w:rsidR="0073536B" w:rsidRPr="002409A1" w:rsidRDefault="0073536B" w:rsidP="0073536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Значения показателей по годам</w:t>
            </w:r>
          </w:p>
        </w:tc>
      </w:tr>
      <w:tr w:rsidR="0073536B" w:rsidTr="002409A1">
        <w:trPr>
          <w:trHeight w:val="358"/>
        </w:trPr>
        <w:tc>
          <w:tcPr>
            <w:tcW w:w="473" w:type="dxa"/>
            <w:vMerge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324" w:type="dxa"/>
            <w:vMerge/>
          </w:tcPr>
          <w:p w:rsidR="0073536B" w:rsidRPr="002409A1" w:rsidRDefault="0073536B" w:rsidP="00BE3AC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536B" w:rsidRPr="002409A1" w:rsidRDefault="0073536B" w:rsidP="00BE3AC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36B" w:rsidRPr="002409A1" w:rsidRDefault="0073536B" w:rsidP="00F448FF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2409A1">
              <w:rPr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73536B" w:rsidRPr="002409A1" w:rsidRDefault="0073536B" w:rsidP="00F448FF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2409A1">
              <w:rPr>
                <w:sz w:val="18"/>
                <w:szCs w:val="18"/>
              </w:rPr>
              <w:t>2026</w:t>
            </w:r>
          </w:p>
        </w:tc>
        <w:tc>
          <w:tcPr>
            <w:tcW w:w="1495" w:type="dxa"/>
          </w:tcPr>
          <w:p w:rsidR="0073536B" w:rsidRPr="002409A1" w:rsidRDefault="0073536B" w:rsidP="00F448FF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2409A1">
              <w:rPr>
                <w:sz w:val="18"/>
                <w:szCs w:val="18"/>
              </w:rPr>
              <w:t>2027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2409A1">
              <w:rPr>
                <w:sz w:val="18"/>
                <w:szCs w:val="18"/>
              </w:rPr>
              <w:t>1.</w:t>
            </w:r>
          </w:p>
        </w:tc>
        <w:tc>
          <w:tcPr>
            <w:tcW w:w="7324" w:type="dxa"/>
          </w:tcPr>
          <w:p w:rsidR="0073536B" w:rsidRPr="002409A1" w:rsidRDefault="0073536B" w:rsidP="00F448FF">
            <w:pPr>
              <w:pStyle w:val="a7"/>
              <w:shd w:val="clear" w:color="auto" w:fill="FFFFFF"/>
              <w:spacing w:after="0"/>
              <w:rPr>
                <w:color w:val="2C2D2E"/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</w:rPr>
              <w:t>Общее количество реализованных инициативных проектов, нарастающим итогом, единиц</w:t>
            </w:r>
          </w:p>
        </w:tc>
        <w:tc>
          <w:tcPr>
            <w:tcW w:w="283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9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324" w:type="dxa"/>
          </w:tcPr>
          <w:p w:rsidR="0073536B" w:rsidRPr="002409A1" w:rsidRDefault="0073536B" w:rsidP="00F448FF">
            <w:pPr>
              <w:pStyle w:val="a7"/>
              <w:shd w:val="clear" w:color="auto" w:fill="FFFFFF"/>
              <w:spacing w:after="0"/>
              <w:rPr>
                <w:color w:val="2C2D2E"/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</w:rPr>
              <w:t xml:space="preserve">Управление по физической культуре и спорту администрации </w:t>
            </w:r>
            <w:proofErr w:type="spellStart"/>
            <w:r w:rsidRPr="002409A1">
              <w:rPr>
                <w:color w:val="2C2D2E"/>
                <w:sz w:val="18"/>
                <w:szCs w:val="18"/>
              </w:rPr>
              <w:t>Чебаркульского</w:t>
            </w:r>
            <w:proofErr w:type="spellEnd"/>
            <w:r w:rsidRPr="002409A1">
              <w:rPr>
                <w:color w:val="2C2D2E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5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324" w:type="dxa"/>
          </w:tcPr>
          <w:p w:rsidR="0073536B" w:rsidRPr="002409A1" w:rsidRDefault="0073536B" w:rsidP="00F448FF">
            <w:pPr>
              <w:pStyle w:val="a7"/>
              <w:shd w:val="clear" w:color="auto" w:fill="FFFFFF"/>
              <w:spacing w:after="0"/>
              <w:rPr>
                <w:color w:val="2C2D2E"/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</w:rPr>
              <w:t xml:space="preserve">Управление культуры администрации </w:t>
            </w:r>
            <w:proofErr w:type="spellStart"/>
            <w:r w:rsidRPr="002409A1">
              <w:rPr>
                <w:color w:val="2C2D2E"/>
                <w:sz w:val="18"/>
                <w:szCs w:val="18"/>
              </w:rPr>
              <w:t>Чебаркульского</w:t>
            </w:r>
            <w:proofErr w:type="spellEnd"/>
            <w:r w:rsidRPr="002409A1">
              <w:rPr>
                <w:color w:val="2C2D2E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95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324" w:type="dxa"/>
          </w:tcPr>
          <w:p w:rsidR="0073536B" w:rsidRPr="002409A1" w:rsidRDefault="0073536B" w:rsidP="00F448FF">
            <w:pPr>
              <w:pStyle w:val="a7"/>
              <w:shd w:val="clear" w:color="auto" w:fill="FFFFFF"/>
              <w:spacing w:after="0"/>
              <w:rPr>
                <w:color w:val="2C2D2E"/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2409A1">
              <w:rPr>
                <w:color w:val="2C2D2E"/>
                <w:sz w:val="18"/>
                <w:szCs w:val="18"/>
              </w:rPr>
              <w:t>Чебаркульского</w:t>
            </w:r>
            <w:proofErr w:type="spellEnd"/>
            <w:r w:rsidRPr="002409A1">
              <w:rPr>
                <w:color w:val="2C2D2E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95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324" w:type="dxa"/>
          </w:tcPr>
          <w:p w:rsidR="0073536B" w:rsidRPr="002409A1" w:rsidRDefault="0073536B" w:rsidP="00F448FF">
            <w:pPr>
              <w:pStyle w:val="a7"/>
              <w:shd w:val="clear" w:color="auto" w:fill="FFFFFF"/>
              <w:spacing w:after="0"/>
              <w:rPr>
                <w:color w:val="2C2D2E"/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  <w:shd w:val="clear" w:color="auto" w:fill="FFFFFF"/>
              </w:rPr>
              <w:t xml:space="preserve">Управление жилищно-коммунального хозяйства администрации </w:t>
            </w:r>
            <w:proofErr w:type="spellStart"/>
            <w:r w:rsidRPr="002409A1">
              <w:rPr>
                <w:color w:val="2C2D2E"/>
                <w:sz w:val="18"/>
                <w:szCs w:val="18"/>
                <w:shd w:val="clear" w:color="auto" w:fill="FFFFFF"/>
              </w:rPr>
              <w:t>Чебаркульского</w:t>
            </w:r>
            <w:proofErr w:type="spellEnd"/>
            <w:r w:rsidRPr="002409A1">
              <w:rPr>
                <w:color w:val="2C2D2E"/>
                <w:sz w:val="18"/>
                <w:szCs w:val="18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5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2409A1">
              <w:rPr>
                <w:sz w:val="18"/>
                <w:szCs w:val="18"/>
              </w:rPr>
              <w:t>2.</w:t>
            </w:r>
          </w:p>
        </w:tc>
        <w:tc>
          <w:tcPr>
            <w:tcW w:w="14772" w:type="dxa"/>
            <w:gridSpan w:val="5"/>
          </w:tcPr>
          <w:p w:rsidR="0073536B" w:rsidRPr="002409A1" w:rsidRDefault="0073536B" w:rsidP="0073536B">
            <w:pPr>
              <w:shd w:val="clear" w:color="auto" w:fill="FFFFFF"/>
              <w:rPr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</w:rPr>
              <w:t xml:space="preserve">Доля населения, вовлеченного в решение вопросов местного значения путем реализации инициативных проектов в общей численности постоянного населения, процентов </w:t>
            </w:r>
          </w:p>
        </w:tc>
      </w:tr>
      <w:tr w:rsidR="0073536B" w:rsidTr="002409A1">
        <w:trPr>
          <w:trHeight w:val="440"/>
        </w:trPr>
        <w:tc>
          <w:tcPr>
            <w:tcW w:w="473" w:type="dxa"/>
          </w:tcPr>
          <w:p w:rsidR="0073536B" w:rsidRPr="002409A1" w:rsidRDefault="0073536B" w:rsidP="0073536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324" w:type="dxa"/>
          </w:tcPr>
          <w:p w:rsidR="0073536B" w:rsidRPr="002409A1" w:rsidRDefault="0073536B" w:rsidP="00F448FF">
            <w:pPr>
              <w:pStyle w:val="a7"/>
              <w:shd w:val="clear" w:color="auto" w:fill="FFFFFF"/>
              <w:spacing w:after="0"/>
              <w:rPr>
                <w:color w:val="2C2D2E"/>
                <w:sz w:val="18"/>
                <w:szCs w:val="18"/>
              </w:rPr>
            </w:pPr>
            <w:r w:rsidRPr="002409A1">
              <w:rPr>
                <w:color w:val="2C2D2E"/>
                <w:sz w:val="18"/>
                <w:szCs w:val="18"/>
              </w:rPr>
              <w:t xml:space="preserve">администрация </w:t>
            </w:r>
            <w:proofErr w:type="spellStart"/>
            <w:r w:rsidRPr="002409A1">
              <w:rPr>
                <w:color w:val="2C2D2E"/>
                <w:sz w:val="18"/>
                <w:szCs w:val="18"/>
              </w:rPr>
              <w:t>Чебаркульского</w:t>
            </w:r>
            <w:proofErr w:type="spellEnd"/>
            <w:r w:rsidRPr="002409A1">
              <w:rPr>
                <w:color w:val="2C2D2E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73536B" w:rsidRPr="002409A1" w:rsidRDefault="0073536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559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495" w:type="dxa"/>
          </w:tcPr>
          <w:p w:rsidR="0073536B" w:rsidRPr="002409A1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9A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</w:tbl>
    <w:p w:rsidR="00BE3ACF" w:rsidRDefault="0031095B" w:rsidP="0031095B">
      <w:pPr>
        <w:pStyle w:val="af2"/>
        <w:numPr>
          <w:ilvl w:val="0"/>
          <w:numId w:val="42"/>
        </w:num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095B">
        <w:rPr>
          <w:rFonts w:ascii="Times New Roman" w:hAnsi="Times New Roman"/>
          <w:sz w:val="28"/>
          <w:szCs w:val="28"/>
        </w:rPr>
        <w:t>Прокси</w:t>
      </w:r>
      <w:proofErr w:type="spellEnd"/>
      <w:r w:rsidRPr="0031095B">
        <w:rPr>
          <w:rFonts w:ascii="Times New Roman" w:hAnsi="Times New Roman"/>
          <w:sz w:val="28"/>
          <w:szCs w:val="28"/>
        </w:rPr>
        <w:t xml:space="preserve"> - показатели комплекса процессных мероприятий в 2025 году</w:t>
      </w:r>
    </w:p>
    <w:p w:rsidR="0031095B" w:rsidRDefault="0031095B" w:rsidP="006468A3">
      <w:pPr>
        <w:pStyle w:val="af2"/>
        <w:autoSpaceDE w:val="0"/>
        <w:autoSpaceDN w:val="0"/>
        <w:adjustRightInd w:val="0"/>
        <w:spacing w:before="120" w:line="240" w:lineRule="atLeast"/>
        <w:rPr>
          <w:rFonts w:ascii="Times New Roman" w:hAnsi="Times New Roman"/>
          <w:sz w:val="28"/>
          <w:szCs w:val="28"/>
        </w:rPr>
      </w:pPr>
    </w:p>
    <w:p w:rsidR="0031095B" w:rsidRPr="006468A3" w:rsidRDefault="0031095B" w:rsidP="006468A3">
      <w:pPr>
        <w:pStyle w:val="af2"/>
        <w:autoSpaceDE w:val="0"/>
        <w:autoSpaceDN w:val="0"/>
        <w:adjustRightInd w:val="0"/>
        <w:spacing w:before="12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31095B">
        <w:rPr>
          <w:rFonts w:ascii="Times New Roman" w:hAnsi="Times New Roman"/>
          <w:sz w:val="28"/>
          <w:szCs w:val="28"/>
        </w:rPr>
        <w:t>Прокси</w:t>
      </w:r>
      <w:proofErr w:type="spellEnd"/>
      <w:r w:rsidRPr="0031095B">
        <w:rPr>
          <w:rFonts w:ascii="Times New Roman" w:hAnsi="Times New Roman"/>
          <w:sz w:val="28"/>
          <w:szCs w:val="28"/>
        </w:rPr>
        <w:t xml:space="preserve"> - показатели комплекса процессных мероприятий муниципальной программы в 2025 году отсутствуют.</w:t>
      </w:r>
    </w:p>
    <w:p w:rsidR="0031095B" w:rsidRDefault="006468A3" w:rsidP="006468A3">
      <w:pPr>
        <w:autoSpaceDE w:val="0"/>
        <w:autoSpaceDN w:val="0"/>
        <w:adjustRightInd w:val="0"/>
        <w:spacing w:before="120" w:line="240" w:lineRule="atLeast"/>
        <w:ind w:left="360"/>
        <w:jc w:val="center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5. </w:t>
      </w:r>
      <w:r w:rsidR="0031095B" w:rsidRPr="006468A3">
        <w:rPr>
          <w:color w:val="2C2D2E"/>
          <w:sz w:val="28"/>
          <w:szCs w:val="28"/>
          <w:shd w:val="clear" w:color="auto" w:fill="FFFFFF"/>
        </w:rPr>
        <w:t>План достижения показателей комплекса процессных мероприятий в 2025 году</w:t>
      </w:r>
    </w:p>
    <w:p w:rsidR="006468A3" w:rsidRPr="006468A3" w:rsidRDefault="006468A3" w:rsidP="006468A3">
      <w:pPr>
        <w:autoSpaceDE w:val="0"/>
        <w:autoSpaceDN w:val="0"/>
        <w:adjustRightInd w:val="0"/>
        <w:spacing w:before="120" w:line="240" w:lineRule="atLeast"/>
        <w:ind w:left="360"/>
        <w:rPr>
          <w:sz w:val="28"/>
          <w:szCs w:val="28"/>
        </w:rPr>
      </w:pPr>
    </w:p>
    <w:tbl>
      <w:tblPr>
        <w:tblStyle w:val="ac"/>
        <w:tblW w:w="15518" w:type="dxa"/>
        <w:tblInd w:w="-482" w:type="dxa"/>
        <w:tblLayout w:type="fixed"/>
        <w:tblLook w:val="04A0"/>
      </w:tblPr>
      <w:tblGrid>
        <w:gridCol w:w="468"/>
        <w:gridCol w:w="2957"/>
        <w:gridCol w:w="1134"/>
        <w:gridCol w:w="1134"/>
        <w:gridCol w:w="851"/>
        <w:gridCol w:w="850"/>
        <w:gridCol w:w="709"/>
        <w:gridCol w:w="851"/>
        <w:gridCol w:w="708"/>
        <w:gridCol w:w="851"/>
        <w:gridCol w:w="709"/>
        <w:gridCol w:w="708"/>
        <w:gridCol w:w="993"/>
        <w:gridCol w:w="850"/>
        <w:gridCol w:w="851"/>
        <w:gridCol w:w="894"/>
      </w:tblGrid>
      <w:tr w:rsidR="003F2043" w:rsidTr="00F448FF">
        <w:tc>
          <w:tcPr>
            <w:tcW w:w="468" w:type="dxa"/>
            <w:vMerge w:val="restart"/>
            <w:shd w:val="clear" w:color="auto" w:fill="auto"/>
          </w:tcPr>
          <w:p w:rsidR="0031095B" w:rsidRPr="0031095B" w:rsidRDefault="0031095B" w:rsidP="0031095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 w:rsidRPr="0031095B">
              <w:rPr>
                <w:sz w:val="18"/>
                <w:szCs w:val="18"/>
              </w:rPr>
              <w:t>№</w:t>
            </w:r>
          </w:p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109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095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109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7" w:type="dxa"/>
            <w:vMerge w:val="restart"/>
            <w:shd w:val="clear" w:color="auto" w:fill="auto"/>
          </w:tcPr>
          <w:p w:rsidR="0031095B" w:rsidRPr="0031095B" w:rsidRDefault="0031095B" w:rsidP="0031095B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 w:rsidRPr="0031095B">
              <w:rPr>
                <w:color w:val="2C2D2E"/>
                <w:sz w:val="18"/>
                <w:szCs w:val="18"/>
              </w:rPr>
              <w:t xml:space="preserve">Показатели комплекса </w:t>
            </w:r>
            <w:proofErr w:type="gramStart"/>
            <w:r w:rsidRPr="0031095B">
              <w:rPr>
                <w:color w:val="2C2D2E"/>
                <w:sz w:val="18"/>
                <w:szCs w:val="18"/>
              </w:rPr>
              <w:t>процессных</w:t>
            </w:r>
            <w:proofErr w:type="gramEnd"/>
          </w:p>
          <w:p w:rsidR="0031095B" w:rsidRPr="0031095B" w:rsidRDefault="0031095B" w:rsidP="0031095B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 w:rsidRPr="0031095B">
              <w:rPr>
                <w:color w:val="2C2D2E"/>
                <w:sz w:val="18"/>
                <w:szCs w:val="18"/>
              </w:rPr>
              <w:t>мероприятий</w:t>
            </w:r>
          </w:p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Еденица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измерения</w:t>
            </w: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:rsidR="0031095B" w:rsidRPr="003F2043" w:rsidRDefault="0031095B">
            <w:pPr>
              <w:rPr>
                <w:sz w:val="18"/>
                <w:szCs w:val="18"/>
              </w:rPr>
            </w:pPr>
          </w:p>
        </w:tc>
      </w:tr>
      <w:tr w:rsidR="003F2043" w:rsidRPr="003F2043" w:rsidTr="00F448FF">
        <w:tc>
          <w:tcPr>
            <w:tcW w:w="468" w:type="dxa"/>
            <w:vMerge/>
            <w:shd w:val="clear" w:color="auto" w:fill="auto"/>
          </w:tcPr>
          <w:p w:rsidR="0031095B" w:rsidRPr="0031095B" w:rsidRDefault="0031095B" w:rsidP="0031095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708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31095B" w:rsidRPr="0031095B" w:rsidRDefault="0031095B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:rsidR="0031095B" w:rsidRPr="0031095B" w:rsidRDefault="003F2043" w:rsidP="003F204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</w:tcPr>
          <w:p w:rsidR="0031095B" w:rsidRPr="0031095B" w:rsidRDefault="003F2043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993" w:type="dxa"/>
          </w:tcPr>
          <w:p w:rsidR="0031095B" w:rsidRPr="0031095B" w:rsidRDefault="003F2043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31095B" w:rsidRPr="0031095B" w:rsidRDefault="003F2043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31095B" w:rsidRPr="0031095B" w:rsidRDefault="003F2043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894" w:type="dxa"/>
            <w:shd w:val="clear" w:color="auto" w:fill="auto"/>
          </w:tcPr>
          <w:p w:rsidR="0031095B" w:rsidRPr="003F2043" w:rsidRDefault="003F2043">
            <w:pPr>
              <w:rPr>
                <w:sz w:val="18"/>
                <w:szCs w:val="18"/>
              </w:rPr>
            </w:pPr>
            <w:r w:rsidRPr="003F2043">
              <w:rPr>
                <w:sz w:val="18"/>
                <w:szCs w:val="18"/>
              </w:rPr>
              <w:t>декабрь</w:t>
            </w:r>
          </w:p>
        </w:tc>
      </w:tr>
      <w:tr w:rsidR="00F448FF" w:rsidTr="00F448FF">
        <w:tc>
          <w:tcPr>
            <w:tcW w:w="468" w:type="dxa"/>
            <w:shd w:val="clear" w:color="auto" w:fill="auto"/>
          </w:tcPr>
          <w:p w:rsidR="00F448FF" w:rsidRPr="0031095B" w:rsidRDefault="00F448FF" w:rsidP="0031095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050" w:type="dxa"/>
            <w:gridSpan w:val="15"/>
            <w:shd w:val="clear" w:color="auto" w:fill="auto"/>
          </w:tcPr>
          <w:p w:rsidR="00F448FF" w:rsidRPr="00F448FF" w:rsidRDefault="00F44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Процессных мероприятий «Обеспечение реализации инициативных проектов»</w:t>
            </w:r>
          </w:p>
        </w:tc>
      </w:tr>
      <w:tr w:rsidR="00F448FF" w:rsidTr="00F448FF">
        <w:tc>
          <w:tcPr>
            <w:tcW w:w="468" w:type="dxa"/>
            <w:shd w:val="clear" w:color="auto" w:fill="auto"/>
          </w:tcPr>
          <w:p w:rsidR="00F448FF" w:rsidRPr="0031095B" w:rsidRDefault="00F448FF" w:rsidP="0031095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957" w:type="dxa"/>
            <w:shd w:val="clear" w:color="auto" w:fill="auto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количество реализованных инициативных проектов,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наростающим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1134" w:type="dxa"/>
            <w:shd w:val="clear" w:color="auto" w:fill="auto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едениц</w:t>
            </w:r>
            <w:proofErr w:type="spellEnd"/>
          </w:p>
        </w:tc>
        <w:tc>
          <w:tcPr>
            <w:tcW w:w="851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448FF" w:rsidRPr="0031095B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F448FF" w:rsidRPr="00F448FF" w:rsidRDefault="00F448FF">
            <w:pPr>
              <w:rPr>
                <w:sz w:val="18"/>
                <w:szCs w:val="18"/>
              </w:rPr>
            </w:pPr>
            <w:r w:rsidRPr="00F448FF">
              <w:rPr>
                <w:sz w:val="18"/>
                <w:szCs w:val="18"/>
              </w:rPr>
              <w:t>20</w:t>
            </w:r>
          </w:p>
        </w:tc>
      </w:tr>
      <w:tr w:rsidR="00F448FF" w:rsidTr="00F448FF">
        <w:tc>
          <w:tcPr>
            <w:tcW w:w="468" w:type="dxa"/>
            <w:shd w:val="clear" w:color="auto" w:fill="auto"/>
          </w:tcPr>
          <w:p w:rsidR="00F448FF" w:rsidRDefault="00F448FF" w:rsidP="0031095B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957" w:type="dxa"/>
            <w:shd w:val="clear" w:color="auto" w:fill="auto"/>
          </w:tcPr>
          <w:p w:rsidR="00F448FF" w:rsidRDefault="00F448FF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населения, вовлеченного</w:t>
            </w:r>
            <w:r w:rsidR="00C83275">
              <w:rPr>
                <w:rFonts w:ascii="Times New Roman" w:hAnsi="Times New Roman"/>
                <w:sz w:val="18"/>
                <w:szCs w:val="18"/>
              </w:rPr>
              <w:t xml:space="preserve"> в решение вопросов местного значения путем реализации инициативных</w:t>
            </w:r>
            <w:r w:rsidR="00E41979">
              <w:rPr>
                <w:rFonts w:ascii="Times New Roman" w:hAnsi="Times New Roman"/>
                <w:sz w:val="18"/>
                <w:szCs w:val="18"/>
              </w:rPr>
              <w:t xml:space="preserve"> проектов в общей </w:t>
            </w:r>
            <w:r w:rsidR="00E41979">
              <w:rPr>
                <w:rFonts w:ascii="Times New Roman" w:hAnsi="Times New Roman"/>
                <w:sz w:val="18"/>
                <w:szCs w:val="18"/>
              </w:rPr>
              <w:lastRenderedPageBreak/>
              <w:t>численности постоянного населения</w:t>
            </w:r>
          </w:p>
        </w:tc>
        <w:tc>
          <w:tcPr>
            <w:tcW w:w="1134" w:type="dxa"/>
            <w:shd w:val="clear" w:color="auto" w:fill="auto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1134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448FF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894" w:type="dxa"/>
            <w:shd w:val="clear" w:color="auto" w:fill="auto"/>
          </w:tcPr>
          <w:p w:rsidR="00F448FF" w:rsidRPr="00F448FF" w:rsidRDefault="00E41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</w:tr>
    </w:tbl>
    <w:p w:rsidR="0031095B" w:rsidRDefault="00E41979" w:rsidP="00AD0F2A">
      <w:pPr>
        <w:pStyle w:val="af2"/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6.Перечень мероприятий (результатов) комплекса процессных мероприятий</w:t>
      </w: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459"/>
        <w:gridCol w:w="3934"/>
        <w:gridCol w:w="1277"/>
        <w:gridCol w:w="3402"/>
        <w:gridCol w:w="1701"/>
        <w:gridCol w:w="1418"/>
        <w:gridCol w:w="1134"/>
        <w:gridCol w:w="142"/>
        <w:gridCol w:w="850"/>
        <w:gridCol w:w="142"/>
        <w:gridCol w:w="786"/>
      </w:tblGrid>
      <w:tr w:rsidR="00E41979" w:rsidTr="0015564D">
        <w:trPr>
          <w:trHeight w:val="450"/>
        </w:trPr>
        <w:tc>
          <w:tcPr>
            <w:tcW w:w="459" w:type="dxa"/>
            <w:vMerge w:val="restart"/>
          </w:tcPr>
          <w:p w:rsidR="00E41979" w:rsidRPr="00D53BD0" w:rsidRDefault="00E41979" w:rsidP="00E41979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D53BD0">
              <w:rPr>
                <w:sz w:val="16"/>
                <w:szCs w:val="16"/>
              </w:rPr>
              <w:t>№</w:t>
            </w:r>
          </w:p>
          <w:p w:rsidR="00E41979" w:rsidRPr="00D53BD0" w:rsidRDefault="00E41979" w:rsidP="00E41979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53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53BD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53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4" w:type="dxa"/>
            <w:vMerge w:val="restart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277" w:type="dxa"/>
            <w:vMerge w:val="restart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vMerge w:val="restart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3BD0">
              <w:rPr>
                <w:rFonts w:ascii="Times New Roman" w:hAnsi="Times New Roman"/>
                <w:sz w:val="16"/>
                <w:szCs w:val="16"/>
              </w:rPr>
              <w:t>Еденица</w:t>
            </w:r>
            <w:proofErr w:type="spellEnd"/>
            <w:r w:rsidRPr="00D53BD0">
              <w:rPr>
                <w:rFonts w:ascii="Times New Roman" w:hAnsi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418" w:type="dxa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3054" w:type="dxa"/>
            <w:gridSpan w:val="5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AD0F2A" w:rsidTr="0015564D">
        <w:trPr>
          <w:trHeight w:val="333"/>
        </w:trPr>
        <w:tc>
          <w:tcPr>
            <w:tcW w:w="459" w:type="dxa"/>
            <w:vMerge/>
          </w:tcPr>
          <w:p w:rsidR="00E41979" w:rsidRPr="00D53BD0" w:rsidRDefault="00E41979" w:rsidP="00E41979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4" w:type="dxa"/>
            <w:vMerge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2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928" w:type="dxa"/>
            <w:gridSpan w:val="2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41979" w:rsidTr="0015564D">
        <w:trPr>
          <w:trHeight w:val="594"/>
        </w:trPr>
        <w:tc>
          <w:tcPr>
            <w:tcW w:w="15245" w:type="dxa"/>
            <w:gridSpan w:val="11"/>
          </w:tcPr>
          <w:p w:rsidR="00E41979" w:rsidRPr="00D53BD0" w:rsidRDefault="00E41979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Задача: «Реализация мероприятий, имеющих приоритетное значение для жителей муниципального образования, посредством вовлечения граждан в бюджетный процесс по решению вопросов местного значения»</w:t>
            </w:r>
          </w:p>
        </w:tc>
      </w:tr>
      <w:tr w:rsidR="00E41979" w:rsidTr="0015564D">
        <w:trPr>
          <w:trHeight w:val="972"/>
        </w:trPr>
        <w:tc>
          <w:tcPr>
            <w:tcW w:w="459" w:type="dxa"/>
          </w:tcPr>
          <w:p w:rsidR="00E41979" w:rsidRPr="00D53BD0" w:rsidRDefault="00E41979" w:rsidP="00E41979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D53BD0">
              <w:rPr>
                <w:sz w:val="16"/>
                <w:szCs w:val="16"/>
              </w:rPr>
              <w:t>1</w:t>
            </w:r>
          </w:p>
        </w:tc>
        <w:tc>
          <w:tcPr>
            <w:tcW w:w="3934" w:type="dxa"/>
          </w:tcPr>
          <w:p w:rsidR="00227D4A" w:rsidRPr="00227D4A" w:rsidRDefault="00227D4A" w:rsidP="00227D4A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227D4A">
              <w:rPr>
                <w:color w:val="2C2D2E"/>
                <w:sz w:val="16"/>
                <w:szCs w:val="16"/>
              </w:rPr>
              <w:t>Мероприятие (результат): Проведение информационной кампании</w:t>
            </w:r>
          </w:p>
          <w:p w:rsidR="00227D4A" w:rsidRPr="00227D4A" w:rsidRDefault="00227D4A" w:rsidP="00227D4A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AD0F2A">
              <w:rPr>
                <w:color w:val="2C2D2E"/>
                <w:sz w:val="16"/>
                <w:szCs w:val="16"/>
              </w:rPr>
              <w:t xml:space="preserve">по </w:t>
            </w:r>
            <w:r w:rsidRPr="00227D4A">
              <w:rPr>
                <w:color w:val="2C2D2E"/>
                <w:sz w:val="16"/>
                <w:szCs w:val="16"/>
              </w:rPr>
              <w:t>подготовке</w:t>
            </w:r>
            <w:r w:rsidRPr="00AD0F2A">
              <w:rPr>
                <w:color w:val="2C2D2E"/>
                <w:sz w:val="16"/>
                <w:szCs w:val="16"/>
              </w:rPr>
              <w:t xml:space="preserve"> </w:t>
            </w:r>
            <w:r w:rsidRPr="00227D4A">
              <w:rPr>
                <w:color w:val="2C2D2E"/>
                <w:sz w:val="16"/>
                <w:szCs w:val="16"/>
              </w:rPr>
              <w:t>реализации практик</w:t>
            </w:r>
          </w:p>
          <w:p w:rsidR="00E41979" w:rsidRPr="0015564D" w:rsidRDefault="00227D4A" w:rsidP="0015564D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proofErr w:type="gramStart"/>
            <w:r w:rsidRPr="00227D4A">
              <w:rPr>
                <w:color w:val="2C2D2E"/>
                <w:sz w:val="16"/>
                <w:szCs w:val="16"/>
              </w:rPr>
              <w:t>инициативного</w:t>
            </w:r>
            <w:proofErr w:type="gramEnd"/>
            <w:r w:rsidRPr="00227D4A">
              <w:rPr>
                <w:color w:val="2C2D2E"/>
                <w:sz w:val="16"/>
                <w:szCs w:val="16"/>
              </w:rPr>
              <w:t xml:space="preserve"> </w:t>
            </w:r>
            <w:proofErr w:type="spellStart"/>
            <w:r w:rsidRPr="00227D4A">
              <w:rPr>
                <w:color w:val="2C2D2E"/>
                <w:sz w:val="16"/>
                <w:szCs w:val="16"/>
              </w:rPr>
              <w:t>бюджетирования</w:t>
            </w:r>
            <w:proofErr w:type="spellEnd"/>
            <w:r w:rsidRPr="00227D4A">
              <w:rPr>
                <w:color w:val="2C2D2E"/>
                <w:sz w:val="16"/>
                <w:szCs w:val="16"/>
              </w:rPr>
              <w:t xml:space="preserve"> в </w:t>
            </w:r>
            <w:proofErr w:type="spellStart"/>
            <w:r w:rsidRPr="00227D4A">
              <w:rPr>
                <w:color w:val="2C2D2E"/>
                <w:sz w:val="16"/>
                <w:szCs w:val="16"/>
              </w:rPr>
              <w:t>Чебаркульском</w:t>
            </w:r>
            <w:proofErr w:type="spellEnd"/>
            <w:r w:rsidRPr="00227D4A">
              <w:rPr>
                <w:color w:val="2C2D2E"/>
                <w:sz w:val="16"/>
                <w:szCs w:val="16"/>
              </w:rPr>
              <w:t xml:space="preserve"> городском округе</w:t>
            </w:r>
          </w:p>
        </w:tc>
        <w:tc>
          <w:tcPr>
            <w:tcW w:w="1277" w:type="dxa"/>
          </w:tcPr>
          <w:p w:rsidR="00E41979" w:rsidRPr="00AD0F2A" w:rsidRDefault="00D53BD0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3402" w:type="dxa"/>
          </w:tcPr>
          <w:p w:rsidR="00D53BD0" w:rsidRPr="00D53BD0" w:rsidRDefault="00D53BD0" w:rsidP="00D53BD0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D53BD0">
              <w:rPr>
                <w:color w:val="2C2D2E"/>
                <w:sz w:val="16"/>
                <w:szCs w:val="16"/>
              </w:rPr>
              <w:t>размещение в сети интернет информации о начале подачи пакетов документов для участия</w:t>
            </w:r>
          </w:p>
          <w:p w:rsidR="00D53BD0" w:rsidRPr="00D53BD0" w:rsidRDefault="00D53BD0" w:rsidP="00D53BD0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D53BD0">
              <w:rPr>
                <w:color w:val="2C2D2E"/>
                <w:sz w:val="16"/>
                <w:szCs w:val="16"/>
              </w:rPr>
              <w:t>реализации практик</w:t>
            </w:r>
          </w:p>
          <w:p w:rsidR="00E41979" w:rsidRPr="00AD0F2A" w:rsidRDefault="00D53BD0" w:rsidP="00AD0F2A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D53BD0">
              <w:rPr>
                <w:color w:val="2C2D2E"/>
                <w:sz w:val="16"/>
                <w:szCs w:val="16"/>
              </w:rPr>
              <w:t xml:space="preserve">инициативного </w:t>
            </w:r>
            <w:proofErr w:type="spellStart"/>
            <w:r w:rsidRPr="00D53BD0">
              <w:rPr>
                <w:color w:val="2C2D2E"/>
                <w:sz w:val="16"/>
                <w:szCs w:val="16"/>
              </w:rPr>
              <w:t>бюджетирования</w:t>
            </w:r>
            <w:proofErr w:type="spellEnd"/>
            <w:r w:rsidRPr="00D53BD0">
              <w:rPr>
                <w:color w:val="2C2D2E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41979" w:rsidRPr="00D53BD0" w:rsidRDefault="00D53BD0" w:rsidP="00D53BD0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41979" w:rsidRPr="00D53BD0" w:rsidRDefault="00D53BD0" w:rsidP="00D53BD0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E41979" w:rsidRPr="00D53BD0" w:rsidRDefault="00D53BD0" w:rsidP="00D53BD0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41979" w:rsidRPr="00D53BD0" w:rsidRDefault="00D53BD0" w:rsidP="00D53BD0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E41979" w:rsidRPr="00D53BD0" w:rsidRDefault="00D53BD0" w:rsidP="00D53BD0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53BD0" w:rsidTr="0015564D">
        <w:trPr>
          <w:trHeight w:val="1560"/>
        </w:trPr>
        <w:tc>
          <w:tcPr>
            <w:tcW w:w="459" w:type="dxa"/>
          </w:tcPr>
          <w:p w:rsidR="00D53BD0" w:rsidRPr="00D53BD0" w:rsidRDefault="00D53BD0" w:rsidP="00E41979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D53BD0">
              <w:rPr>
                <w:sz w:val="16"/>
                <w:szCs w:val="16"/>
              </w:rPr>
              <w:t>2</w:t>
            </w:r>
          </w:p>
        </w:tc>
        <w:tc>
          <w:tcPr>
            <w:tcW w:w="3934" w:type="dxa"/>
          </w:tcPr>
          <w:p w:rsidR="00D53BD0" w:rsidRPr="00AD0F2A" w:rsidRDefault="00AD0F2A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Мероприятие (результат): Организация проведения электронного голосования граждан в информационно-коммуникационной сети «Интернет» с целью выявления их мнения по вопросу дополнительной поддержки проектов инициативного </w:t>
            </w:r>
            <w:proofErr w:type="spellStart"/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бюджетирования</w:t>
            </w:r>
            <w:proofErr w:type="spellEnd"/>
          </w:p>
        </w:tc>
        <w:tc>
          <w:tcPr>
            <w:tcW w:w="1277" w:type="dxa"/>
          </w:tcPr>
          <w:p w:rsidR="00D53BD0" w:rsidRPr="00AD0F2A" w:rsidRDefault="00AD0F2A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3402" w:type="dxa"/>
          </w:tcPr>
          <w:p w:rsidR="00D53BD0" w:rsidRPr="00AD0F2A" w:rsidRDefault="00AD0F2A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в соответствии с порядком, утвержденным постановлением администрации </w:t>
            </w:r>
            <w:proofErr w:type="spellStart"/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Чебаркульского</w:t>
            </w:r>
            <w:proofErr w:type="spellEnd"/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городского округа от 14.02.2022 Nº73</w:t>
            </w:r>
          </w:p>
        </w:tc>
        <w:tc>
          <w:tcPr>
            <w:tcW w:w="1701" w:type="dxa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53BD0" w:rsidTr="0015564D">
        <w:trPr>
          <w:trHeight w:val="1382"/>
        </w:trPr>
        <w:tc>
          <w:tcPr>
            <w:tcW w:w="459" w:type="dxa"/>
          </w:tcPr>
          <w:p w:rsidR="00D53BD0" w:rsidRPr="00D53BD0" w:rsidRDefault="00D53BD0" w:rsidP="00E41979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16"/>
                <w:szCs w:val="16"/>
              </w:rPr>
            </w:pPr>
            <w:r w:rsidRPr="00D53BD0">
              <w:rPr>
                <w:sz w:val="16"/>
                <w:szCs w:val="16"/>
              </w:rPr>
              <w:t>3</w:t>
            </w:r>
          </w:p>
        </w:tc>
        <w:tc>
          <w:tcPr>
            <w:tcW w:w="3934" w:type="dxa"/>
          </w:tcPr>
          <w:p w:rsidR="00D53BD0" w:rsidRPr="00AD0F2A" w:rsidRDefault="00AD0F2A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Мероприятие (результат): Финансирование инициативных проектов отобранных муниципальной комиссией по проведению конкурсного отбора инициативных проектов в рамках инициативного </w:t>
            </w:r>
            <w:proofErr w:type="spellStart"/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бюджетирования</w:t>
            </w:r>
            <w:proofErr w:type="spellEnd"/>
          </w:p>
        </w:tc>
        <w:tc>
          <w:tcPr>
            <w:tcW w:w="1277" w:type="dxa"/>
          </w:tcPr>
          <w:p w:rsidR="00D53BD0" w:rsidRPr="00AD0F2A" w:rsidRDefault="00AD0F2A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sz w:val="16"/>
                <w:szCs w:val="16"/>
              </w:rPr>
              <w:t>Осуществление текущей деятельности</w:t>
            </w:r>
          </w:p>
        </w:tc>
        <w:tc>
          <w:tcPr>
            <w:tcW w:w="3402" w:type="dxa"/>
          </w:tcPr>
          <w:p w:rsidR="00D53BD0" w:rsidRPr="00AD0F2A" w:rsidRDefault="00AD0F2A" w:rsidP="0031095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распределение бюджетных ассигнований по ГРБС, </w:t>
            </w:r>
            <w:proofErr w:type="gramStart"/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реализующим</w:t>
            </w:r>
            <w:proofErr w:type="gramEnd"/>
            <w:r w:rsidRPr="00AD0F2A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инициативные проекты</w:t>
            </w:r>
          </w:p>
        </w:tc>
        <w:tc>
          <w:tcPr>
            <w:tcW w:w="1701" w:type="dxa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D53BD0" w:rsidRPr="00D53BD0" w:rsidRDefault="00D53BD0" w:rsidP="00D4712B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BD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41979" w:rsidRDefault="00AD0F2A" w:rsidP="00AD0F2A">
      <w:pPr>
        <w:pStyle w:val="af2"/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7.Финансовое обеспечение комплекса процессных мероприятий</w:t>
      </w:r>
    </w:p>
    <w:p w:rsidR="006468A3" w:rsidRDefault="006468A3" w:rsidP="00AD0F2A">
      <w:pPr>
        <w:pStyle w:val="af2"/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8931"/>
        <w:gridCol w:w="1559"/>
        <w:gridCol w:w="1559"/>
        <w:gridCol w:w="1701"/>
        <w:gridCol w:w="1495"/>
      </w:tblGrid>
      <w:tr w:rsidR="0015564D" w:rsidTr="0015564D">
        <w:trPr>
          <w:trHeight w:val="440"/>
        </w:trPr>
        <w:tc>
          <w:tcPr>
            <w:tcW w:w="8931" w:type="dxa"/>
            <w:vMerge w:val="restart"/>
          </w:tcPr>
          <w:p w:rsidR="0015564D" w:rsidRPr="00D4712B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12B">
              <w:rPr>
                <w:rFonts w:ascii="Times New Roman" w:hAnsi="Times New Roman"/>
                <w:sz w:val="16"/>
                <w:szCs w:val="16"/>
              </w:rPr>
              <w:t>Наименование  мероприятия (результата)/</w:t>
            </w:r>
          </w:p>
          <w:p w:rsidR="0015564D" w:rsidRPr="0015564D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4712B">
              <w:rPr>
                <w:rFonts w:ascii="Times New Roman" w:hAnsi="Times New Roman"/>
                <w:sz w:val="16"/>
                <w:szCs w:val="16"/>
              </w:rPr>
              <w:t>Источник финансового обеспечения</w:t>
            </w:r>
            <w:r w:rsidRPr="00D4712B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 w:rsidRPr="0015564D">
              <w:rPr>
                <w:rFonts w:ascii="Times New Roman" w:hAnsi="Times New Roman"/>
                <w:sz w:val="16"/>
                <w:szCs w:val="16"/>
                <w:vertAlign w:val="superscript"/>
              </w:rPr>
              <w:t>&lt;</w:t>
            </w:r>
            <w:r w:rsidRPr="00D4712B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  <w:r w:rsidRPr="0015564D">
              <w:rPr>
                <w:rFonts w:ascii="Times New Roman" w:hAnsi="Times New Roman"/>
                <w:sz w:val="16"/>
                <w:szCs w:val="16"/>
                <w:vertAlign w:val="superscript"/>
              </w:rPr>
              <w:t>&gt;</w:t>
            </w:r>
          </w:p>
        </w:tc>
        <w:tc>
          <w:tcPr>
            <w:tcW w:w="6314" w:type="dxa"/>
            <w:gridSpan w:val="4"/>
          </w:tcPr>
          <w:p w:rsidR="0015564D" w:rsidRPr="00D4712B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12B"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реализации,</w:t>
            </w:r>
            <w:r w:rsidR="0032645F">
              <w:rPr>
                <w:rFonts w:ascii="Times New Roman" w:hAnsi="Times New Roman"/>
                <w:sz w:val="16"/>
                <w:szCs w:val="16"/>
              </w:rPr>
              <w:t xml:space="preserve"> тыс.</w:t>
            </w:r>
            <w:r w:rsidRPr="00D4712B">
              <w:rPr>
                <w:rFonts w:ascii="Times New Roman" w:hAnsi="Times New Roman"/>
                <w:sz w:val="16"/>
                <w:szCs w:val="16"/>
              </w:rPr>
              <w:t xml:space="preserve"> рублей</w:t>
            </w:r>
          </w:p>
        </w:tc>
      </w:tr>
      <w:tr w:rsidR="0015564D" w:rsidTr="0015564D">
        <w:trPr>
          <w:trHeight w:val="233"/>
        </w:trPr>
        <w:tc>
          <w:tcPr>
            <w:tcW w:w="8931" w:type="dxa"/>
            <w:vMerge/>
          </w:tcPr>
          <w:p w:rsidR="0015564D" w:rsidRPr="00D4712B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564D" w:rsidRPr="00D4712B" w:rsidRDefault="0015564D" w:rsidP="0015564D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12B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5564D" w:rsidRPr="00D4712B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701" w:type="dxa"/>
          </w:tcPr>
          <w:p w:rsidR="0015564D" w:rsidRPr="00D4712B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495" w:type="dxa"/>
          </w:tcPr>
          <w:p w:rsidR="0015564D" w:rsidRPr="00D4712B" w:rsidRDefault="0015564D" w:rsidP="00AD0F2A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32645F" w:rsidTr="0015564D">
        <w:trPr>
          <w:trHeight w:val="440"/>
        </w:trPr>
        <w:tc>
          <w:tcPr>
            <w:tcW w:w="8931" w:type="dxa"/>
          </w:tcPr>
          <w:p w:rsidR="0032645F" w:rsidRPr="00D4712B" w:rsidRDefault="0032645F" w:rsidP="0015564D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 процессных мероприятий</w:t>
            </w:r>
            <w:r w:rsidR="003E78FF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Обеспечение реализации инициативных проектов» (всего), в том числе: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38 250,61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36 338,07</w:t>
            </w:r>
          </w:p>
        </w:tc>
        <w:tc>
          <w:tcPr>
            <w:tcW w:w="1701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34 425,56</w:t>
            </w:r>
          </w:p>
        </w:tc>
        <w:tc>
          <w:tcPr>
            <w:tcW w:w="1495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109 014,24</w:t>
            </w:r>
          </w:p>
        </w:tc>
      </w:tr>
      <w:tr w:rsidR="0032645F" w:rsidTr="0015564D">
        <w:trPr>
          <w:trHeight w:val="119"/>
        </w:trPr>
        <w:tc>
          <w:tcPr>
            <w:tcW w:w="8931" w:type="dxa"/>
          </w:tcPr>
          <w:p w:rsidR="0032645F" w:rsidRDefault="0032645F" w:rsidP="0015564D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175" w:hanging="1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38 212,36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36 301,74</w:t>
            </w:r>
          </w:p>
        </w:tc>
        <w:tc>
          <w:tcPr>
            <w:tcW w:w="1701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34 391,13</w:t>
            </w:r>
          </w:p>
        </w:tc>
        <w:tc>
          <w:tcPr>
            <w:tcW w:w="1495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108 905,23</w:t>
            </w:r>
          </w:p>
        </w:tc>
      </w:tr>
      <w:tr w:rsidR="0032645F" w:rsidTr="0015564D">
        <w:trPr>
          <w:trHeight w:val="440"/>
        </w:trPr>
        <w:tc>
          <w:tcPr>
            <w:tcW w:w="8931" w:type="dxa"/>
          </w:tcPr>
          <w:p w:rsidR="0032645F" w:rsidRDefault="0032645F" w:rsidP="0015564D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1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бюджет городского округа 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38 ,25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36,33</w:t>
            </w:r>
          </w:p>
        </w:tc>
        <w:tc>
          <w:tcPr>
            <w:tcW w:w="1701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34,43</w:t>
            </w:r>
          </w:p>
        </w:tc>
        <w:tc>
          <w:tcPr>
            <w:tcW w:w="1495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109,01</w:t>
            </w:r>
          </w:p>
        </w:tc>
      </w:tr>
      <w:tr w:rsidR="0032645F" w:rsidTr="0015564D">
        <w:trPr>
          <w:trHeight w:val="440"/>
        </w:trPr>
        <w:tc>
          <w:tcPr>
            <w:tcW w:w="8931" w:type="dxa"/>
          </w:tcPr>
          <w:p w:rsidR="0032645F" w:rsidRDefault="0032645F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Мероприятие (результат) «Финансирование инициативных проектов отобранных муниципальной комиссией по проведению     </w:t>
            </w:r>
          </w:p>
          <w:p w:rsidR="0032645F" w:rsidRDefault="0032645F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конкурсного отбора инициативных проектов в рамках инициативного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», всего в том числе:                      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38 250,61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36 338,07</w:t>
            </w:r>
          </w:p>
        </w:tc>
        <w:tc>
          <w:tcPr>
            <w:tcW w:w="1701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34 425,56</w:t>
            </w:r>
          </w:p>
        </w:tc>
        <w:tc>
          <w:tcPr>
            <w:tcW w:w="1495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109 014,24</w:t>
            </w:r>
          </w:p>
        </w:tc>
      </w:tr>
      <w:tr w:rsidR="0032645F" w:rsidTr="0015564D">
        <w:trPr>
          <w:trHeight w:val="440"/>
        </w:trPr>
        <w:tc>
          <w:tcPr>
            <w:tcW w:w="8931" w:type="dxa"/>
          </w:tcPr>
          <w:p w:rsidR="0032645F" w:rsidRDefault="0032645F" w:rsidP="00125F28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175" w:hanging="1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38 212,36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36 301,74</w:t>
            </w:r>
          </w:p>
        </w:tc>
        <w:tc>
          <w:tcPr>
            <w:tcW w:w="1701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34 391,13</w:t>
            </w:r>
          </w:p>
        </w:tc>
        <w:tc>
          <w:tcPr>
            <w:tcW w:w="1495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108 905,23</w:t>
            </w:r>
          </w:p>
        </w:tc>
      </w:tr>
      <w:tr w:rsidR="0032645F" w:rsidTr="0015564D">
        <w:trPr>
          <w:trHeight w:val="440"/>
        </w:trPr>
        <w:tc>
          <w:tcPr>
            <w:tcW w:w="8931" w:type="dxa"/>
          </w:tcPr>
          <w:p w:rsidR="0032645F" w:rsidRDefault="0032645F" w:rsidP="00125F28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1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бюджет городского округа 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38 ,25</w:t>
            </w:r>
          </w:p>
        </w:tc>
        <w:tc>
          <w:tcPr>
            <w:tcW w:w="1559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36,33</w:t>
            </w:r>
          </w:p>
        </w:tc>
        <w:tc>
          <w:tcPr>
            <w:tcW w:w="1701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34,43</w:t>
            </w:r>
          </w:p>
        </w:tc>
        <w:tc>
          <w:tcPr>
            <w:tcW w:w="1495" w:type="dxa"/>
          </w:tcPr>
          <w:p w:rsidR="0032645F" w:rsidRPr="00C751D2" w:rsidRDefault="0032645F" w:rsidP="00125F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109,01</w:t>
            </w:r>
          </w:p>
        </w:tc>
      </w:tr>
    </w:tbl>
    <w:p w:rsidR="006468A3" w:rsidRDefault="006468A3" w:rsidP="0032645F">
      <w:pPr>
        <w:autoSpaceDE w:val="0"/>
        <w:autoSpaceDN w:val="0"/>
        <w:adjustRightInd w:val="0"/>
        <w:spacing w:before="120" w:line="240" w:lineRule="atLeast"/>
        <w:ind w:left="360"/>
        <w:jc w:val="center"/>
        <w:rPr>
          <w:sz w:val="28"/>
          <w:szCs w:val="28"/>
        </w:rPr>
      </w:pPr>
    </w:p>
    <w:p w:rsidR="006468A3" w:rsidRPr="0032645F" w:rsidRDefault="0032645F" w:rsidP="002409A1">
      <w:pPr>
        <w:autoSpaceDE w:val="0"/>
        <w:autoSpaceDN w:val="0"/>
        <w:adjustRightInd w:val="0"/>
        <w:spacing w:before="120" w:line="24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645F">
        <w:rPr>
          <w:sz w:val="28"/>
          <w:szCs w:val="28"/>
        </w:rPr>
        <w:t>План реализации комплекса процессных мероприятий</w:t>
      </w:r>
    </w:p>
    <w:tbl>
      <w:tblPr>
        <w:tblStyle w:val="ac"/>
        <w:tblW w:w="0" w:type="auto"/>
        <w:tblInd w:w="-459" w:type="dxa"/>
        <w:tblLook w:val="04A0"/>
      </w:tblPr>
      <w:tblGrid>
        <w:gridCol w:w="3992"/>
        <w:gridCol w:w="2813"/>
        <w:gridCol w:w="2813"/>
        <w:gridCol w:w="2813"/>
        <w:gridCol w:w="2814"/>
      </w:tblGrid>
      <w:tr w:rsidR="0032645F" w:rsidTr="006468A3">
        <w:trPr>
          <w:trHeight w:val="671"/>
        </w:trPr>
        <w:tc>
          <w:tcPr>
            <w:tcW w:w="3992" w:type="dxa"/>
          </w:tcPr>
          <w:p w:rsidR="0032645F" w:rsidRPr="0032645F" w:rsidRDefault="007D15D6" w:rsidP="002409A1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Задача, </w:t>
            </w:r>
            <w:r w:rsidR="002409A1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(результат)/ контрольная точка</w:t>
            </w:r>
          </w:p>
        </w:tc>
        <w:tc>
          <w:tcPr>
            <w:tcW w:w="2813" w:type="dxa"/>
          </w:tcPr>
          <w:p w:rsidR="0032645F" w:rsidRPr="0032645F" w:rsidRDefault="007D15D6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наступления контрольной точки </w:t>
            </w:r>
          </w:p>
        </w:tc>
        <w:tc>
          <w:tcPr>
            <w:tcW w:w="2813" w:type="dxa"/>
          </w:tcPr>
          <w:p w:rsidR="0032645F" w:rsidRPr="0032645F" w:rsidRDefault="007D15D6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Отечественный исполнитель  (фамилия, имя, отчество, должность, наименование подразделения)</w:t>
            </w:r>
          </w:p>
        </w:tc>
        <w:tc>
          <w:tcPr>
            <w:tcW w:w="2813" w:type="dxa"/>
          </w:tcPr>
          <w:p w:rsidR="0032645F" w:rsidRPr="0032645F" w:rsidRDefault="007D15D6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2814" w:type="dxa"/>
          </w:tcPr>
          <w:p w:rsidR="007D15D6" w:rsidRDefault="007D15D6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Информационная  система </w:t>
            </w:r>
          </w:p>
          <w:p w:rsidR="0032645F" w:rsidRPr="0032645F" w:rsidRDefault="007D15D6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(источник данных)</w:t>
            </w:r>
          </w:p>
        </w:tc>
      </w:tr>
      <w:tr w:rsidR="003E78FF" w:rsidTr="006468A3">
        <w:trPr>
          <w:trHeight w:val="510"/>
        </w:trPr>
        <w:tc>
          <w:tcPr>
            <w:tcW w:w="15245" w:type="dxa"/>
            <w:gridSpan w:val="5"/>
          </w:tcPr>
          <w:p w:rsidR="003E78FF" w:rsidRDefault="003E78FF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Pr="00D53BD0">
              <w:rPr>
                <w:rFonts w:ascii="Times New Roman" w:hAnsi="Times New Roman"/>
                <w:sz w:val="16"/>
                <w:szCs w:val="16"/>
              </w:rPr>
              <w:t>«Реализация мероприятий, имеющих приоритетное значение для жителей муниципального образования, посредством вовлечения граждан в бюджетный процесс по решению вопросов местного значения»</w:t>
            </w:r>
          </w:p>
        </w:tc>
      </w:tr>
      <w:tr w:rsidR="003E78FF" w:rsidTr="006468A3">
        <w:trPr>
          <w:trHeight w:val="504"/>
        </w:trPr>
        <w:tc>
          <w:tcPr>
            <w:tcW w:w="15245" w:type="dxa"/>
            <w:gridSpan w:val="5"/>
          </w:tcPr>
          <w:p w:rsidR="003E78FF" w:rsidRPr="003E78FF" w:rsidRDefault="003E78FF" w:rsidP="002409A1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E78FF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Мероприятие (результат): </w:t>
            </w:r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«Проведение информационной компании по подготовке реализации практик </w:t>
            </w:r>
            <w:r w:rsid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инициативного</w:t>
            </w:r>
            <w:proofErr w:type="gramEnd"/>
            <w:r w:rsid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бюджетирования</w:t>
            </w:r>
            <w:proofErr w:type="spellEnd"/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r w:rsid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в </w:t>
            </w:r>
            <w:proofErr w:type="spellStart"/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Чебаркульском</w:t>
            </w:r>
            <w:proofErr w:type="spellEnd"/>
            <w:r w:rsid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городском округе»</w:t>
            </w:r>
          </w:p>
        </w:tc>
      </w:tr>
      <w:tr w:rsidR="003E78FF" w:rsidTr="006468A3">
        <w:trPr>
          <w:trHeight w:val="782"/>
        </w:trPr>
        <w:tc>
          <w:tcPr>
            <w:tcW w:w="3992" w:type="dxa"/>
          </w:tcPr>
          <w:p w:rsidR="003E78FF" w:rsidRPr="003E78FF" w:rsidRDefault="003E78FF" w:rsidP="003E78FF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 w:rsidRPr="003E78FF">
              <w:rPr>
                <w:color w:val="2C2D2E"/>
                <w:sz w:val="16"/>
                <w:szCs w:val="16"/>
              </w:rPr>
              <w:t>Контрольная</w:t>
            </w:r>
            <w:r>
              <w:rPr>
                <w:color w:val="2C2D2E"/>
                <w:sz w:val="16"/>
                <w:szCs w:val="16"/>
              </w:rPr>
              <w:t xml:space="preserve">  </w:t>
            </w:r>
            <w:r w:rsidRPr="003E78FF">
              <w:rPr>
                <w:color w:val="2C2D2E"/>
                <w:sz w:val="16"/>
                <w:szCs w:val="16"/>
              </w:rPr>
              <w:t>точка*</w:t>
            </w:r>
            <w:r>
              <w:rPr>
                <w:color w:val="2C2D2E"/>
                <w:sz w:val="16"/>
                <w:szCs w:val="16"/>
              </w:rPr>
              <w:t xml:space="preserve">   </w:t>
            </w:r>
            <w:r w:rsidRPr="003E78FF">
              <w:rPr>
                <w:color w:val="2C2D2E"/>
                <w:sz w:val="16"/>
                <w:szCs w:val="16"/>
              </w:rPr>
              <w:t>публикация</w:t>
            </w:r>
            <w:r>
              <w:rPr>
                <w:color w:val="2C2D2E"/>
                <w:sz w:val="16"/>
                <w:szCs w:val="16"/>
              </w:rPr>
              <w:t xml:space="preserve">    </w:t>
            </w:r>
            <w:r w:rsidRPr="003E78FF">
              <w:rPr>
                <w:color w:val="2C2D2E"/>
                <w:sz w:val="16"/>
                <w:szCs w:val="16"/>
              </w:rPr>
              <w:t>материалов</w:t>
            </w:r>
          </w:p>
          <w:p w:rsidR="003E78FF" w:rsidRDefault="003E78FF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 позднее 04.11 предыдущего года</w:t>
            </w:r>
          </w:p>
        </w:tc>
        <w:tc>
          <w:tcPr>
            <w:tcW w:w="2813" w:type="dxa"/>
          </w:tcPr>
          <w:p w:rsidR="003E78FF" w:rsidRDefault="00125F28" w:rsidP="00125F28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округа (Седова Н.Б.)</w:t>
            </w:r>
          </w:p>
        </w:tc>
        <w:tc>
          <w:tcPr>
            <w:tcW w:w="2813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2814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Официальный сайт администрации ЧГО</w:t>
            </w:r>
          </w:p>
        </w:tc>
      </w:tr>
      <w:tr w:rsidR="003E78FF" w:rsidTr="002409A1">
        <w:trPr>
          <w:trHeight w:val="566"/>
        </w:trPr>
        <w:tc>
          <w:tcPr>
            <w:tcW w:w="15245" w:type="dxa"/>
            <w:gridSpan w:val="5"/>
          </w:tcPr>
          <w:p w:rsidR="003E78FF" w:rsidRDefault="003E78FF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E78FF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Мероприятие (результат): Организация проведения электронного голосования граждан в информационно-коммуникационной сети «Интернет» с целью выявления их мнения по вопросу дополнительной поддержки проектов инициативного </w:t>
            </w:r>
            <w:proofErr w:type="spellStart"/>
            <w:r w:rsidRPr="003E78FF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бюджетирования</w:t>
            </w:r>
            <w:proofErr w:type="spellEnd"/>
          </w:p>
        </w:tc>
      </w:tr>
      <w:tr w:rsidR="003E78FF" w:rsidTr="006468A3">
        <w:trPr>
          <w:trHeight w:val="960"/>
        </w:trPr>
        <w:tc>
          <w:tcPr>
            <w:tcW w:w="3992" w:type="dxa"/>
          </w:tcPr>
          <w:p w:rsidR="003E78FF" w:rsidRPr="003E78FF" w:rsidRDefault="00125F28" w:rsidP="003E78FF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</w:rPr>
              <w:t xml:space="preserve">Контрольная точка* организация голосования </w:t>
            </w:r>
          </w:p>
        </w:tc>
        <w:tc>
          <w:tcPr>
            <w:tcW w:w="2813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29.11 предыдущего года</w:t>
            </w:r>
          </w:p>
        </w:tc>
        <w:tc>
          <w:tcPr>
            <w:tcW w:w="2813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Отдел по связям с общественностью и СМИ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округа (Днепровская А.О.)</w:t>
            </w:r>
            <w:proofErr w:type="gramEnd"/>
          </w:p>
        </w:tc>
        <w:tc>
          <w:tcPr>
            <w:tcW w:w="2813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2814" w:type="dxa"/>
          </w:tcPr>
          <w:p w:rsidR="003E78FF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Официальный сайт администрации ЧГО</w:t>
            </w:r>
          </w:p>
        </w:tc>
      </w:tr>
      <w:tr w:rsidR="00125F28" w:rsidTr="006468A3">
        <w:trPr>
          <w:trHeight w:val="467"/>
        </w:trPr>
        <w:tc>
          <w:tcPr>
            <w:tcW w:w="15245" w:type="dxa"/>
            <w:gridSpan w:val="5"/>
          </w:tcPr>
          <w:p w:rsidR="00125F28" w:rsidRPr="00125F28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Мероприятие (результат): «Финансирование инициативных проектов отобранных муниципальной комиссией по проведению конкурсного отбора инициативных проектов в рамках инициативного </w:t>
            </w:r>
            <w:proofErr w:type="spellStart"/>
            <w:r w:rsidRPr="00125F28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бюджетирования</w:t>
            </w:r>
            <w:proofErr w:type="spellEnd"/>
          </w:p>
        </w:tc>
      </w:tr>
      <w:tr w:rsidR="00125F28" w:rsidTr="006468A3">
        <w:trPr>
          <w:trHeight w:val="701"/>
        </w:trPr>
        <w:tc>
          <w:tcPr>
            <w:tcW w:w="3992" w:type="dxa"/>
          </w:tcPr>
          <w:p w:rsidR="00125F28" w:rsidRDefault="00125F28" w:rsidP="003E78FF">
            <w:pPr>
              <w:shd w:val="clear" w:color="auto" w:fill="FFFFFF"/>
              <w:rPr>
                <w:color w:val="2C2D2E"/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</w:rPr>
              <w:t xml:space="preserve">Контрольная точка* завершение реализации инициативных проектов </w:t>
            </w:r>
          </w:p>
        </w:tc>
        <w:tc>
          <w:tcPr>
            <w:tcW w:w="2813" w:type="dxa"/>
          </w:tcPr>
          <w:p w:rsidR="00125F28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01.12 текущего финансового года</w:t>
            </w:r>
          </w:p>
        </w:tc>
        <w:tc>
          <w:tcPr>
            <w:tcW w:w="2813" w:type="dxa"/>
          </w:tcPr>
          <w:p w:rsidR="00125F28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2813" w:type="dxa"/>
          </w:tcPr>
          <w:p w:rsidR="00125F28" w:rsidRDefault="00125F2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Отчет об исполнении </w:t>
            </w:r>
            <w:r w:rsidR="00AE6318">
              <w:rPr>
                <w:rFonts w:ascii="Times New Roman" w:hAnsi="Times New Roman"/>
                <w:sz w:val="16"/>
                <w:szCs w:val="16"/>
              </w:rPr>
              <w:t>бюджета городского округа</w:t>
            </w:r>
          </w:p>
        </w:tc>
        <w:tc>
          <w:tcPr>
            <w:tcW w:w="2814" w:type="dxa"/>
          </w:tcPr>
          <w:p w:rsidR="00125F28" w:rsidRDefault="00AE6318" w:rsidP="0032645F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Официальный сайт администрации ЧГО</w:t>
            </w:r>
          </w:p>
        </w:tc>
      </w:tr>
    </w:tbl>
    <w:p w:rsidR="002409A1" w:rsidRPr="002409A1" w:rsidRDefault="002409A1" w:rsidP="002409A1">
      <w:pPr>
        <w:autoSpaceDE w:val="0"/>
        <w:autoSpaceDN w:val="0"/>
        <w:adjustRightInd w:val="0"/>
        <w:spacing w:before="120" w:line="240" w:lineRule="atLeast"/>
        <w:rPr>
          <w:sz w:val="18"/>
          <w:szCs w:val="18"/>
        </w:rPr>
      </w:pPr>
      <w:r w:rsidRPr="002409A1">
        <w:rPr>
          <w:sz w:val="18"/>
          <w:szCs w:val="18"/>
        </w:rPr>
        <w:t>*по типу мероприятий контрольные точки не установлены</w:t>
      </w:r>
    </w:p>
    <w:p w:rsidR="0032645F" w:rsidRDefault="00B10A83" w:rsidP="0032645F">
      <w:pPr>
        <w:pStyle w:val="af2"/>
        <w:autoSpaceDE w:val="0"/>
        <w:autoSpaceDN w:val="0"/>
        <w:adjustRightInd w:val="0"/>
        <w:spacing w:before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sz w:val="28"/>
          <w:szCs w:val="28"/>
        </w:rPr>
        <w:t>. Сведения о методике расчета показателей муниципальной программы, комплексов процессных мероприятий</w:t>
      </w: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567"/>
        <w:gridCol w:w="5954"/>
        <w:gridCol w:w="4252"/>
        <w:gridCol w:w="2127"/>
        <w:gridCol w:w="1842"/>
      </w:tblGrid>
      <w:tr w:rsidR="00B10A83" w:rsidTr="002409A1">
        <w:trPr>
          <w:trHeight w:val="947"/>
        </w:trPr>
        <w:tc>
          <w:tcPr>
            <w:tcW w:w="567" w:type="dxa"/>
          </w:tcPr>
          <w:p w:rsidR="00B10A83" w:rsidRPr="002409A1" w:rsidRDefault="00B10A83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10A83" w:rsidRPr="002409A1" w:rsidRDefault="00B10A83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409A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409A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409A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54" w:type="dxa"/>
          </w:tcPr>
          <w:p w:rsidR="00B10A83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показателя, </w:t>
            </w:r>
            <w:proofErr w:type="spellStart"/>
            <w:r w:rsidRPr="002409A1">
              <w:rPr>
                <w:rFonts w:ascii="Times New Roman" w:hAnsi="Times New Roman"/>
                <w:sz w:val="16"/>
                <w:szCs w:val="16"/>
              </w:rPr>
              <w:t>еденица</w:t>
            </w:r>
            <w:proofErr w:type="spellEnd"/>
            <w:r w:rsidRPr="002409A1">
              <w:rPr>
                <w:rFonts w:ascii="Times New Roman" w:hAnsi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4252" w:type="dxa"/>
          </w:tcPr>
          <w:p w:rsidR="00B10A83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 xml:space="preserve">Методика расчета показателей либо ссылка на документ, устанавливающий методику расчета показателя </w:t>
            </w:r>
          </w:p>
        </w:tc>
        <w:tc>
          <w:tcPr>
            <w:tcW w:w="2127" w:type="dxa"/>
          </w:tcPr>
          <w:p w:rsidR="00B10A83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>Источник получения информации о показателях</w:t>
            </w:r>
          </w:p>
        </w:tc>
        <w:tc>
          <w:tcPr>
            <w:tcW w:w="1842" w:type="dxa"/>
          </w:tcPr>
          <w:p w:rsidR="00B10A83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>Срок предоставления отчетной информации</w:t>
            </w:r>
          </w:p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385C" w:rsidTr="002409A1">
        <w:trPr>
          <w:trHeight w:val="548"/>
        </w:trPr>
        <w:tc>
          <w:tcPr>
            <w:tcW w:w="14742" w:type="dxa"/>
            <w:gridSpan w:val="5"/>
          </w:tcPr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Муниципальная программа «Поддержка инициативных проектов в </w:t>
            </w:r>
            <w:proofErr w:type="spellStart"/>
            <w:r w:rsidRP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Чебаркульском</w:t>
            </w:r>
            <w:proofErr w:type="spellEnd"/>
            <w:r w:rsidRP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 xml:space="preserve"> городском округе»</w:t>
            </w:r>
          </w:p>
        </w:tc>
      </w:tr>
      <w:tr w:rsidR="000B385C" w:rsidTr="002409A1">
        <w:trPr>
          <w:trHeight w:val="556"/>
        </w:trPr>
        <w:tc>
          <w:tcPr>
            <w:tcW w:w="14742" w:type="dxa"/>
            <w:gridSpan w:val="5"/>
          </w:tcPr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</w:pPr>
            <w:r w:rsidRP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Комплекс процессн</w:t>
            </w:r>
            <w:r w:rsid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ых мероприятий «</w:t>
            </w:r>
            <w:r w:rsidRP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Обеспечение реализации инициативных проектов»</w:t>
            </w:r>
          </w:p>
        </w:tc>
      </w:tr>
      <w:tr w:rsidR="000B385C" w:rsidTr="002409A1">
        <w:trPr>
          <w:trHeight w:val="834"/>
        </w:trPr>
        <w:tc>
          <w:tcPr>
            <w:tcW w:w="567" w:type="dxa"/>
          </w:tcPr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954" w:type="dxa"/>
          </w:tcPr>
          <w:p w:rsidR="000B385C" w:rsidRPr="002409A1" w:rsidRDefault="000B385C" w:rsidP="006468A3">
            <w:pPr>
              <w:shd w:val="clear" w:color="auto" w:fill="FFFFFF"/>
              <w:spacing w:line="240" w:lineRule="atLeast"/>
              <w:rPr>
                <w:color w:val="2C2D2E"/>
                <w:sz w:val="16"/>
                <w:szCs w:val="16"/>
              </w:rPr>
            </w:pPr>
            <w:r w:rsidRPr="002409A1">
              <w:rPr>
                <w:color w:val="2C2D2E"/>
                <w:sz w:val="16"/>
                <w:szCs w:val="16"/>
              </w:rPr>
              <w:t>Общее количество реализованных инициативных проектов, нарастающим итогом</w:t>
            </w:r>
          </w:p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0B385C" w:rsidRPr="002409A1" w:rsidRDefault="000B385C" w:rsidP="006468A3">
            <w:pPr>
              <w:pStyle w:val="a7"/>
              <w:shd w:val="clear" w:color="auto" w:fill="FFFFFF"/>
              <w:spacing w:after="0" w:line="240" w:lineRule="atLeast"/>
              <w:rPr>
                <w:color w:val="2C2D2E"/>
                <w:sz w:val="16"/>
                <w:szCs w:val="16"/>
              </w:rPr>
            </w:pPr>
            <w:r w:rsidRPr="002409A1">
              <w:rPr>
                <w:sz w:val="16"/>
                <w:szCs w:val="16"/>
              </w:rPr>
              <w:t>Метод расчета: н</w:t>
            </w:r>
            <w:r w:rsidRPr="002409A1">
              <w:rPr>
                <w:color w:val="2C2D2E"/>
                <w:sz w:val="16"/>
                <w:szCs w:val="16"/>
              </w:rPr>
              <w:t>акопительный,</w:t>
            </w:r>
          </w:p>
          <w:p w:rsidR="000B385C" w:rsidRPr="002409A1" w:rsidRDefault="000B385C" w:rsidP="006468A3">
            <w:pPr>
              <w:shd w:val="clear" w:color="auto" w:fill="FFFFFF"/>
              <w:spacing w:line="240" w:lineRule="atLeast"/>
              <w:rPr>
                <w:color w:val="2C2D2E"/>
                <w:sz w:val="16"/>
                <w:szCs w:val="16"/>
              </w:rPr>
            </w:pPr>
            <w:r w:rsidRPr="002409A1">
              <w:rPr>
                <w:color w:val="2C2D2E"/>
                <w:sz w:val="16"/>
                <w:szCs w:val="16"/>
              </w:rPr>
              <w:t>Рассчитывается путем  суммирования количества</w:t>
            </w:r>
            <w:r w:rsidR="006468A3" w:rsidRPr="002409A1">
              <w:rPr>
                <w:color w:val="2C2D2E"/>
                <w:sz w:val="16"/>
                <w:szCs w:val="16"/>
              </w:rPr>
              <w:t xml:space="preserve"> инициативных проектов</w:t>
            </w:r>
          </w:p>
        </w:tc>
        <w:tc>
          <w:tcPr>
            <w:tcW w:w="2127" w:type="dxa"/>
          </w:tcPr>
          <w:p w:rsidR="000B385C" w:rsidRPr="002409A1" w:rsidRDefault="006468A3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 xml:space="preserve">распоряжение о </w:t>
            </w:r>
            <w:proofErr w:type="spellStart"/>
            <w:r w:rsidRPr="002409A1">
              <w:rPr>
                <w:rFonts w:ascii="Times New Roman" w:hAnsi="Times New Roman"/>
                <w:sz w:val="16"/>
                <w:szCs w:val="16"/>
              </w:rPr>
              <w:t>пддержке</w:t>
            </w:r>
            <w:proofErr w:type="spellEnd"/>
            <w:r w:rsidRPr="002409A1">
              <w:rPr>
                <w:rFonts w:ascii="Times New Roman" w:hAnsi="Times New Roman"/>
                <w:sz w:val="16"/>
                <w:szCs w:val="16"/>
              </w:rPr>
              <w:t xml:space="preserve"> инициативных проектов </w:t>
            </w:r>
          </w:p>
        </w:tc>
        <w:tc>
          <w:tcPr>
            <w:tcW w:w="1842" w:type="dxa"/>
          </w:tcPr>
          <w:p w:rsidR="000B385C" w:rsidRPr="002409A1" w:rsidRDefault="006468A3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>не позднее  27.12 предыдущего года</w:t>
            </w:r>
          </w:p>
        </w:tc>
      </w:tr>
      <w:tr w:rsidR="000B385C" w:rsidTr="002409A1">
        <w:trPr>
          <w:trHeight w:val="1680"/>
        </w:trPr>
        <w:tc>
          <w:tcPr>
            <w:tcW w:w="567" w:type="dxa"/>
          </w:tcPr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954" w:type="dxa"/>
          </w:tcPr>
          <w:p w:rsidR="000B385C" w:rsidRPr="002409A1" w:rsidRDefault="006468A3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9A1">
              <w:rPr>
                <w:rFonts w:ascii="Times New Roman" w:hAnsi="Times New Roman"/>
                <w:color w:val="2C2D2E"/>
                <w:sz w:val="16"/>
                <w:szCs w:val="16"/>
                <w:shd w:val="clear" w:color="auto" w:fill="FFFFFF"/>
              </w:rPr>
              <w:t>Доля населения, вовлеченного в решение вопросов местного значения путем реализации инициативных проектов в общей численности постоянного населения</w:t>
            </w:r>
          </w:p>
        </w:tc>
        <w:tc>
          <w:tcPr>
            <w:tcW w:w="4252" w:type="dxa"/>
          </w:tcPr>
          <w:p w:rsidR="006468A3" w:rsidRPr="002409A1" w:rsidRDefault="006468A3" w:rsidP="006468A3">
            <w:pPr>
              <w:pStyle w:val="a7"/>
              <w:shd w:val="clear" w:color="auto" w:fill="FFFFFF"/>
              <w:spacing w:after="0" w:line="240" w:lineRule="atLeast"/>
              <w:rPr>
                <w:color w:val="2C2D2E"/>
                <w:sz w:val="16"/>
                <w:szCs w:val="16"/>
              </w:rPr>
            </w:pPr>
            <w:r w:rsidRPr="002409A1">
              <w:rPr>
                <w:sz w:val="16"/>
                <w:szCs w:val="16"/>
              </w:rPr>
              <w:t xml:space="preserve">Метод расчета: </w:t>
            </w:r>
            <w:r w:rsidRPr="002409A1">
              <w:rPr>
                <w:color w:val="2C2D2E"/>
                <w:sz w:val="16"/>
                <w:szCs w:val="16"/>
              </w:rPr>
              <w:t>процентное соотношение количества инициативного</w:t>
            </w:r>
          </w:p>
          <w:p w:rsidR="006468A3" w:rsidRPr="006468A3" w:rsidRDefault="006468A3" w:rsidP="006468A3">
            <w:pPr>
              <w:shd w:val="clear" w:color="auto" w:fill="FFFFFF"/>
              <w:spacing w:line="240" w:lineRule="atLeast"/>
              <w:rPr>
                <w:color w:val="2C2D2E"/>
                <w:sz w:val="16"/>
                <w:szCs w:val="16"/>
              </w:rPr>
            </w:pPr>
            <w:proofErr w:type="spellStart"/>
            <w:r w:rsidRPr="006468A3">
              <w:rPr>
                <w:color w:val="2C2D2E"/>
                <w:sz w:val="16"/>
                <w:szCs w:val="16"/>
              </w:rPr>
              <w:t>бюджетирования</w:t>
            </w:r>
            <w:proofErr w:type="spellEnd"/>
          </w:p>
          <w:p w:rsidR="006468A3" w:rsidRPr="006468A3" w:rsidRDefault="006468A3" w:rsidP="006468A3">
            <w:pPr>
              <w:shd w:val="clear" w:color="auto" w:fill="FFFFFF"/>
              <w:spacing w:line="240" w:lineRule="atLeast"/>
              <w:rPr>
                <w:color w:val="2C2D2E"/>
                <w:sz w:val="16"/>
                <w:szCs w:val="16"/>
              </w:rPr>
            </w:pPr>
            <w:r w:rsidRPr="006468A3">
              <w:rPr>
                <w:color w:val="2C2D2E"/>
                <w:sz w:val="16"/>
                <w:szCs w:val="16"/>
              </w:rPr>
              <w:t xml:space="preserve">(принявшим участие в электронном голосовании) </w:t>
            </w:r>
            <w:proofErr w:type="gramStart"/>
            <w:r w:rsidRPr="006468A3">
              <w:rPr>
                <w:color w:val="2C2D2E"/>
                <w:sz w:val="16"/>
                <w:szCs w:val="16"/>
              </w:rPr>
              <w:t>к</w:t>
            </w:r>
            <w:proofErr w:type="gramEnd"/>
            <w:r w:rsidRPr="006468A3">
              <w:rPr>
                <w:color w:val="2C2D2E"/>
                <w:sz w:val="16"/>
                <w:szCs w:val="16"/>
              </w:rPr>
              <w:t xml:space="preserve"> среднегодовой</w:t>
            </w:r>
          </w:p>
          <w:p w:rsidR="006468A3" w:rsidRPr="006468A3" w:rsidRDefault="006468A3" w:rsidP="006468A3">
            <w:pPr>
              <w:shd w:val="clear" w:color="auto" w:fill="FFFFFF"/>
              <w:spacing w:line="240" w:lineRule="atLeast"/>
              <w:rPr>
                <w:color w:val="2C2D2E"/>
                <w:sz w:val="16"/>
                <w:szCs w:val="16"/>
              </w:rPr>
            </w:pPr>
            <w:r w:rsidRPr="006468A3">
              <w:rPr>
                <w:color w:val="2C2D2E"/>
                <w:sz w:val="16"/>
                <w:szCs w:val="16"/>
              </w:rPr>
              <w:t>численности населения</w:t>
            </w:r>
          </w:p>
          <w:p w:rsidR="000B385C" w:rsidRPr="002409A1" w:rsidRDefault="006468A3" w:rsidP="006468A3">
            <w:pPr>
              <w:shd w:val="clear" w:color="auto" w:fill="FFFFFF"/>
              <w:spacing w:line="240" w:lineRule="atLeast"/>
              <w:rPr>
                <w:color w:val="2C2D2E"/>
                <w:sz w:val="16"/>
                <w:szCs w:val="16"/>
              </w:rPr>
            </w:pPr>
            <w:r w:rsidRPr="006468A3">
              <w:rPr>
                <w:color w:val="2C2D2E"/>
                <w:sz w:val="16"/>
                <w:szCs w:val="16"/>
              </w:rPr>
              <w:t>предыдущий период</w:t>
            </w:r>
          </w:p>
        </w:tc>
        <w:tc>
          <w:tcPr>
            <w:tcW w:w="2127" w:type="dxa"/>
          </w:tcPr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0B385C" w:rsidRPr="002409A1" w:rsidRDefault="000B385C" w:rsidP="006468A3">
            <w:pPr>
              <w:pStyle w:val="af2"/>
              <w:autoSpaceDE w:val="0"/>
              <w:autoSpaceDN w:val="0"/>
              <w:adjustRightInd w:val="0"/>
              <w:spacing w:before="120" w:line="24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0A83" w:rsidRPr="00B10A83" w:rsidRDefault="00B10A83" w:rsidP="006468A3">
      <w:pPr>
        <w:pStyle w:val="af2"/>
        <w:autoSpaceDE w:val="0"/>
        <w:autoSpaceDN w:val="0"/>
        <w:adjustRightInd w:val="0"/>
        <w:spacing w:before="120" w:line="240" w:lineRule="atLeast"/>
        <w:rPr>
          <w:rFonts w:ascii="Times New Roman" w:hAnsi="Times New Roman"/>
          <w:sz w:val="28"/>
          <w:szCs w:val="28"/>
        </w:rPr>
      </w:pPr>
    </w:p>
    <w:sectPr w:rsidR="00B10A83" w:rsidRPr="00B10A83" w:rsidSect="0015564D">
      <w:headerReference w:type="default" r:id="rId16"/>
      <w:headerReference w:type="first" r:id="rId17"/>
      <w:pgSz w:w="16838" w:h="11906" w:orient="landscape"/>
      <w:pgMar w:top="851" w:right="567" w:bottom="1276" w:left="1701" w:header="284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38" w:rsidRDefault="00FD2538">
      <w:r>
        <w:separator/>
      </w:r>
    </w:p>
  </w:endnote>
  <w:endnote w:type="continuationSeparator" w:id="0">
    <w:p w:rsidR="00FD2538" w:rsidRDefault="00FD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38" w:rsidRDefault="00FD2538">
      <w:r>
        <w:separator/>
      </w:r>
    </w:p>
  </w:footnote>
  <w:footnote w:type="continuationSeparator" w:id="0">
    <w:p w:rsidR="00FD2538" w:rsidRDefault="00FD2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624977"/>
      <w:docPartObj>
        <w:docPartGallery w:val="Page Numbers (Top of Page)"/>
        <w:docPartUnique/>
      </w:docPartObj>
    </w:sdtPr>
    <w:sdtContent>
      <w:p w:rsidR="000B385C" w:rsidRDefault="00C250FF">
        <w:pPr>
          <w:pStyle w:val="a3"/>
          <w:jc w:val="center"/>
        </w:pPr>
        <w:fldSimple w:instr=" PAGE   \* MERGEFORMAT ">
          <w:r w:rsidR="002B430F">
            <w:rPr>
              <w:noProof/>
            </w:rPr>
            <w:t>2</w:t>
          </w:r>
        </w:fldSimple>
      </w:p>
    </w:sdtContent>
  </w:sdt>
  <w:p w:rsidR="000B385C" w:rsidRPr="00D326BD" w:rsidRDefault="000B385C" w:rsidP="00D326B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5C" w:rsidRDefault="000B385C" w:rsidP="00243297">
    <w:pPr>
      <w:pStyle w:val="a3"/>
      <w:jc w:val="center"/>
    </w:pPr>
  </w:p>
  <w:p w:rsidR="000B385C" w:rsidRDefault="000B385C" w:rsidP="0024329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624980"/>
      <w:docPartObj>
        <w:docPartGallery w:val="Page Numbers (Top of Page)"/>
        <w:docPartUnique/>
      </w:docPartObj>
    </w:sdtPr>
    <w:sdtContent>
      <w:p w:rsidR="000B385C" w:rsidRDefault="00C250FF">
        <w:pPr>
          <w:pStyle w:val="a3"/>
          <w:jc w:val="center"/>
        </w:pPr>
        <w:fldSimple w:instr=" PAGE   \* MERGEFORMAT ">
          <w:r w:rsidR="002B430F">
            <w:rPr>
              <w:noProof/>
            </w:rPr>
            <w:t>11</w:t>
          </w:r>
        </w:fldSimple>
      </w:p>
    </w:sdtContent>
  </w:sdt>
  <w:p w:rsidR="000B385C" w:rsidRDefault="000B385C" w:rsidP="00E41613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5C" w:rsidRDefault="000B385C">
    <w:pPr>
      <w:pStyle w:val="a3"/>
      <w:jc w:val="center"/>
    </w:pPr>
    <w: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05"/>
    <w:multiLevelType w:val="hybridMultilevel"/>
    <w:tmpl w:val="B9823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971D7"/>
    <w:multiLevelType w:val="hybridMultilevel"/>
    <w:tmpl w:val="4B60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76C"/>
    <w:multiLevelType w:val="hybridMultilevel"/>
    <w:tmpl w:val="52B07C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67EE"/>
    <w:multiLevelType w:val="hybridMultilevel"/>
    <w:tmpl w:val="CFBE3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2414"/>
    <w:multiLevelType w:val="hybridMultilevel"/>
    <w:tmpl w:val="A60A552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2C0E5E"/>
    <w:multiLevelType w:val="hybridMultilevel"/>
    <w:tmpl w:val="04208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4058"/>
    <w:multiLevelType w:val="hybridMultilevel"/>
    <w:tmpl w:val="4EA44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B1805"/>
    <w:multiLevelType w:val="hybridMultilevel"/>
    <w:tmpl w:val="1F1A6F4E"/>
    <w:lvl w:ilvl="0" w:tplc="61BE0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08D1"/>
    <w:multiLevelType w:val="hybridMultilevel"/>
    <w:tmpl w:val="C76AEB38"/>
    <w:lvl w:ilvl="0" w:tplc="04190011">
      <w:start w:val="1"/>
      <w:numFmt w:val="decimal"/>
      <w:lvlText w:val="%1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47664"/>
    <w:multiLevelType w:val="hybridMultilevel"/>
    <w:tmpl w:val="04208A1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E35635B"/>
    <w:multiLevelType w:val="hybridMultilevel"/>
    <w:tmpl w:val="23C8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3558C"/>
    <w:multiLevelType w:val="hybridMultilevel"/>
    <w:tmpl w:val="10F4A56E"/>
    <w:lvl w:ilvl="0" w:tplc="823EF09C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A05"/>
    <w:multiLevelType w:val="hybridMultilevel"/>
    <w:tmpl w:val="FBE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D4419"/>
    <w:multiLevelType w:val="hybridMultilevel"/>
    <w:tmpl w:val="19F67176"/>
    <w:lvl w:ilvl="0" w:tplc="3D30B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3A68"/>
    <w:multiLevelType w:val="multilevel"/>
    <w:tmpl w:val="BDCA90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D540C59"/>
    <w:multiLevelType w:val="hybridMultilevel"/>
    <w:tmpl w:val="6E4CEE48"/>
    <w:lvl w:ilvl="0" w:tplc="4D20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92B3F"/>
    <w:multiLevelType w:val="hybridMultilevel"/>
    <w:tmpl w:val="75B4F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3F81"/>
    <w:multiLevelType w:val="hybridMultilevel"/>
    <w:tmpl w:val="EFB6CD3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C60994"/>
    <w:multiLevelType w:val="hybridMultilevel"/>
    <w:tmpl w:val="159A307C"/>
    <w:lvl w:ilvl="0" w:tplc="865603C0">
      <w:start w:val="1"/>
      <w:numFmt w:val="upperRoman"/>
      <w:lvlText w:val="%1."/>
      <w:lvlJc w:val="left"/>
      <w:pPr>
        <w:ind w:left="23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</w:lvl>
    <w:lvl w:ilvl="3" w:tplc="0419000F" w:tentative="1">
      <w:start w:val="1"/>
      <w:numFmt w:val="decimal"/>
      <w:lvlText w:val="%4."/>
      <w:lvlJc w:val="left"/>
      <w:pPr>
        <w:ind w:left="5403" w:hanging="360"/>
      </w:p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</w:lvl>
    <w:lvl w:ilvl="6" w:tplc="0419000F" w:tentative="1">
      <w:start w:val="1"/>
      <w:numFmt w:val="decimal"/>
      <w:lvlText w:val="%7."/>
      <w:lvlJc w:val="left"/>
      <w:pPr>
        <w:ind w:left="7563" w:hanging="360"/>
      </w:p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19">
    <w:nsid w:val="4D101A84"/>
    <w:multiLevelType w:val="hybridMultilevel"/>
    <w:tmpl w:val="43AC9890"/>
    <w:lvl w:ilvl="0" w:tplc="00DAF7DC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1D63E0"/>
    <w:multiLevelType w:val="hybridMultilevel"/>
    <w:tmpl w:val="C7E406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A604F"/>
    <w:multiLevelType w:val="hybridMultilevel"/>
    <w:tmpl w:val="F098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77B73"/>
    <w:multiLevelType w:val="hybridMultilevel"/>
    <w:tmpl w:val="2012AD66"/>
    <w:lvl w:ilvl="0" w:tplc="4D2058DA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E6AB9"/>
    <w:multiLevelType w:val="hybridMultilevel"/>
    <w:tmpl w:val="1AD84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C194C"/>
    <w:multiLevelType w:val="hybridMultilevel"/>
    <w:tmpl w:val="00B6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F3F99"/>
    <w:multiLevelType w:val="hybridMultilevel"/>
    <w:tmpl w:val="465EE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65295"/>
    <w:multiLevelType w:val="hybridMultilevel"/>
    <w:tmpl w:val="CC1E30FE"/>
    <w:lvl w:ilvl="0" w:tplc="B404915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090F52"/>
    <w:multiLevelType w:val="hybridMultilevel"/>
    <w:tmpl w:val="FF109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>
    <w:nsid w:val="5D891966"/>
    <w:multiLevelType w:val="hybridMultilevel"/>
    <w:tmpl w:val="F5707310"/>
    <w:lvl w:ilvl="0" w:tplc="BA6401C0">
      <w:start w:val="1"/>
      <w:numFmt w:val="decimal"/>
      <w:lvlText w:val="%1."/>
      <w:lvlJc w:val="left"/>
      <w:pPr>
        <w:ind w:left="5069" w:hanging="3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A0CF4"/>
    <w:multiLevelType w:val="hybridMultilevel"/>
    <w:tmpl w:val="9906E940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479B5"/>
    <w:multiLevelType w:val="hybridMultilevel"/>
    <w:tmpl w:val="D65E61FA"/>
    <w:lvl w:ilvl="0" w:tplc="64BA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14E6"/>
    <w:multiLevelType w:val="hybridMultilevel"/>
    <w:tmpl w:val="F5707310"/>
    <w:lvl w:ilvl="0" w:tplc="BA6401C0">
      <w:start w:val="1"/>
      <w:numFmt w:val="decimal"/>
      <w:lvlText w:val="%1."/>
      <w:lvlJc w:val="left"/>
      <w:pPr>
        <w:ind w:left="1190" w:hanging="3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1A65"/>
    <w:multiLevelType w:val="hybridMultilevel"/>
    <w:tmpl w:val="8A30F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B5E75"/>
    <w:multiLevelType w:val="multilevel"/>
    <w:tmpl w:val="E3DE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A3E1A"/>
    <w:multiLevelType w:val="hybridMultilevel"/>
    <w:tmpl w:val="FE78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E1D2A"/>
    <w:multiLevelType w:val="hybridMultilevel"/>
    <w:tmpl w:val="04208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45840"/>
    <w:multiLevelType w:val="hybridMultilevel"/>
    <w:tmpl w:val="30C416DE"/>
    <w:lvl w:ilvl="0" w:tplc="C596C5A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7" w:hanging="360"/>
      </w:pPr>
    </w:lvl>
    <w:lvl w:ilvl="2" w:tplc="0419001B" w:tentative="1">
      <w:start w:val="1"/>
      <w:numFmt w:val="lowerRoman"/>
      <w:lvlText w:val="%3."/>
      <w:lvlJc w:val="right"/>
      <w:pPr>
        <w:ind w:left="3607" w:hanging="180"/>
      </w:pPr>
    </w:lvl>
    <w:lvl w:ilvl="3" w:tplc="0419000F" w:tentative="1">
      <w:start w:val="1"/>
      <w:numFmt w:val="decimal"/>
      <w:lvlText w:val="%4."/>
      <w:lvlJc w:val="left"/>
      <w:pPr>
        <w:ind w:left="4327" w:hanging="360"/>
      </w:pPr>
    </w:lvl>
    <w:lvl w:ilvl="4" w:tplc="04190019" w:tentative="1">
      <w:start w:val="1"/>
      <w:numFmt w:val="lowerLetter"/>
      <w:lvlText w:val="%5."/>
      <w:lvlJc w:val="left"/>
      <w:pPr>
        <w:ind w:left="5047" w:hanging="360"/>
      </w:pPr>
    </w:lvl>
    <w:lvl w:ilvl="5" w:tplc="0419001B" w:tentative="1">
      <w:start w:val="1"/>
      <w:numFmt w:val="lowerRoman"/>
      <w:lvlText w:val="%6."/>
      <w:lvlJc w:val="right"/>
      <w:pPr>
        <w:ind w:left="5767" w:hanging="180"/>
      </w:pPr>
    </w:lvl>
    <w:lvl w:ilvl="6" w:tplc="0419000F" w:tentative="1">
      <w:start w:val="1"/>
      <w:numFmt w:val="decimal"/>
      <w:lvlText w:val="%7."/>
      <w:lvlJc w:val="left"/>
      <w:pPr>
        <w:ind w:left="6487" w:hanging="360"/>
      </w:pPr>
    </w:lvl>
    <w:lvl w:ilvl="7" w:tplc="04190019" w:tentative="1">
      <w:start w:val="1"/>
      <w:numFmt w:val="lowerLetter"/>
      <w:lvlText w:val="%8."/>
      <w:lvlJc w:val="left"/>
      <w:pPr>
        <w:ind w:left="7207" w:hanging="360"/>
      </w:pPr>
    </w:lvl>
    <w:lvl w:ilvl="8" w:tplc="041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37">
    <w:nsid w:val="6B206D43"/>
    <w:multiLevelType w:val="hybridMultilevel"/>
    <w:tmpl w:val="F5707310"/>
    <w:lvl w:ilvl="0" w:tplc="BA6401C0">
      <w:start w:val="1"/>
      <w:numFmt w:val="decimal"/>
      <w:lvlText w:val="%1."/>
      <w:lvlJc w:val="left"/>
      <w:pPr>
        <w:ind w:left="1190" w:hanging="3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432E5"/>
    <w:multiLevelType w:val="multilevel"/>
    <w:tmpl w:val="8A5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C2C7C"/>
    <w:multiLevelType w:val="hybridMultilevel"/>
    <w:tmpl w:val="37D8CF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855C2E"/>
    <w:multiLevelType w:val="hybridMultilevel"/>
    <w:tmpl w:val="3FDA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A5ABF"/>
    <w:multiLevelType w:val="hybridMultilevel"/>
    <w:tmpl w:val="7D0CA5F6"/>
    <w:lvl w:ilvl="0" w:tplc="46F0FA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5445E"/>
    <w:multiLevelType w:val="hybridMultilevel"/>
    <w:tmpl w:val="04208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32"/>
  </w:num>
  <w:num w:numId="5">
    <w:abstractNumId w:val="18"/>
  </w:num>
  <w:num w:numId="6">
    <w:abstractNumId w:val="28"/>
  </w:num>
  <w:num w:numId="7">
    <w:abstractNumId w:val="36"/>
  </w:num>
  <w:num w:numId="8">
    <w:abstractNumId w:val="35"/>
  </w:num>
  <w:num w:numId="9">
    <w:abstractNumId w:val="30"/>
  </w:num>
  <w:num w:numId="10">
    <w:abstractNumId w:val="37"/>
  </w:num>
  <w:num w:numId="11">
    <w:abstractNumId w:val="31"/>
  </w:num>
  <w:num w:numId="12">
    <w:abstractNumId w:val="29"/>
  </w:num>
  <w:num w:numId="13">
    <w:abstractNumId w:val="19"/>
  </w:num>
  <w:num w:numId="14">
    <w:abstractNumId w:val="26"/>
  </w:num>
  <w:num w:numId="15">
    <w:abstractNumId w:val="5"/>
  </w:num>
  <w:num w:numId="16">
    <w:abstractNumId w:val="8"/>
  </w:num>
  <w:num w:numId="17">
    <w:abstractNumId w:val="39"/>
  </w:num>
  <w:num w:numId="18">
    <w:abstractNumId w:val="0"/>
  </w:num>
  <w:num w:numId="19">
    <w:abstractNumId w:val="42"/>
  </w:num>
  <w:num w:numId="20">
    <w:abstractNumId w:val="9"/>
  </w:num>
  <w:num w:numId="21">
    <w:abstractNumId w:val="27"/>
  </w:num>
  <w:num w:numId="22">
    <w:abstractNumId w:val="3"/>
  </w:num>
  <w:num w:numId="23">
    <w:abstractNumId w:val="6"/>
  </w:num>
  <w:num w:numId="24">
    <w:abstractNumId w:val="17"/>
  </w:num>
  <w:num w:numId="25">
    <w:abstractNumId w:val="23"/>
  </w:num>
  <w:num w:numId="26">
    <w:abstractNumId w:val="14"/>
  </w:num>
  <w:num w:numId="27">
    <w:abstractNumId w:val="43"/>
  </w:num>
  <w:num w:numId="28">
    <w:abstractNumId w:val="21"/>
  </w:num>
  <w:num w:numId="29">
    <w:abstractNumId w:val="12"/>
  </w:num>
  <w:num w:numId="30">
    <w:abstractNumId w:val="20"/>
  </w:num>
  <w:num w:numId="31">
    <w:abstractNumId w:val="1"/>
  </w:num>
  <w:num w:numId="32">
    <w:abstractNumId w:val="2"/>
  </w:num>
  <w:num w:numId="33">
    <w:abstractNumId w:val="15"/>
  </w:num>
  <w:num w:numId="34">
    <w:abstractNumId w:val="41"/>
  </w:num>
  <w:num w:numId="35">
    <w:abstractNumId w:val="10"/>
  </w:num>
  <w:num w:numId="36">
    <w:abstractNumId w:val="7"/>
  </w:num>
  <w:num w:numId="37">
    <w:abstractNumId w:val="13"/>
  </w:num>
  <w:num w:numId="38">
    <w:abstractNumId w:val="33"/>
  </w:num>
  <w:num w:numId="39">
    <w:abstractNumId w:val="38"/>
  </w:num>
  <w:num w:numId="40">
    <w:abstractNumId w:val="24"/>
  </w:num>
  <w:num w:numId="41">
    <w:abstractNumId w:val="34"/>
  </w:num>
  <w:num w:numId="42">
    <w:abstractNumId w:val="40"/>
  </w:num>
  <w:num w:numId="43">
    <w:abstractNumId w:val="11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3434C0"/>
    <w:rsid w:val="00007C92"/>
    <w:rsid w:val="00010ACF"/>
    <w:rsid w:val="0001274D"/>
    <w:rsid w:val="0001281F"/>
    <w:rsid w:val="00012EC6"/>
    <w:rsid w:val="0001499E"/>
    <w:rsid w:val="000166BE"/>
    <w:rsid w:val="00020406"/>
    <w:rsid w:val="00023E5F"/>
    <w:rsid w:val="000304CA"/>
    <w:rsid w:val="000316D5"/>
    <w:rsid w:val="000333AE"/>
    <w:rsid w:val="000333D4"/>
    <w:rsid w:val="00033B0C"/>
    <w:rsid w:val="00034E62"/>
    <w:rsid w:val="00036E0D"/>
    <w:rsid w:val="0003792A"/>
    <w:rsid w:val="0004446F"/>
    <w:rsid w:val="00044D94"/>
    <w:rsid w:val="00045FFD"/>
    <w:rsid w:val="00046C21"/>
    <w:rsid w:val="00047358"/>
    <w:rsid w:val="00051A90"/>
    <w:rsid w:val="00053A08"/>
    <w:rsid w:val="00056541"/>
    <w:rsid w:val="00057DE2"/>
    <w:rsid w:val="00065370"/>
    <w:rsid w:val="000658CA"/>
    <w:rsid w:val="00066425"/>
    <w:rsid w:val="00067777"/>
    <w:rsid w:val="000707F8"/>
    <w:rsid w:val="00072B4D"/>
    <w:rsid w:val="00072E3D"/>
    <w:rsid w:val="000751A8"/>
    <w:rsid w:val="000758BB"/>
    <w:rsid w:val="0007598D"/>
    <w:rsid w:val="00080667"/>
    <w:rsid w:val="0008465C"/>
    <w:rsid w:val="00087071"/>
    <w:rsid w:val="000878A4"/>
    <w:rsid w:val="00091F85"/>
    <w:rsid w:val="00092305"/>
    <w:rsid w:val="0009360F"/>
    <w:rsid w:val="000947F9"/>
    <w:rsid w:val="000A28F6"/>
    <w:rsid w:val="000A51B2"/>
    <w:rsid w:val="000A586C"/>
    <w:rsid w:val="000A5BE5"/>
    <w:rsid w:val="000A73B4"/>
    <w:rsid w:val="000B192C"/>
    <w:rsid w:val="000B2340"/>
    <w:rsid w:val="000B3083"/>
    <w:rsid w:val="000B385C"/>
    <w:rsid w:val="000B5119"/>
    <w:rsid w:val="000B5E65"/>
    <w:rsid w:val="000B760D"/>
    <w:rsid w:val="000C2CA7"/>
    <w:rsid w:val="000C4C66"/>
    <w:rsid w:val="000C5AFE"/>
    <w:rsid w:val="000D1BE6"/>
    <w:rsid w:val="000D27B1"/>
    <w:rsid w:val="000D2CAE"/>
    <w:rsid w:val="000D46A1"/>
    <w:rsid w:val="000D5374"/>
    <w:rsid w:val="000E087C"/>
    <w:rsid w:val="000E5797"/>
    <w:rsid w:val="000F0985"/>
    <w:rsid w:val="000F2F11"/>
    <w:rsid w:val="000F3748"/>
    <w:rsid w:val="000F6F87"/>
    <w:rsid w:val="00101AA6"/>
    <w:rsid w:val="0010239B"/>
    <w:rsid w:val="00103578"/>
    <w:rsid w:val="00106B38"/>
    <w:rsid w:val="00107F59"/>
    <w:rsid w:val="00110105"/>
    <w:rsid w:val="0011063D"/>
    <w:rsid w:val="00121B4E"/>
    <w:rsid w:val="001233DE"/>
    <w:rsid w:val="00125F28"/>
    <w:rsid w:val="001276AC"/>
    <w:rsid w:val="00142E45"/>
    <w:rsid w:val="001435DD"/>
    <w:rsid w:val="00143895"/>
    <w:rsid w:val="00143D80"/>
    <w:rsid w:val="001462D4"/>
    <w:rsid w:val="00146A99"/>
    <w:rsid w:val="00151303"/>
    <w:rsid w:val="00151E86"/>
    <w:rsid w:val="0015305C"/>
    <w:rsid w:val="001536DF"/>
    <w:rsid w:val="00153A8F"/>
    <w:rsid w:val="0015564D"/>
    <w:rsid w:val="00155D32"/>
    <w:rsid w:val="001563A2"/>
    <w:rsid w:val="001573F6"/>
    <w:rsid w:val="00160100"/>
    <w:rsid w:val="001602DE"/>
    <w:rsid w:val="0016185B"/>
    <w:rsid w:val="00163346"/>
    <w:rsid w:val="001638A4"/>
    <w:rsid w:val="0016456A"/>
    <w:rsid w:val="00164801"/>
    <w:rsid w:val="0016576E"/>
    <w:rsid w:val="00173018"/>
    <w:rsid w:val="00173A53"/>
    <w:rsid w:val="001768DB"/>
    <w:rsid w:val="00181653"/>
    <w:rsid w:val="001822D7"/>
    <w:rsid w:val="00182628"/>
    <w:rsid w:val="00183AA4"/>
    <w:rsid w:val="00185A76"/>
    <w:rsid w:val="00185B02"/>
    <w:rsid w:val="00186206"/>
    <w:rsid w:val="0018770D"/>
    <w:rsid w:val="001900E0"/>
    <w:rsid w:val="00190323"/>
    <w:rsid w:val="00191289"/>
    <w:rsid w:val="00197BE5"/>
    <w:rsid w:val="001A1ED3"/>
    <w:rsid w:val="001A3319"/>
    <w:rsid w:val="001A3CBD"/>
    <w:rsid w:val="001A5795"/>
    <w:rsid w:val="001A5B54"/>
    <w:rsid w:val="001A7B52"/>
    <w:rsid w:val="001B1417"/>
    <w:rsid w:val="001B1866"/>
    <w:rsid w:val="001B3CF4"/>
    <w:rsid w:val="001B502E"/>
    <w:rsid w:val="001C2802"/>
    <w:rsid w:val="001C29E9"/>
    <w:rsid w:val="001C35A8"/>
    <w:rsid w:val="001C776E"/>
    <w:rsid w:val="001D2127"/>
    <w:rsid w:val="001D3019"/>
    <w:rsid w:val="001D31DB"/>
    <w:rsid w:val="001E466E"/>
    <w:rsid w:val="001E4A1B"/>
    <w:rsid w:val="001E7CEC"/>
    <w:rsid w:val="001F1605"/>
    <w:rsid w:val="001F45F0"/>
    <w:rsid w:val="001F57A9"/>
    <w:rsid w:val="001F669A"/>
    <w:rsid w:val="001F706B"/>
    <w:rsid w:val="0020494A"/>
    <w:rsid w:val="00205899"/>
    <w:rsid w:val="00205D58"/>
    <w:rsid w:val="002063BB"/>
    <w:rsid w:val="00207698"/>
    <w:rsid w:val="0021035C"/>
    <w:rsid w:val="00210596"/>
    <w:rsid w:val="0021146B"/>
    <w:rsid w:val="00213DF2"/>
    <w:rsid w:val="00214B07"/>
    <w:rsid w:val="00215341"/>
    <w:rsid w:val="002154DA"/>
    <w:rsid w:val="0021630F"/>
    <w:rsid w:val="00216BE0"/>
    <w:rsid w:val="002221E8"/>
    <w:rsid w:val="00222BE8"/>
    <w:rsid w:val="0022471A"/>
    <w:rsid w:val="00226D4C"/>
    <w:rsid w:val="002277AE"/>
    <w:rsid w:val="00227D4A"/>
    <w:rsid w:val="00235CE2"/>
    <w:rsid w:val="002367E8"/>
    <w:rsid w:val="00236F78"/>
    <w:rsid w:val="002409A1"/>
    <w:rsid w:val="002426E1"/>
    <w:rsid w:val="00243297"/>
    <w:rsid w:val="002479F5"/>
    <w:rsid w:val="00251C38"/>
    <w:rsid w:val="00253881"/>
    <w:rsid w:val="00260B00"/>
    <w:rsid w:val="00261090"/>
    <w:rsid w:val="00266953"/>
    <w:rsid w:val="00267151"/>
    <w:rsid w:val="00277B79"/>
    <w:rsid w:val="00281F17"/>
    <w:rsid w:val="00284410"/>
    <w:rsid w:val="00284A5A"/>
    <w:rsid w:val="002873D3"/>
    <w:rsid w:val="002918FD"/>
    <w:rsid w:val="002958E9"/>
    <w:rsid w:val="002A07E2"/>
    <w:rsid w:val="002A1811"/>
    <w:rsid w:val="002A4CB4"/>
    <w:rsid w:val="002A4F91"/>
    <w:rsid w:val="002A6698"/>
    <w:rsid w:val="002A778E"/>
    <w:rsid w:val="002B0CA7"/>
    <w:rsid w:val="002B42DA"/>
    <w:rsid w:val="002B430F"/>
    <w:rsid w:val="002B54C5"/>
    <w:rsid w:val="002B70EF"/>
    <w:rsid w:val="002C0E1B"/>
    <w:rsid w:val="002C1613"/>
    <w:rsid w:val="002C7D57"/>
    <w:rsid w:val="002D42AD"/>
    <w:rsid w:val="002D713E"/>
    <w:rsid w:val="002E009D"/>
    <w:rsid w:val="002E0C5F"/>
    <w:rsid w:val="002E103C"/>
    <w:rsid w:val="002E4466"/>
    <w:rsid w:val="002E4612"/>
    <w:rsid w:val="002E469A"/>
    <w:rsid w:val="002E4B4D"/>
    <w:rsid w:val="002F398C"/>
    <w:rsid w:val="002F3B7F"/>
    <w:rsid w:val="002F5488"/>
    <w:rsid w:val="002F772B"/>
    <w:rsid w:val="0030542C"/>
    <w:rsid w:val="0030602B"/>
    <w:rsid w:val="0031095B"/>
    <w:rsid w:val="00314001"/>
    <w:rsid w:val="00315AD4"/>
    <w:rsid w:val="003162AA"/>
    <w:rsid w:val="00316720"/>
    <w:rsid w:val="00317B49"/>
    <w:rsid w:val="00317E8E"/>
    <w:rsid w:val="0032291D"/>
    <w:rsid w:val="00322B66"/>
    <w:rsid w:val="003249C8"/>
    <w:rsid w:val="0032645F"/>
    <w:rsid w:val="00326543"/>
    <w:rsid w:val="00327A59"/>
    <w:rsid w:val="00331AC2"/>
    <w:rsid w:val="00331AD6"/>
    <w:rsid w:val="0033342A"/>
    <w:rsid w:val="003434C0"/>
    <w:rsid w:val="00345D84"/>
    <w:rsid w:val="0034618F"/>
    <w:rsid w:val="00346569"/>
    <w:rsid w:val="00346A2E"/>
    <w:rsid w:val="003477A6"/>
    <w:rsid w:val="003511E2"/>
    <w:rsid w:val="00355FEB"/>
    <w:rsid w:val="00356472"/>
    <w:rsid w:val="003579F3"/>
    <w:rsid w:val="003624D2"/>
    <w:rsid w:val="00362811"/>
    <w:rsid w:val="00363665"/>
    <w:rsid w:val="0036547B"/>
    <w:rsid w:val="00365E22"/>
    <w:rsid w:val="003675F3"/>
    <w:rsid w:val="003725D9"/>
    <w:rsid w:val="00391912"/>
    <w:rsid w:val="00394043"/>
    <w:rsid w:val="00394239"/>
    <w:rsid w:val="0039499E"/>
    <w:rsid w:val="00396834"/>
    <w:rsid w:val="003A0F21"/>
    <w:rsid w:val="003A6510"/>
    <w:rsid w:val="003A6B0A"/>
    <w:rsid w:val="003B01AE"/>
    <w:rsid w:val="003B77E6"/>
    <w:rsid w:val="003C0086"/>
    <w:rsid w:val="003C1C60"/>
    <w:rsid w:val="003C25CE"/>
    <w:rsid w:val="003C3B3C"/>
    <w:rsid w:val="003C3EA4"/>
    <w:rsid w:val="003C6287"/>
    <w:rsid w:val="003D12B6"/>
    <w:rsid w:val="003D284E"/>
    <w:rsid w:val="003D2F88"/>
    <w:rsid w:val="003D5588"/>
    <w:rsid w:val="003D56D7"/>
    <w:rsid w:val="003D659D"/>
    <w:rsid w:val="003E11F8"/>
    <w:rsid w:val="003E4B99"/>
    <w:rsid w:val="003E5AB4"/>
    <w:rsid w:val="003E6852"/>
    <w:rsid w:val="003E6CF8"/>
    <w:rsid w:val="003E78FF"/>
    <w:rsid w:val="003F115F"/>
    <w:rsid w:val="003F1237"/>
    <w:rsid w:val="003F1351"/>
    <w:rsid w:val="003F2043"/>
    <w:rsid w:val="003F271B"/>
    <w:rsid w:val="003F3343"/>
    <w:rsid w:val="003F4AC5"/>
    <w:rsid w:val="003F6D5E"/>
    <w:rsid w:val="00402156"/>
    <w:rsid w:val="00402F35"/>
    <w:rsid w:val="004036A6"/>
    <w:rsid w:val="00412127"/>
    <w:rsid w:val="00413BE1"/>
    <w:rsid w:val="00414E2F"/>
    <w:rsid w:val="00415E5E"/>
    <w:rsid w:val="004209A2"/>
    <w:rsid w:val="004222CF"/>
    <w:rsid w:val="00424D69"/>
    <w:rsid w:val="004279EA"/>
    <w:rsid w:val="00427E44"/>
    <w:rsid w:val="0043104E"/>
    <w:rsid w:val="00432537"/>
    <w:rsid w:val="00434379"/>
    <w:rsid w:val="00436C22"/>
    <w:rsid w:val="00440899"/>
    <w:rsid w:val="00440959"/>
    <w:rsid w:val="00442E49"/>
    <w:rsid w:val="004433B8"/>
    <w:rsid w:val="00445C8A"/>
    <w:rsid w:val="00446000"/>
    <w:rsid w:val="00447B22"/>
    <w:rsid w:val="00447D7F"/>
    <w:rsid w:val="00450C69"/>
    <w:rsid w:val="00450DE0"/>
    <w:rsid w:val="0045429E"/>
    <w:rsid w:val="00455662"/>
    <w:rsid w:val="00456028"/>
    <w:rsid w:val="00460B7C"/>
    <w:rsid w:val="00462A4F"/>
    <w:rsid w:val="004639E9"/>
    <w:rsid w:val="00464F71"/>
    <w:rsid w:val="0047067D"/>
    <w:rsid w:val="00471CFA"/>
    <w:rsid w:val="004724F2"/>
    <w:rsid w:val="00474413"/>
    <w:rsid w:val="004744F3"/>
    <w:rsid w:val="00477CBB"/>
    <w:rsid w:val="00481AFF"/>
    <w:rsid w:val="00485F81"/>
    <w:rsid w:val="00494944"/>
    <w:rsid w:val="00495493"/>
    <w:rsid w:val="00497F9A"/>
    <w:rsid w:val="004A0241"/>
    <w:rsid w:val="004A1FB2"/>
    <w:rsid w:val="004B06D3"/>
    <w:rsid w:val="004B0835"/>
    <w:rsid w:val="004B0AF7"/>
    <w:rsid w:val="004B2E4A"/>
    <w:rsid w:val="004B3ABA"/>
    <w:rsid w:val="004C4C76"/>
    <w:rsid w:val="004C5050"/>
    <w:rsid w:val="004C5EB8"/>
    <w:rsid w:val="004C6975"/>
    <w:rsid w:val="004C6AF9"/>
    <w:rsid w:val="004D1155"/>
    <w:rsid w:val="004D1CB2"/>
    <w:rsid w:val="004D3CAE"/>
    <w:rsid w:val="004D4518"/>
    <w:rsid w:val="004D51D8"/>
    <w:rsid w:val="004E43AE"/>
    <w:rsid w:val="004E53F0"/>
    <w:rsid w:val="004E6E83"/>
    <w:rsid w:val="004E7A8A"/>
    <w:rsid w:val="004E7BC7"/>
    <w:rsid w:val="004F14E7"/>
    <w:rsid w:val="004F1C3E"/>
    <w:rsid w:val="004F2D7B"/>
    <w:rsid w:val="00502483"/>
    <w:rsid w:val="0050474D"/>
    <w:rsid w:val="00510467"/>
    <w:rsid w:val="00511E29"/>
    <w:rsid w:val="00512460"/>
    <w:rsid w:val="005125AB"/>
    <w:rsid w:val="00520406"/>
    <w:rsid w:val="005226E7"/>
    <w:rsid w:val="00522F11"/>
    <w:rsid w:val="0052361B"/>
    <w:rsid w:val="005270F2"/>
    <w:rsid w:val="00532F05"/>
    <w:rsid w:val="00533BC5"/>
    <w:rsid w:val="0053711E"/>
    <w:rsid w:val="00540579"/>
    <w:rsid w:val="00541A70"/>
    <w:rsid w:val="00541E65"/>
    <w:rsid w:val="005420BA"/>
    <w:rsid w:val="005437E4"/>
    <w:rsid w:val="00543959"/>
    <w:rsid w:val="00544A10"/>
    <w:rsid w:val="00544DDD"/>
    <w:rsid w:val="00544FBD"/>
    <w:rsid w:val="00545C59"/>
    <w:rsid w:val="005479E3"/>
    <w:rsid w:val="00550FD7"/>
    <w:rsid w:val="005529B9"/>
    <w:rsid w:val="005531DB"/>
    <w:rsid w:val="00554069"/>
    <w:rsid w:val="00554530"/>
    <w:rsid w:val="00554DD3"/>
    <w:rsid w:val="00556082"/>
    <w:rsid w:val="0055758A"/>
    <w:rsid w:val="0056006F"/>
    <w:rsid w:val="00565AB7"/>
    <w:rsid w:val="005665C4"/>
    <w:rsid w:val="00571568"/>
    <w:rsid w:val="00571622"/>
    <w:rsid w:val="005728AE"/>
    <w:rsid w:val="00572B13"/>
    <w:rsid w:val="00573D5D"/>
    <w:rsid w:val="00574E41"/>
    <w:rsid w:val="005805DA"/>
    <w:rsid w:val="0058138D"/>
    <w:rsid w:val="00584808"/>
    <w:rsid w:val="0058500A"/>
    <w:rsid w:val="00586E95"/>
    <w:rsid w:val="005932D6"/>
    <w:rsid w:val="00595AA1"/>
    <w:rsid w:val="00597AD7"/>
    <w:rsid w:val="005A0A79"/>
    <w:rsid w:val="005A1181"/>
    <w:rsid w:val="005A3F41"/>
    <w:rsid w:val="005A4FA6"/>
    <w:rsid w:val="005B01BE"/>
    <w:rsid w:val="005B73EC"/>
    <w:rsid w:val="005B7A6F"/>
    <w:rsid w:val="005C1972"/>
    <w:rsid w:val="005C6A8F"/>
    <w:rsid w:val="005C7211"/>
    <w:rsid w:val="005D12A6"/>
    <w:rsid w:val="005D2D60"/>
    <w:rsid w:val="005D4154"/>
    <w:rsid w:val="005D5C13"/>
    <w:rsid w:val="005D7777"/>
    <w:rsid w:val="005E4952"/>
    <w:rsid w:val="005E65C2"/>
    <w:rsid w:val="005E7F55"/>
    <w:rsid w:val="005F2962"/>
    <w:rsid w:val="005F2B8C"/>
    <w:rsid w:val="005F30D4"/>
    <w:rsid w:val="005F3184"/>
    <w:rsid w:val="005F35B0"/>
    <w:rsid w:val="005F41A6"/>
    <w:rsid w:val="005F4B07"/>
    <w:rsid w:val="005F7A06"/>
    <w:rsid w:val="006022A2"/>
    <w:rsid w:val="006025F8"/>
    <w:rsid w:val="00606676"/>
    <w:rsid w:val="006175BD"/>
    <w:rsid w:val="006207DE"/>
    <w:rsid w:val="0062102B"/>
    <w:rsid w:val="00621292"/>
    <w:rsid w:val="00622F31"/>
    <w:rsid w:val="00625D95"/>
    <w:rsid w:val="00626F52"/>
    <w:rsid w:val="00631977"/>
    <w:rsid w:val="00636EAD"/>
    <w:rsid w:val="00636F21"/>
    <w:rsid w:val="00637056"/>
    <w:rsid w:val="00642EF3"/>
    <w:rsid w:val="0064439E"/>
    <w:rsid w:val="006448A1"/>
    <w:rsid w:val="006468A3"/>
    <w:rsid w:val="0065023D"/>
    <w:rsid w:val="00650D29"/>
    <w:rsid w:val="00651E6B"/>
    <w:rsid w:val="00653D57"/>
    <w:rsid w:val="00654E2C"/>
    <w:rsid w:val="00655DFF"/>
    <w:rsid w:val="0065621E"/>
    <w:rsid w:val="006603A3"/>
    <w:rsid w:val="00664806"/>
    <w:rsid w:val="00664878"/>
    <w:rsid w:val="00666EEA"/>
    <w:rsid w:val="00667AD0"/>
    <w:rsid w:val="00676D40"/>
    <w:rsid w:val="00682E15"/>
    <w:rsid w:val="00685598"/>
    <w:rsid w:val="00693F6F"/>
    <w:rsid w:val="006940A3"/>
    <w:rsid w:val="00694D41"/>
    <w:rsid w:val="006A18D8"/>
    <w:rsid w:val="006A2A55"/>
    <w:rsid w:val="006A2B86"/>
    <w:rsid w:val="006A32F5"/>
    <w:rsid w:val="006A7653"/>
    <w:rsid w:val="006B0DD3"/>
    <w:rsid w:val="006B3646"/>
    <w:rsid w:val="006B59A8"/>
    <w:rsid w:val="006B5B63"/>
    <w:rsid w:val="006B6A44"/>
    <w:rsid w:val="006B6D03"/>
    <w:rsid w:val="006B7DEA"/>
    <w:rsid w:val="006C3CF7"/>
    <w:rsid w:val="006C5012"/>
    <w:rsid w:val="006C52A8"/>
    <w:rsid w:val="006C541E"/>
    <w:rsid w:val="006C647A"/>
    <w:rsid w:val="006D1564"/>
    <w:rsid w:val="006D17C4"/>
    <w:rsid w:val="006D2BD3"/>
    <w:rsid w:val="006D4A1F"/>
    <w:rsid w:val="006D6D6A"/>
    <w:rsid w:val="006E1DE6"/>
    <w:rsid w:val="006E433D"/>
    <w:rsid w:val="006E62F4"/>
    <w:rsid w:val="006E786B"/>
    <w:rsid w:val="006F0601"/>
    <w:rsid w:val="006F21C4"/>
    <w:rsid w:val="006F3B6C"/>
    <w:rsid w:val="006F41A5"/>
    <w:rsid w:val="006F484F"/>
    <w:rsid w:val="006F4938"/>
    <w:rsid w:val="006F6B59"/>
    <w:rsid w:val="007047CD"/>
    <w:rsid w:val="00705E5A"/>
    <w:rsid w:val="00706F8E"/>
    <w:rsid w:val="00707C70"/>
    <w:rsid w:val="00707D42"/>
    <w:rsid w:val="00715861"/>
    <w:rsid w:val="007161EF"/>
    <w:rsid w:val="007200E6"/>
    <w:rsid w:val="00724247"/>
    <w:rsid w:val="00724DC7"/>
    <w:rsid w:val="007267EE"/>
    <w:rsid w:val="00727FF4"/>
    <w:rsid w:val="0073536B"/>
    <w:rsid w:val="00735B72"/>
    <w:rsid w:val="00743149"/>
    <w:rsid w:val="0074669F"/>
    <w:rsid w:val="00746A6A"/>
    <w:rsid w:val="00747B6D"/>
    <w:rsid w:val="00747ECF"/>
    <w:rsid w:val="0075321E"/>
    <w:rsid w:val="00755BEE"/>
    <w:rsid w:val="007579AC"/>
    <w:rsid w:val="007604F3"/>
    <w:rsid w:val="00764A74"/>
    <w:rsid w:val="007706C5"/>
    <w:rsid w:val="00770A30"/>
    <w:rsid w:val="00772BBD"/>
    <w:rsid w:val="0077523F"/>
    <w:rsid w:val="00777985"/>
    <w:rsid w:val="00777F28"/>
    <w:rsid w:val="00782CAB"/>
    <w:rsid w:val="00783B38"/>
    <w:rsid w:val="007854F2"/>
    <w:rsid w:val="00790AF7"/>
    <w:rsid w:val="00791766"/>
    <w:rsid w:val="00792261"/>
    <w:rsid w:val="00794D4B"/>
    <w:rsid w:val="00794FFE"/>
    <w:rsid w:val="007A1601"/>
    <w:rsid w:val="007A376C"/>
    <w:rsid w:val="007A3F2C"/>
    <w:rsid w:val="007A4C48"/>
    <w:rsid w:val="007A4DBF"/>
    <w:rsid w:val="007A5E28"/>
    <w:rsid w:val="007B1984"/>
    <w:rsid w:val="007B22B5"/>
    <w:rsid w:val="007C2325"/>
    <w:rsid w:val="007C3DA1"/>
    <w:rsid w:val="007C516D"/>
    <w:rsid w:val="007C6FFE"/>
    <w:rsid w:val="007D0877"/>
    <w:rsid w:val="007D0A5A"/>
    <w:rsid w:val="007D15D6"/>
    <w:rsid w:val="007E10F0"/>
    <w:rsid w:val="007E2430"/>
    <w:rsid w:val="007E7609"/>
    <w:rsid w:val="007F1596"/>
    <w:rsid w:val="00811D1A"/>
    <w:rsid w:val="008139A2"/>
    <w:rsid w:val="0081581E"/>
    <w:rsid w:val="00815DA2"/>
    <w:rsid w:val="008163DA"/>
    <w:rsid w:val="00816A28"/>
    <w:rsid w:val="008170AB"/>
    <w:rsid w:val="00827F0E"/>
    <w:rsid w:val="00840D1B"/>
    <w:rsid w:val="008420ED"/>
    <w:rsid w:val="00845160"/>
    <w:rsid w:val="00850AB7"/>
    <w:rsid w:val="00852298"/>
    <w:rsid w:val="00855B86"/>
    <w:rsid w:val="008611EA"/>
    <w:rsid w:val="00861C44"/>
    <w:rsid w:val="00861EDE"/>
    <w:rsid w:val="00863891"/>
    <w:rsid w:val="00865772"/>
    <w:rsid w:val="008660CE"/>
    <w:rsid w:val="008779B2"/>
    <w:rsid w:val="008802D8"/>
    <w:rsid w:val="00880A68"/>
    <w:rsid w:val="0088224B"/>
    <w:rsid w:val="00885B49"/>
    <w:rsid w:val="00887D4B"/>
    <w:rsid w:val="0089206E"/>
    <w:rsid w:val="00895A34"/>
    <w:rsid w:val="008A0B5B"/>
    <w:rsid w:val="008A35EE"/>
    <w:rsid w:val="008A49C0"/>
    <w:rsid w:val="008A4D1A"/>
    <w:rsid w:val="008A6550"/>
    <w:rsid w:val="008B1910"/>
    <w:rsid w:val="008B27F3"/>
    <w:rsid w:val="008B3B9B"/>
    <w:rsid w:val="008B545B"/>
    <w:rsid w:val="008B68D8"/>
    <w:rsid w:val="008C1377"/>
    <w:rsid w:val="008C1394"/>
    <w:rsid w:val="008C5149"/>
    <w:rsid w:val="008D33D3"/>
    <w:rsid w:val="008D33DD"/>
    <w:rsid w:val="008D3E15"/>
    <w:rsid w:val="008D4BC8"/>
    <w:rsid w:val="008D5B47"/>
    <w:rsid w:val="008D7DEE"/>
    <w:rsid w:val="008E45A0"/>
    <w:rsid w:val="008E6F67"/>
    <w:rsid w:val="008E704C"/>
    <w:rsid w:val="008F041B"/>
    <w:rsid w:val="008F08BF"/>
    <w:rsid w:val="008F3292"/>
    <w:rsid w:val="008F4331"/>
    <w:rsid w:val="008F610B"/>
    <w:rsid w:val="008F6764"/>
    <w:rsid w:val="00905018"/>
    <w:rsid w:val="009058D1"/>
    <w:rsid w:val="00907A00"/>
    <w:rsid w:val="00911607"/>
    <w:rsid w:val="00912181"/>
    <w:rsid w:val="009179E7"/>
    <w:rsid w:val="00917CB8"/>
    <w:rsid w:val="0092361D"/>
    <w:rsid w:val="00926631"/>
    <w:rsid w:val="00926750"/>
    <w:rsid w:val="009305C0"/>
    <w:rsid w:val="00934EC0"/>
    <w:rsid w:val="0093538B"/>
    <w:rsid w:val="00936C7C"/>
    <w:rsid w:val="0093774F"/>
    <w:rsid w:val="0094253F"/>
    <w:rsid w:val="00944349"/>
    <w:rsid w:val="009479A9"/>
    <w:rsid w:val="009501E1"/>
    <w:rsid w:val="00951B11"/>
    <w:rsid w:val="0095220A"/>
    <w:rsid w:val="00953F35"/>
    <w:rsid w:val="00956497"/>
    <w:rsid w:val="0095680D"/>
    <w:rsid w:val="009571A7"/>
    <w:rsid w:val="00957214"/>
    <w:rsid w:val="00957BED"/>
    <w:rsid w:val="0096071B"/>
    <w:rsid w:val="0096099F"/>
    <w:rsid w:val="009628FB"/>
    <w:rsid w:val="00964EC7"/>
    <w:rsid w:val="00970AC9"/>
    <w:rsid w:val="00971B7A"/>
    <w:rsid w:val="009741E8"/>
    <w:rsid w:val="009755E8"/>
    <w:rsid w:val="00981ADD"/>
    <w:rsid w:val="0098536E"/>
    <w:rsid w:val="00985371"/>
    <w:rsid w:val="00985CDB"/>
    <w:rsid w:val="00990C25"/>
    <w:rsid w:val="0099158B"/>
    <w:rsid w:val="009929B9"/>
    <w:rsid w:val="0099499A"/>
    <w:rsid w:val="009A1433"/>
    <w:rsid w:val="009A1F19"/>
    <w:rsid w:val="009A2C51"/>
    <w:rsid w:val="009A3881"/>
    <w:rsid w:val="009A3DFD"/>
    <w:rsid w:val="009B107D"/>
    <w:rsid w:val="009B43CF"/>
    <w:rsid w:val="009B459A"/>
    <w:rsid w:val="009C0051"/>
    <w:rsid w:val="009C0C96"/>
    <w:rsid w:val="009C13CB"/>
    <w:rsid w:val="009C1492"/>
    <w:rsid w:val="009C509B"/>
    <w:rsid w:val="009C6A69"/>
    <w:rsid w:val="009C7E86"/>
    <w:rsid w:val="009D18FA"/>
    <w:rsid w:val="009D3050"/>
    <w:rsid w:val="009E27F2"/>
    <w:rsid w:val="009E3F8B"/>
    <w:rsid w:val="009E466A"/>
    <w:rsid w:val="009E5B1F"/>
    <w:rsid w:val="009E7A4C"/>
    <w:rsid w:val="009F4F50"/>
    <w:rsid w:val="00A058B1"/>
    <w:rsid w:val="00A069E2"/>
    <w:rsid w:val="00A0705E"/>
    <w:rsid w:val="00A07130"/>
    <w:rsid w:val="00A11331"/>
    <w:rsid w:val="00A22021"/>
    <w:rsid w:val="00A3245B"/>
    <w:rsid w:val="00A362CC"/>
    <w:rsid w:val="00A37410"/>
    <w:rsid w:val="00A4216D"/>
    <w:rsid w:val="00A42DD5"/>
    <w:rsid w:val="00A447F1"/>
    <w:rsid w:val="00A44AA6"/>
    <w:rsid w:val="00A44C02"/>
    <w:rsid w:val="00A457C0"/>
    <w:rsid w:val="00A45C3B"/>
    <w:rsid w:val="00A532AE"/>
    <w:rsid w:val="00A532D5"/>
    <w:rsid w:val="00A53F95"/>
    <w:rsid w:val="00A54193"/>
    <w:rsid w:val="00A57CB8"/>
    <w:rsid w:val="00A61F0E"/>
    <w:rsid w:val="00A63E67"/>
    <w:rsid w:val="00A704A0"/>
    <w:rsid w:val="00A70960"/>
    <w:rsid w:val="00A75B70"/>
    <w:rsid w:val="00A77DE7"/>
    <w:rsid w:val="00A77FA5"/>
    <w:rsid w:val="00A82907"/>
    <w:rsid w:val="00A8342F"/>
    <w:rsid w:val="00A85903"/>
    <w:rsid w:val="00A90365"/>
    <w:rsid w:val="00A90373"/>
    <w:rsid w:val="00A9144E"/>
    <w:rsid w:val="00A93863"/>
    <w:rsid w:val="00A95FB6"/>
    <w:rsid w:val="00A96126"/>
    <w:rsid w:val="00AA314A"/>
    <w:rsid w:val="00AA3D91"/>
    <w:rsid w:val="00AA47F9"/>
    <w:rsid w:val="00AA5890"/>
    <w:rsid w:val="00AB0DEF"/>
    <w:rsid w:val="00AB2D8A"/>
    <w:rsid w:val="00AB3107"/>
    <w:rsid w:val="00AB60C6"/>
    <w:rsid w:val="00AB6B5F"/>
    <w:rsid w:val="00AC68D0"/>
    <w:rsid w:val="00AC6EF7"/>
    <w:rsid w:val="00AD0397"/>
    <w:rsid w:val="00AD0F2A"/>
    <w:rsid w:val="00AD4FD0"/>
    <w:rsid w:val="00AD5D5D"/>
    <w:rsid w:val="00AE085E"/>
    <w:rsid w:val="00AE1A23"/>
    <w:rsid w:val="00AE1FC4"/>
    <w:rsid w:val="00AE31AB"/>
    <w:rsid w:val="00AE365F"/>
    <w:rsid w:val="00AE4CCB"/>
    <w:rsid w:val="00AE6318"/>
    <w:rsid w:val="00AF08F7"/>
    <w:rsid w:val="00AF1D3F"/>
    <w:rsid w:val="00AF2BB3"/>
    <w:rsid w:val="00AF63ED"/>
    <w:rsid w:val="00AF73CE"/>
    <w:rsid w:val="00AF7FB2"/>
    <w:rsid w:val="00B01970"/>
    <w:rsid w:val="00B02B46"/>
    <w:rsid w:val="00B0368D"/>
    <w:rsid w:val="00B0531B"/>
    <w:rsid w:val="00B05820"/>
    <w:rsid w:val="00B072FD"/>
    <w:rsid w:val="00B07E20"/>
    <w:rsid w:val="00B10A83"/>
    <w:rsid w:val="00B11808"/>
    <w:rsid w:val="00B1192C"/>
    <w:rsid w:val="00B13B6E"/>
    <w:rsid w:val="00B214B4"/>
    <w:rsid w:val="00B216FA"/>
    <w:rsid w:val="00B22E94"/>
    <w:rsid w:val="00B237E8"/>
    <w:rsid w:val="00B2538D"/>
    <w:rsid w:val="00B27704"/>
    <w:rsid w:val="00B305FA"/>
    <w:rsid w:val="00B31362"/>
    <w:rsid w:val="00B321C8"/>
    <w:rsid w:val="00B336B5"/>
    <w:rsid w:val="00B35BB5"/>
    <w:rsid w:val="00B43D35"/>
    <w:rsid w:val="00B45D07"/>
    <w:rsid w:val="00B511EC"/>
    <w:rsid w:val="00B637D6"/>
    <w:rsid w:val="00B64C15"/>
    <w:rsid w:val="00B70637"/>
    <w:rsid w:val="00B73AFF"/>
    <w:rsid w:val="00B7660E"/>
    <w:rsid w:val="00B7700C"/>
    <w:rsid w:val="00B83AC0"/>
    <w:rsid w:val="00B864E9"/>
    <w:rsid w:val="00B90575"/>
    <w:rsid w:val="00B9076C"/>
    <w:rsid w:val="00B90F6A"/>
    <w:rsid w:val="00B9232B"/>
    <w:rsid w:val="00B9310B"/>
    <w:rsid w:val="00B9347E"/>
    <w:rsid w:val="00B94633"/>
    <w:rsid w:val="00B95CFA"/>
    <w:rsid w:val="00BA137C"/>
    <w:rsid w:val="00BA1C63"/>
    <w:rsid w:val="00BA428A"/>
    <w:rsid w:val="00BA4B3B"/>
    <w:rsid w:val="00BA6A78"/>
    <w:rsid w:val="00BA706E"/>
    <w:rsid w:val="00BA7260"/>
    <w:rsid w:val="00BB220C"/>
    <w:rsid w:val="00BB50A6"/>
    <w:rsid w:val="00BB710E"/>
    <w:rsid w:val="00BC26A0"/>
    <w:rsid w:val="00BD394B"/>
    <w:rsid w:val="00BD4B98"/>
    <w:rsid w:val="00BD592A"/>
    <w:rsid w:val="00BD6ADA"/>
    <w:rsid w:val="00BD7847"/>
    <w:rsid w:val="00BE3ACF"/>
    <w:rsid w:val="00BE65E2"/>
    <w:rsid w:val="00BE7B94"/>
    <w:rsid w:val="00BF0E89"/>
    <w:rsid w:val="00BF1A1B"/>
    <w:rsid w:val="00BF2475"/>
    <w:rsid w:val="00BF411E"/>
    <w:rsid w:val="00BF582A"/>
    <w:rsid w:val="00C0044C"/>
    <w:rsid w:val="00C0115F"/>
    <w:rsid w:val="00C0132F"/>
    <w:rsid w:val="00C02A2B"/>
    <w:rsid w:val="00C05220"/>
    <w:rsid w:val="00C068FC"/>
    <w:rsid w:val="00C06E07"/>
    <w:rsid w:val="00C06F84"/>
    <w:rsid w:val="00C1064E"/>
    <w:rsid w:val="00C1127A"/>
    <w:rsid w:val="00C11372"/>
    <w:rsid w:val="00C159C3"/>
    <w:rsid w:val="00C16FC9"/>
    <w:rsid w:val="00C17FFD"/>
    <w:rsid w:val="00C214BD"/>
    <w:rsid w:val="00C250FF"/>
    <w:rsid w:val="00C277AF"/>
    <w:rsid w:val="00C344B2"/>
    <w:rsid w:val="00C35986"/>
    <w:rsid w:val="00C41171"/>
    <w:rsid w:val="00C43369"/>
    <w:rsid w:val="00C447CB"/>
    <w:rsid w:val="00C44DEC"/>
    <w:rsid w:val="00C45D16"/>
    <w:rsid w:val="00C5235B"/>
    <w:rsid w:val="00C52FF8"/>
    <w:rsid w:val="00C55190"/>
    <w:rsid w:val="00C56390"/>
    <w:rsid w:val="00C64776"/>
    <w:rsid w:val="00C67D19"/>
    <w:rsid w:val="00C70D57"/>
    <w:rsid w:val="00C70F3F"/>
    <w:rsid w:val="00C717B5"/>
    <w:rsid w:val="00C721B7"/>
    <w:rsid w:val="00C751D2"/>
    <w:rsid w:val="00C806C1"/>
    <w:rsid w:val="00C81845"/>
    <w:rsid w:val="00C83275"/>
    <w:rsid w:val="00C83948"/>
    <w:rsid w:val="00C85DE4"/>
    <w:rsid w:val="00C87079"/>
    <w:rsid w:val="00C87D10"/>
    <w:rsid w:val="00C90A03"/>
    <w:rsid w:val="00C91B32"/>
    <w:rsid w:val="00C92A57"/>
    <w:rsid w:val="00C9343A"/>
    <w:rsid w:val="00C9386A"/>
    <w:rsid w:val="00C94CAD"/>
    <w:rsid w:val="00CA104F"/>
    <w:rsid w:val="00CA5EDE"/>
    <w:rsid w:val="00CA7EEA"/>
    <w:rsid w:val="00CB07C0"/>
    <w:rsid w:val="00CB16DA"/>
    <w:rsid w:val="00CB2688"/>
    <w:rsid w:val="00CB53A3"/>
    <w:rsid w:val="00CC253F"/>
    <w:rsid w:val="00CD5928"/>
    <w:rsid w:val="00CD7619"/>
    <w:rsid w:val="00CE22EE"/>
    <w:rsid w:val="00CE600C"/>
    <w:rsid w:val="00CE60E1"/>
    <w:rsid w:val="00CF2AAB"/>
    <w:rsid w:val="00CF4749"/>
    <w:rsid w:val="00CF51D7"/>
    <w:rsid w:val="00CF5AF6"/>
    <w:rsid w:val="00CF65AD"/>
    <w:rsid w:val="00D00830"/>
    <w:rsid w:val="00D01E11"/>
    <w:rsid w:val="00D04826"/>
    <w:rsid w:val="00D10E77"/>
    <w:rsid w:val="00D11B43"/>
    <w:rsid w:val="00D11FDC"/>
    <w:rsid w:val="00D123DA"/>
    <w:rsid w:val="00D14C51"/>
    <w:rsid w:val="00D156C7"/>
    <w:rsid w:val="00D20668"/>
    <w:rsid w:val="00D2146A"/>
    <w:rsid w:val="00D260A8"/>
    <w:rsid w:val="00D27B63"/>
    <w:rsid w:val="00D27D17"/>
    <w:rsid w:val="00D27D55"/>
    <w:rsid w:val="00D3002C"/>
    <w:rsid w:val="00D326BD"/>
    <w:rsid w:val="00D32CA0"/>
    <w:rsid w:val="00D34968"/>
    <w:rsid w:val="00D35D84"/>
    <w:rsid w:val="00D423AF"/>
    <w:rsid w:val="00D458BC"/>
    <w:rsid w:val="00D4712B"/>
    <w:rsid w:val="00D53BD0"/>
    <w:rsid w:val="00D605D0"/>
    <w:rsid w:val="00D617A8"/>
    <w:rsid w:val="00D61A61"/>
    <w:rsid w:val="00D61AAA"/>
    <w:rsid w:val="00D629FD"/>
    <w:rsid w:val="00D63D12"/>
    <w:rsid w:val="00D70370"/>
    <w:rsid w:val="00D73F9F"/>
    <w:rsid w:val="00D740F7"/>
    <w:rsid w:val="00D76728"/>
    <w:rsid w:val="00D77472"/>
    <w:rsid w:val="00D84A88"/>
    <w:rsid w:val="00D8511F"/>
    <w:rsid w:val="00D852F6"/>
    <w:rsid w:val="00D867C8"/>
    <w:rsid w:val="00D8688A"/>
    <w:rsid w:val="00D928BC"/>
    <w:rsid w:val="00D92918"/>
    <w:rsid w:val="00D939BD"/>
    <w:rsid w:val="00D94355"/>
    <w:rsid w:val="00D94643"/>
    <w:rsid w:val="00DA147D"/>
    <w:rsid w:val="00DA5E21"/>
    <w:rsid w:val="00DB0205"/>
    <w:rsid w:val="00DB0FB6"/>
    <w:rsid w:val="00DB1379"/>
    <w:rsid w:val="00DB16F3"/>
    <w:rsid w:val="00DC0E2A"/>
    <w:rsid w:val="00DC2397"/>
    <w:rsid w:val="00DC4942"/>
    <w:rsid w:val="00DC5E0E"/>
    <w:rsid w:val="00DC7821"/>
    <w:rsid w:val="00DD65C1"/>
    <w:rsid w:val="00DD6FEE"/>
    <w:rsid w:val="00DE4A1E"/>
    <w:rsid w:val="00DE7B53"/>
    <w:rsid w:val="00DF3BBE"/>
    <w:rsid w:val="00E036A0"/>
    <w:rsid w:val="00E04668"/>
    <w:rsid w:val="00E052A1"/>
    <w:rsid w:val="00E062F9"/>
    <w:rsid w:val="00E0792F"/>
    <w:rsid w:val="00E103E2"/>
    <w:rsid w:val="00E108ED"/>
    <w:rsid w:val="00E11AF9"/>
    <w:rsid w:val="00E122BF"/>
    <w:rsid w:val="00E123E8"/>
    <w:rsid w:val="00E13EDD"/>
    <w:rsid w:val="00E158C4"/>
    <w:rsid w:val="00E225E2"/>
    <w:rsid w:val="00E25207"/>
    <w:rsid w:val="00E261DA"/>
    <w:rsid w:val="00E3207C"/>
    <w:rsid w:val="00E3320B"/>
    <w:rsid w:val="00E335AB"/>
    <w:rsid w:val="00E34BB1"/>
    <w:rsid w:val="00E36FC1"/>
    <w:rsid w:val="00E37A50"/>
    <w:rsid w:val="00E40BF4"/>
    <w:rsid w:val="00E41613"/>
    <w:rsid w:val="00E41979"/>
    <w:rsid w:val="00E43259"/>
    <w:rsid w:val="00E44FCB"/>
    <w:rsid w:val="00E47C95"/>
    <w:rsid w:val="00E50341"/>
    <w:rsid w:val="00E51E37"/>
    <w:rsid w:val="00E526E3"/>
    <w:rsid w:val="00E52BD3"/>
    <w:rsid w:val="00E603E6"/>
    <w:rsid w:val="00E60C2F"/>
    <w:rsid w:val="00E6374B"/>
    <w:rsid w:val="00E6651A"/>
    <w:rsid w:val="00E6752A"/>
    <w:rsid w:val="00E70853"/>
    <w:rsid w:val="00E708F1"/>
    <w:rsid w:val="00E70A92"/>
    <w:rsid w:val="00E80EF2"/>
    <w:rsid w:val="00E82913"/>
    <w:rsid w:val="00E83E6D"/>
    <w:rsid w:val="00E84D4B"/>
    <w:rsid w:val="00E85828"/>
    <w:rsid w:val="00E867E7"/>
    <w:rsid w:val="00E86B6C"/>
    <w:rsid w:val="00E8786A"/>
    <w:rsid w:val="00E87A12"/>
    <w:rsid w:val="00E91C46"/>
    <w:rsid w:val="00E9292A"/>
    <w:rsid w:val="00E955DE"/>
    <w:rsid w:val="00E97905"/>
    <w:rsid w:val="00EA2527"/>
    <w:rsid w:val="00EA3290"/>
    <w:rsid w:val="00EA40CD"/>
    <w:rsid w:val="00EB5F6F"/>
    <w:rsid w:val="00EB7811"/>
    <w:rsid w:val="00EC0E07"/>
    <w:rsid w:val="00EC6609"/>
    <w:rsid w:val="00ED30CB"/>
    <w:rsid w:val="00ED3B5A"/>
    <w:rsid w:val="00ED46B5"/>
    <w:rsid w:val="00ED55F7"/>
    <w:rsid w:val="00EE3677"/>
    <w:rsid w:val="00EF07E7"/>
    <w:rsid w:val="00EF0C70"/>
    <w:rsid w:val="00EF10EA"/>
    <w:rsid w:val="00EF21E2"/>
    <w:rsid w:val="00EF317C"/>
    <w:rsid w:val="00EF5AB3"/>
    <w:rsid w:val="00EF7B8B"/>
    <w:rsid w:val="00F00071"/>
    <w:rsid w:val="00F040D3"/>
    <w:rsid w:val="00F1193A"/>
    <w:rsid w:val="00F12227"/>
    <w:rsid w:val="00F155A5"/>
    <w:rsid w:val="00F16DBF"/>
    <w:rsid w:val="00F2548F"/>
    <w:rsid w:val="00F25F95"/>
    <w:rsid w:val="00F33F0D"/>
    <w:rsid w:val="00F33F5C"/>
    <w:rsid w:val="00F3531E"/>
    <w:rsid w:val="00F3681E"/>
    <w:rsid w:val="00F372EF"/>
    <w:rsid w:val="00F410B1"/>
    <w:rsid w:val="00F448FF"/>
    <w:rsid w:val="00F45FF7"/>
    <w:rsid w:val="00F50293"/>
    <w:rsid w:val="00F50860"/>
    <w:rsid w:val="00F5155F"/>
    <w:rsid w:val="00F531A5"/>
    <w:rsid w:val="00F57017"/>
    <w:rsid w:val="00F6312F"/>
    <w:rsid w:val="00F64148"/>
    <w:rsid w:val="00F64695"/>
    <w:rsid w:val="00F65EE8"/>
    <w:rsid w:val="00F71C7F"/>
    <w:rsid w:val="00F72A7A"/>
    <w:rsid w:val="00F72EB3"/>
    <w:rsid w:val="00F73E06"/>
    <w:rsid w:val="00F75B40"/>
    <w:rsid w:val="00F81271"/>
    <w:rsid w:val="00F84C07"/>
    <w:rsid w:val="00F918B9"/>
    <w:rsid w:val="00F91A3A"/>
    <w:rsid w:val="00F92B77"/>
    <w:rsid w:val="00F969A6"/>
    <w:rsid w:val="00F977D0"/>
    <w:rsid w:val="00F9789B"/>
    <w:rsid w:val="00FA2CD3"/>
    <w:rsid w:val="00FA57A6"/>
    <w:rsid w:val="00FB45EC"/>
    <w:rsid w:val="00FB6F19"/>
    <w:rsid w:val="00FB777C"/>
    <w:rsid w:val="00FC3E01"/>
    <w:rsid w:val="00FC60C9"/>
    <w:rsid w:val="00FC6CA4"/>
    <w:rsid w:val="00FD24AA"/>
    <w:rsid w:val="00FD2538"/>
    <w:rsid w:val="00FD66C0"/>
    <w:rsid w:val="00FD6FAC"/>
    <w:rsid w:val="00FE0D82"/>
    <w:rsid w:val="00FE1099"/>
    <w:rsid w:val="00FE26F1"/>
    <w:rsid w:val="00FE32B6"/>
    <w:rsid w:val="00FE6BA3"/>
    <w:rsid w:val="00FE6EBC"/>
    <w:rsid w:val="00FF0E43"/>
    <w:rsid w:val="00F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C0"/>
  </w:style>
  <w:style w:type="paragraph" w:styleId="1">
    <w:name w:val="heading 1"/>
    <w:basedOn w:val="a"/>
    <w:next w:val="a"/>
    <w:link w:val="10"/>
    <w:uiPriority w:val="9"/>
    <w:qFormat/>
    <w:rsid w:val="003434C0"/>
    <w:pPr>
      <w:widowControl w:val="0"/>
      <w:autoSpaceDE w:val="0"/>
      <w:autoSpaceDN w:val="0"/>
      <w:adjustRightInd w:val="0"/>
      <w:spacing w:before="108" w:after="108"/>
      <w:ind w:firstLine="709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rsid w:val="00B11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C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343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6390"/>
  </w:style>
  <w:style w:type="character" w:styleId="a5">
    <w:name w:val="page number"/>
    <w:basedOn w:val="a0"/>
    <w:rsid w:val="003434C0"/>
  </w:style>
  <w:style w:type="paragraph" w:styleId="2">
    <w:name w:val="Body Text 2"/>
    <w:aliases w:val=" Знак Знак"/>
    <w:basedOn w:val="a"/>
    <w:link w:val="20"/>
    <w:unhideWhenUsed/>
    <w:rsid w:val="003434C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aliases w:val=" Знак Знак Знак"/>
    <w:basedOn w:val="a0"/>
    <w:link w:val="2"/>
    <w:rsid w:val="003434C0"/>
    <w:rPr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rsid w:val="003434C0"/>
    <w:rPr>
      <w:color w:val="1B80BE"/>
      <w:u w:val="single"/>
    </w:rPr>
  </w:style>
  <w:style w:type="paragraph" w:styleId="a7">
    <w:name w:val="Normal (Web)"/>
    <w:basedOn w:val="a"/>
    <w:uiPriority w:val="99"/>
    <w:rsid w:val="003434C0"/>
    <w:pPr>
      <w:spacing w:after="135"/>
    </w:pPr>
    <w:rPr>
      <w:sz w:val="24"/>
      <w:szCs w:val="24"/>
    </w:rPr>
  </w:style>
  <w:style w:type="paragraph" w:customStyle="1" w:styleId="consplustitle">
    <w:name w:val="consplustitle"/>
    <w:basedOn w:val="a"/>
    <w:rsid w:val="003434C0"/>
    <w:pPr>
      <w:spacing w:after="135"/>
    </w:pPr>
    <w:rPr>
      <w:sz w:val="24"/>
      <w:szCs w:val="24"/>
    </w:rPr>
  </w:style>
  <w:style w:type="paragraph" w:customStyle="1" w:styleId="ConsPlusTitle0">
    <w:name w:val="ConsPlusTitle"/>
    <w:rsid w:val="003434C0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343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3434C0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3434C0"/>
    <w:pPr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  <w:sz w:val="16"/>
      <w:szCs w:val="16"/>
    </w:rPr>
  </w:style>
  <w:style w:type="character" w:customStyle="1" w:styleId="a8">
    <w:name w:val="Цветовое выделение"/>
    <w:rsid w:val="003434C0"/>
    <w:rPr>
      <w:b/>
      <w:bCs/>
      <w:color w:val="000080"/>
    </w:rPr>
  </w:style>
  <w:style w:type="character" w:styleId="a9">
    <w:name w:val="Strong"/>
    <w:basedOn w:val="a0"/>
    <w:uiPriority w:val="22"/>
    <w:qFormat/>
    <w:rsid w:val="003434C0"/>
    <w:rPr>
      <w:b/>
      <w:bCs/>
    </w:rPr>
  </w:style>
  <w:style w:type="character" w:customStyle="1" w:styleId="apple-converted-space">
    <w:name w:val="apple-converted-space"/>
    <w:basedOn w:val="a0"/>
    <w:rsid w:val="003434C0"/>
  </w:style>
  <w:style w:type="paragraph" w:styleId="aa">
    <w:name w:val="footer"/>
    <w:basedOn w:val="a"/>
    <w:link w:val="ab"/>
    <w:uiPriority w:val="99"/>
    <w:rsid w:val="003434C0"/>
    <w:pPr>
      <w:tabs>
        <w:tab w:val="center" w:pos="4677"/>
        <w:tab w:val="right" w:pos="9355"/>
      </w:tabs>
      <w:ind w:firstLine="709"/>
      <w:jc w:val="both"/>
    </w:pPr>
    <w:rPr>
      <w:sz w:val="24"/>
      <w:szCs w:val="24"/>
    </w:rPr>
  </w:style>
  <w:style w:type="character" w:customStyle="1" w:styleId="f">
    <w:name w:val="f"/>
    <w:basedOn w:val="a0"/>
    <w:rsid w:val="003434C0"/>
  </w:style>
  <w:style w:type="character" w:customStyle="1" w:styleId="epm">
    <w:name w:val="epm"/>
    <w:basedOn w:val="a0"/>
    <w:rsid w:val="003434C0"/>
  </w:style>
  <w:style w:type="table" w:styleId="ac">
    <w:name w:val="Table Grid"/>
    <w:basedOn w:val="a1"/>
    <w:uiPriority w:val="39"/>
    <w:rsid w:val="001D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бычный (веб)4"/>
    <w:basedOn w:val="a"/>
    <w:rsid w:val="00554069"/>
    <w:pPr>
      <w:spacing w:before="240" w:after="240" w:line="270" w:lineRule="atLeast"/>
      <w:ind w:left="600"/>
    </w:pPr>
    <w:rPr>
      <w:sz w:val="21"/>
      <w:szCs w:val="21"/>
    </w:rPr>
  </w:style>
  <w:style w:type="character" w:customStyle="1" w:styleId="r">
    <w:name w:val="r"/>
    <w:basedOn w:val="a0"/>
    <w:rsid w:val="008B1910"/>
  </w:style>
  <w:style w:type="paragraph" w:styleId="ad">
    <w:name w:val="Body Text Indent"/>
    <w:basedOn w:val="a"/>
    <w:link w:val="ae"/>
    <w:uiPriority w:val="99"/>
    <w:semiHidden/>
    <w:unhideWhenUsed/>
    <w:rsid w:val="00C563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6390"/>
  </w:style>
  <w:style w:type="character" w:styleId="af">
    <w:name w:val="line number"/>
    <w:basedOn w:val="a0"/>
    <w:uiPriority w:val="99"/>
    <w:semiHidden/>
    <w:unhideWhenUsed/>
    <w:rsid w:val="00C56390"/>
  </w:style>
  <w:style w:type="character" w:customStyle="1" w:styleId="hmessagein">
    <w:name w:val="hmessagein"/>
    <w:basedOn w:val="a0"/>
    <w:rsid w:val="007B22B5"/>
  </w:style>
  <w:style w:type="paragraph" w:styleId="af0">
    <w:name w:val="Balloon Text"/>
    <w:basedOn w:val="a"/>
    <w:link w:val="af1"/>
    <w:uiPriority w:val="99"/>
    <w:semiHidden/>
    <w:unhideWhenUsed/>
    <w:rsid w:val="009305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05C0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rsid w:val="00445C8A"/>
    <w:rPr>
      <w:sz w:val="24"/>
      <w:szCs w:val="24"/>
    </w:rPr>
  </w:style>
  <w:style w:type="paragraph" w:styleId="af2">
    <w:name w:val="List Paragraph"/>
    <w:basedOn w:val="a"/>
    <w:link w:val="af3"/>
    <w:qFormat/>
    <w:rsid w:val="00B637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">
    <w:name w:val="paragraph"/>
    <w:basedOn w:val="a"/>
    <w:rsid w:val="00EC0E0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0E07"/>
  </w:style>
  <w:style w:type="character" w:customStyle="1" w:styleId="spellingerror">
    <w:name w:val="spellingerror"/>
    <w:basedOn w:val="a0"/>
    <w:rsid w:val="00EC0E07"/>
  </w:style>
  <w:style w:type="character" w:customStyle="1" w:styleId="eop">
    <w:name w:val="eop"/>
    <w:basedOn w:val="a0"/>
    <w:rsid w:val="00EC0E07"/>
  </w:style>
  <w:style w:type="paragraph" w:customStyle="1" w:styleId="p2">
    <w:name w:val="p2"/>
    <w:basedOn w:val="a"/>
    <w:rsid w:val="00EC0E07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C0E07"/>
    <w:rPr>
      <w:rFonts w:ascii="Arial" w:hAnsi="Arial" w:cs="Arial"/>
      <w:lang w:val="ru-RU" w:eastAsia="ru-RU" w:bidi="ar-SA"/>
    </w:rPr>
  </w:style>
  <w:style w:type="character" w:customStyle="1" w:styleId="InternetLink">
    <w:name w:val="Internet Link"/>
    <w:rsid w:val="00EC0E07"/>
    <w:rPr>
      <w:color w:val="0000FF"/>
      <w:u w:val="single"/>
    </w:rPr>
  </w:style>
  <w:style w:type="character" w:customStyle="1" w:styleId="markedcontent">
    <w:name w:val="markedcontent"/>
    <w:basedOn w:val="a0"/>
    <w:rsid w:val="00850AB7"/>
  </w:style>
  <w:style w:type="paragraph" w:customStyle="1" w:styleId="Default">
    <w:name w:val="Default"/>
    <w:rsid w:val="004E6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30">
    <w:name w:val="Основной текст (3)_"/>
    <w:basedOn w:val="a0"/>
    <w:link w:val="31"/>
    <w:uiPriority w:val="99"/>
    <w:locked/>
    <w:rsid w:val="004E6E83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4E6E83"/>
    <w:pPr>
      <w:shd w:val="clear" w:color="auto" w:fill="FFFFFF"/>
      <w:spacing w:before="120" w:line="216" w:lineRule="exact"/>
      <w:ind w:hanging="260"/>
      <w:jc w:val="center"/>
    </w:pPr>
    <w:rPr>
      <w:b/>
      <w:bCs/>
      <w:sz w:val="18"/>
      <w:szCs w:val="18"/>
    </w:rPr>
  </w:style>
  <w:style w:type="character" w:customStyle="1" w:styleId="af3">
    <w:name w:val="Абзац списка Знак"/>
    <w:link w:val="af2"/>
    <w:locked/>
    <w:rsid w:val="004E6E83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4E6E83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35B72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4B3AB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4B3ABA"/>
  </w:style>
  <w:style w:type="paragraph" w:customStyle="1" w:styleId="ConsNormal">
    <w:name w:val="ConsNormal"/>
    <w:rsid w:val="004B3ABA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paragraphparagraphnycys">
    <w:name w:val="paragraph_paragraph__nycys"/>
    <w:basedOn w:val="a"/>
    <w:rsid w:val="001E7CEC"/>
    <w:pPr>
      <w:spacing w:before="100" w:beforeAutospacing="1" w:after="100" w:afterAutospacing="1"/>
    </w:pPr>
    <w:rPr>
      <w:sz w:val="24"/>
      <w:szCs w:val="24"/>
    </w:rPr>
  </w:style>
  <w:style w:type="character" w:customStyle="1" w:styleId="tasspkgtext-oehbr">
    <w:name w:val="tass_pkg_text-oehbr"/>
    <w:basedOn w:val="a0"/>
    <w:rsid w:val="001E7CEC"/>
  </w:style>
  <w:style w:type="paragraph" w:styleId="af7">
    <w:name w:val="Title"/>
    <w:basedOn w:val="a"/>
    <w:link w:val="af8"/>
    <w:qFormat/>
    <w:rsid w:val="00C16FC9"/>
    <w:pPr>
      <w:jc w:val="center"/>
    </w:pPr>
    <w:rPr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C16FC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1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15976832">
                  <w:marLeft w:val="0"/>
                  <w:marRight w:val="0"/>
                  <w:marTop w:val="0"/>
                  <w:marBottom w:val="150"/>
                  <w:divBdr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divBdr>
                  <w:divsChild>
                    <w:div w:id="1118913793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808080"/>
                        <w:left w:val="single" w:sz="2" w:space="0" w:color="808080"/>
                        <w:bottom w:val="single" w:sz="2" w:space="0" w:color="808080"/>
                        <w:right w:val="single" w:sz="2" w:space="0" w:color="808080"/>
                      </w:divBdr>
                      <w:divsChild>
                        <w:div w:id="2032759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808080"/>
                            <w:left w:val="single" w:sz="2" w:space="0" w:color="808080"/>
                            <w:bottom w:val="single" w:sz="2" w:space="0" w:color="808080"/>
                            <w:right w:val="single" w:sz="2" w:space="0" w:color="808080"/>
                          </w:divBdr>
                          <w:divsChild>
                            <w:div w:id="1759016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6891" TargetMode="External"/><Relationship Id="rId13" Type="http://schemas.openxmlformats.org/officeDocument/2006/relationships/hyperlink" Target="https://login.consultant.ru/link/?req=doc&amp;base=RLAW169&amp;n=217762&amp;dst=1000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6891&amp;dst=100038" TargetMode="External"/><Relationship Id="rId12" Type="http://schemas.openxmlformats.org/officeDocument/2006/relationships/hyperlink" Target="https://login.consultant.ru/link/?req=doc&amp;base=LAW&amp;n=357927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69&amp;n=217762&amp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состава</vt:lpstr>
    </vt:vector>
  </TitlesOfParts>
  <Company>Home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состава</dc:title>
  <dc:creator>Пользователь</dc:creator>
  <cp:lastModifiedBy>СедоваНБ</cp:lastModifiedBy>
  <cp:revision>26</cp:revision>
  <cp:lastPrinted>2024-12-04T08:38:00Z</cp:lastPrinted>
  <dcterms:created xsi:type="dcterms:W3CDTF">2024-09-19T09:49:00Z</dcterms:created>
  <dcterms:modified xsi:type="dcterms:W3CDTF">2024-12-04T09:50:00Z</dcterms:modified>
</cp:coreProperties>
</file>