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F1" w:rsidRDefault="00503B20" w:rsidP="00E12342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5E7DF1" w:rsidRDefault="00503B20" w:rsidP="009A67B5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12342" w:rsidRPr="00E12342" w:rsidRDefault="00E12342" w:rsidP="00E12342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342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  <w:proofErr w:type="spellStart"/>
      <w:r w:rsidRPr="00E12342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Pr="00E1234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</w:p>
    <w:p w:rsidR="005E7DF1" w:rsidRDefault="00E12342" w:rsidP="00E12342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342">
        <w:rPr>
          <w:rFonts w:ascii="Times New Roman" w:eastAsia="Times New Roman" w:hAnsi="Times New Roman"/>
          <w:sz w:val="26"/>
          <w:szCs w:val="26"/>
          <w:lang w:eastAsia="ru-RU"/>
        </w:rPr>
        <w:t xml:space="preserve">от   </w:t>
      </w:r>
      <w:proofErr w:type="gramStart"/>
      <w:r w:rsidRPr="00E12342">
        <w:rPr>
          <w:rFonts w:ascii="Times New Roman" w:eastAsia="Times New Roman" w:hAnsi="Times New Roman"/>
          <w:sz w:val="26"/>
          <w:szCs w:val="26"/>
          <w:lang w:eastAsia="ru-RU"/>
        </w:rPr>
        <w:t xml:space="preserve">   «</w:t>
      </w:r>
      <w:proofErr w:type="gramEnd"/>
      <w:r w:rsidRPr="00E12342">
        <w:rPr>
          <w:rFonts w:ascii="Times New Roman" w:eastAsia="Times New Roman" w:hAnsi="Times New Roman"/>
          <w:sz w:val="26"/>
          <w:szCs w:val="26"/>
          <w:lang w:eastAsia="ru-RU"/>
        </w:rPr>
        <w:t>___ »_________ 20____ №__</w:t>
      </w:r>
    </w:p>
    <w:p w:rsidR="005E7DF1" w:rsidRDefault="005E7DF1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E7DF1" w:rsidRPr="00A440D4" w:rsidRDefault="00503B2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D4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5E7DF1" w:rsidRPr="00A440D4" w:rsidRDefault="00E12342" w:rsidP="00E1234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D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юридическим лицам </w:t>
      </w:r>
      <w:r w:rsidR="009826C3" w:rsidRPr="009826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возмещение затрат организациям жилищно-коммунального комплекса на выполнение ремонтных работ на муниципальных объектах коммунальной инфраструктуры</w:t>
      </w:r>
    </w:p>
    <w:p w:rsidR="0055442C" w:rsidRPr="00A440D4" w:rsidRDefault="0055442C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DF1" w:rsidRPr="00A440D4" w:rsidRDefault="00503B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D4">
        <w:rPr>
          <w:rFonts w:ascii="Times New Roman" w:hAnsi="Times New Roman"/>
          <w:sz w:val="28"/>
          <w:szCs w:val="28"/>
          <w:lang w:val="en-US"/>
        </w:rPr>
        <w:t>I</w:t>
      </w:r>
      <w:r w:rsidRPr="00A440D4">
        <w:rPr>
          <w:rFonts w:ascii="Times New Roman" w:hAnsi="Times New Roman"/>
          <w:sz w:val="28"/>
          <w:szCs w:val="28"/>
        </w:rPr>
        <w:t>. </w:t>
      </w:r>
      <w:r w:rsidRPr="00A440D4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5E7DF1" w:rsidRPr="00A440D4" w:rsidRDefault="005E7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710" w:rsidRPr="00CB3B11" w:rsidRDefault="00503B20" w:rsidP="00980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1. Настоящий Порядок определяет условия и порядок предоставления                          и расходования субсидии,</w:t>
      </w:r>
      <w:r w:rsidRPr="00CB3B11">
        <w:rPr>
          <w:rFonts w:ascii="Times New Roman" w:hAnsi="Times New Roman"/>
          <w:sz w:val="28"/>
          <w:szCs w:val="28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выделенной из бюджета </w:t>
      </w:r>
      <w:proofErr w:type="spellStart"/>
      <w:r w:rsidR="00980779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980779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</w:t>
      </w:r>
      <w:r w:rsidR="009826C3" w:rsidRPr="00CB3B11">
        <w:rPr>
          <w:rFonts w:ascii="Times New Roman" w:eastAsia="Times New Roman" w:hAnsi="Times New Roman"/>
          <w:sz w:val="28"/>
          <w:szCs w:val="28"/>
          <w:lang w:eastAsia="ru-RU"/>
        </w:rPr>
        <w:t>возмещени</w:t>
      </w:r>
      <w:r w:rsidR="005A1563" w:rsidRPr="00CB3B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63947" w:rsidRPr="00CB3B11">
        <w:t xml:space="preserve"> </w:t>
      </w:r>
      <w:r w:rsidR="00E63947" w:rsidRPr="00CB3B11">
        <w:rPr>
          <w:rFonts w:ascii="Times New Roman" w:eastAsia="Times New Roman" w:hAnsi="Times New Roman"/>
          <w:sz w:val="28"/>
          <w:szCs w:val="28"/>
          <w:lang w:eastAsia="ru-RU"/>
        </w:rPr>
        <w:t>организациям жилищно-коммунального комплекса</w:t>
      </w:r>
      <w:r w:rsidR="009826C3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  <w:r w:rsidR="00E63947" w:rsidRPr="00CB3B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826C3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563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</w:t>
      </w:r>
      <w:r w:rsidR="009826C3" w:rsidRPr="00CB3B11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="005A1563" w:rsidRPr="00CB3B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826C3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ремонтных работ на муниципальных объектах коммунальной инфраструктуры</w:t>
      </w:r>
      <w:r w:rsidR="00980779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субсидия), в рамках реализации муниципальной программы</w:t>
      </w:r>
      <w:r w:rsidRPr="00CB3B11">
        <w:rPr>
          <w:rFonts w:ascii="Times New Roman" w:hAnsi="Times New Roman"/>
          <w:sz w:val="28"/>
          <w:szCs w:val="28"/>
        </w:rPr>
        <w:t xml:space="preserve"> </w:t>
      </w:r>
      <w:r w:rsidR="009826C3" w:rsidRPr="00CB3B11">
        <w:rPr>
          <w:rFonts w:ascii="Times New Roman" w:eastAsia="Times New Roman" w:hAnsi="Times New Roman"/>
          <w:sz w:val="28"/>
          <w:szCs w:val="28"/>
        </w:rPr>
        <w:t xml:space="preserve">«Модернизация объектов коммунальной инфраструктуры на территории </w:t>
      </w:r>
      <w:proofErr w:type="spellStart"/>
      <w:r w:rsidR="009826C3" w:rsidRPr="00CB3B11">
        <w:rPr>
          <w:rFonts w:ascii="Times New Roman" w:eastAsia="Times New Roman" w:hAnsi="Times New Roman"/>
          <w:sz w:val="28"/>
          <w:szCs w:val="28"/>
        </w:rPr>
        <w:t>Чебаркульского</w:t>
      </w:r>
      <w:proofErr w:type="spellEnd"/>
      <w:r w:rsidR="009826C3" w:rsidRPr="00CB3B11">
        <w:rPr>
          <w:rFonts w:ascii="Times New Roman" w:eastAsia="Times New Roman" w:hAnsi="Times New Roman"/>
          <w:sz w:val="28"/>
          <w:szCs w:val="28"/>
        </w:rPr>
        <w:t xml:space="preserve"> городского округа»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, а также порядок осущест</w:t>
      </w:r>
      <w:r w:rsidR="00980779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контроля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за использованием бюджетных средств.</w:t>
      </w:r>
    </w:p>
    <w:p w:rsidR="00080710" w:rsidRPr="00CB3B11" w:rsidRDefault="00854C7D" w:rsidP="005A1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80710" w:rsidRPr="00CB3B11">
        <w:rPr>
          <w:rFonts w:ascii="Times New Roman" w:eastAsia="Times New Roman" w:hAnsi="Times New Roman"/>
          <w:sz w:val="28"/>
          <w:szCs w:val="28"/>
          <w:lang w:eastAsia="ru-RU"/>
        </w:rPr>
        <w:t>Целью предоставления субсидий является снижение в текущем финансовом году количества (протяженности) муниципальных объектов коммунальной инфраструктуры, требующих ремонта за счет развития и модернизации, устранения износа или разрушения, восстановления эксплуатационных показателей отдельных элементов.</w:t>
      </w:r>
    </w:p>
    <w:p w:rsidR="005A1563" w:rsidRPr="00CB3B11" w:rsidRDefault="005A1563" w:rsidP="005A1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="006827A3" w:rsidRPr="00CB3B11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B806CD" w:rsidRPr="00CB3B11">
        <w:rPr>
          <w:rFonts w:ascii="Times New Roman" w:eastAsia="Times New Roman" w:hAnsi="Times New Roman"/>
          <w:sz w:val="28"/>
          <w:szCs w:val="28"/>
          <w:lang w:eastAsia="ru-RU"/>
        </w:rPr>
        <w:t>возмещение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предоставляется субсидия:</w:t>
      </w:r>
    </w:p>
    <w:p w:rsidR="005A1563" w:rsidRPr="00CB3B11" w:rsidRDefault="005A1563" w:rsidP="005A1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1) затраты, связанные с проведением ремонтных работ, в рамках под</w:t>
      </w:r>
      <w:r w:rsidR="001A63BC" w:rsidRPr="00CB3B11">
        <w:rPr>
          <w:rFonts w:ascii="Times New Roman" w:eastAsia="Times New Roman" w:hAnsi="Times New Roman"/>
          <w:sz w:val="28"/>
          <w:szCs w:val="28"/>
          <w:lang w:eastAsia="ru-RU"/>
        </w:rPr>
        <w:t>готовки к отопительному периоду</w:t>
      </w:r>
      <w:r w:rsidR="007106F8" w:rsidRPr="00CB3B11">
        <w:t xml:space="preserve"> (</w:t>
      </w:r>
      <w:r w:rsidR="007106F8" w:rsidRPr="00CB3B11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затрат, включенных в план подготовки к отопительному периоду за счет собственных средств предприятия, предусмотренных в тарифах на указанные цели)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1563" w:rsidRPr="00CB3B11" w:rsidRDefault="005A1563" w:rsidP="005A1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2) затраты, связанные с выполнением аварийно-восстановительных работ (за исключением чрезвычайных ситуаций);</w:t>
      </w:r>
    </w:p>
    <w:p w:rsidR="005A1563" w:rsidRPr="00CB3B11" w:rsidRDefault="005A1563" w:rsidP="005A1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3) затраты, связанные с выполнением капитального ремонта, в том числе затраты связанные с разработкой проектно-сметной (сметной) документации, выполнением проектно-изыскательских работ, а также осуществлением строительного контроля;</w:t>
      </w:r>
    </w:p>
    <w:p w:rsidR="005A1563" w:rsidRPr="00CB3B11" w:rsidRDefault="005A1563" w:rsidP="00980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4) затраты, связанные с заменой оборудования коммунальной инфраструктуры.</w:t>
      </w:r>
    </w:p>
    <w:p w:rsidR="00E63947" w:rsidRPr="00CB3B11" w:rsidRDefault="00E63947" w:rsidP="00980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>Использование субсидии на иные цели не допускается.</w:t>
      </w:r>
    </w:p>
    <w:p w:rsidR="005E7DF1" w:rsidRPr="00CB3B11" w:rsidRDefault="00854C7D" w:rsidP="00AE29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предоставления субсидии</w:t>
      </w:r>
      <w:r w:rsidR="00980779" w:rsidRPr="00CB3B11">
        <w:rPr>
          <w:rFonts w:ascii="Times New Roman" w:hAnsi="Times New Roman"/>
          <w:sz w:val="28"/>
          <w:szCs w:val="28"/>
        </w:rPr>
        <w:t xml:space="preserve"> </w:t>
      </w:r>
      <w:r w:rsidR="00980779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юридическим лицам </w:t>
      </w:r>
      <w:r w:rsidR="009826C3" w:rsidRPr="00CB3B11">
        <w:rPr>
          <w:rFonts w:ascii="Times New Roman" w:eastAsia="Times New Roman" w:hAnsi="Times New Roman"/>
          <w:sz w:val="28"/>
          <w:szCs w:val="28"/>
          <w:lang w:eastAsia="ru-RU"/>
        </w:rPr>
        <w:t>на возмещение затрат организациям жилищно-коммунального комплекса на выполнение ремонтных работ на муниципальных объектах коммунальной инфраструктуры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 разработан в соответствии со статьей 78 Бюджетного кодекса Российской Фед</w:t>
      </w:r>
      <w:r w:rsidR="00980779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ерации, статьей 16 Федерального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закона от 06.10.2003</w:t>
      </w:r>
      <w:r w:rsidR="00980779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B11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AE29AA" w:rsidRPr="00CB3B11">
        <w:rPr>
          <w:rFonts w:ascii="Times New Roman" w:eastAsia="Times New Roman" w:hAnsi="Times New Roman"/>
          <w:sz w:val="28"/>
          <w:szCs w:val="28"/>
          <w:lang w:eastAsia="ru-RU"/>
        </w:rPr>
        <w:t>ительства Российской Федерации».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DF1" w:rsidRPr="00CB3B11" w:rsidRDefault="00854C7D" w:rsidP="00AE2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E29AA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Отраслевым органом Администрации </w:t>
      </w:r>
      <w:proofErr w:type="spellStart"/>
      <w:r w:rsidR="00AE29AA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AE29AA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осуществляющим функции главного распорядителя бюджетных средств, до которого в соответствии с бюджетным законодательством Российский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Управление жилищно-коммунального хозяйства администрации </w:t>
      </w:r>
      <w:proofErr w:type="spellStart"/>
      <w:r w:rsidR="00AE29AA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AE29AA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(далее - Управление ЖКХ</w:t>
      </w:r>
      <w:r w:rsidR="00097E4B" w:rsidRPr="00CB3B11">
        <w:rPr>
          <w:rFonts w:ascii="Times New Roman" w:eastAsia="Times New Roman" w:hAnsi="Times New Roman"/>
          <w:sz w:val="28"/>
          <w:szCs w:val="28"/>
          <w:lang w:eastAsia="ru-RU"/>
        </w:rPr>
        <w:t>, главный распорядитель</w:t>
      </w:r>
      <w:r w:rsidR="00AE29AA" w:rsidRPr="00CB3B1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E29AA" w:rsidRPr="00CB3B11" w:rsidRDefault="00854C7D" w:rsidP="00D029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 Категории участников отбора</w:t>
      </w:r>
      <w:r w:rsidR="00AE29AA" w:rsidRPr="00CB3B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0710" w:rsidRPr="00CB3B11" w:rsidRDefault="00AE29AA" w:rsidP="00D02973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E4670" w:rsidRPr="00CB3B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A2475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униципальные предприятия жилищно-коммунального комплекса, которые обеспечивают предоставление населению и объектам социальной инфраструктуры </w:t>
      </w:r>
      <w:proofErr w:type="spellStart"/>
      <w:r w:rsidR="008A2475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8A2475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="008A2475" w:rsidRPr="00CB3B11">
        <w:rPr>
          <w:rFonts w:ascii="Times New Roman" w:eastAsia="Times New Roman" w:hAnsi="Times New Roman"/>
          <w:sz w:val="28"/>
          <w:szCs w:val="28"/>
          <w:lang w:eastAsia="ru-RU"/>
        </w:rPr>
        <w:t>округа  жилищно</w:t>
      </w:r>
      <w:proofErr w:type="gramEnd"/>
      <w:r w:rsidR="008A2475" w:rsidRPr="00CB3B11">
        <w:rPr>
          <w:rFonts w:ascii="Times New Roman" w:eastAsia="Times New Roman" w:hAnsi="Times New Roman"/>
          <w:sz w:val="28"/>
          <w:szCs w:val="28"/>
          <w:lang w:eastAsia="ru-RU"/>
        </w:rPr>
        <w:t>-коммунальных услуг по установленным в соответствии с законодательством тарифам</w:t>
      </w:r>
      <w:r w:rsidR="00080710" w:rsidRPr="00CB3B1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A2475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357A" w:rsidRPr="00CB3B11" w:rsidRDefault="00AE29AA" w:rsidP="00D02973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-  Организация владеет на законном основании объектами жилищно-коммунального хозяйства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являющимися муниципальной собственностью.</w:t>
      </w:r>
    </w:p>
    <w:p w:rsidR="005E7DF1" w:rsidRPr="00CB3B11" w:rsidRDefault="00503B20" w:rsidP="002E467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6. Субсидия предоставляется по результатам проведения отбора получателей субсидии в форме запроса предложений, на основании предложений (заявок), направленных участниками для участия в отборе.</w:t>
      </w:r>
    </w:p>
    <w:p w:rsidR="00E63947" w:rsidRPr="00CB3B11" w:rsidRDefault="0018015A" w:rsidP="00E6394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. Сведения о субсидии подлежат размещению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</w:t>
      </w:r>
      <w:r w:rsidR="00E63947" w:rsidRPr="00CB3B11">
        <w:rPr>
          <w:rFonts w:ascii="Times New Roman" w:eastAsia="Times New Roman" w:hAnsi="Times New Roman"/>
          <w:sz w:val="28"/>
          <w:szCs w:val="28"/>
          <w:lang w:eastAsia="ru-RU"/>
        </w:rPr>
        <w:t>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94461D" w:rsidRPr="00CB3B11" w:rsidRDefault="0094461D" w:rsidP="0094461D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805" w:rsidRPr="00CB3B11" w:rsidRDefault="00503B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CB3B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Порядок  проведения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 отбора  получателей субсидии</w:t>
      </w:r>
    </w:p>
    <w:p w:rsidR="005E7DF1" w:rsidRPr="00CB3B11" w:rsidRDefault="005E7D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805" w:rsidRPr="00CB3B11" w:rsidRDefault="001801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 Проведение отбора получателей субсидии проводится в форме запроса</w:t>
      </w:r>
    </w:p>
    <w:p w:rsidR="005E7DF1" w:rsidRPr="00CB3B11" w:rsidRDefault="00503B20" w:rsidP="00E402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предложений на основании предложений (заявок), направленных участниками для участия в отборе, исходя из соответствия участника отбора категории и критериям отбора, указанным в пункт</w:t>
      </w:r>
      <w:r w:rsidR="0060003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ах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003C" w:rsidRPr="00CB3B11">
        <w:rPr>
          <w:rFonts w:ascii="Times New Roman" w:eastAsia="Times New Roman" w:hAnsi="Times New Roman"/>
          <w:sz w:val="28"/>
          <w:szCs w:val="28"/>
          <w:lang w:eastAsia="ru-RU"/>
        </w:rPr>
        <w:t>, 10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и очередности поступления предложений (заявок) на участие в отборе (далее – заявка).</w:t>
      </w:r>
    </w:p>
    <w:p w:rsidR="005E7DF1" w:rsidRPr="00CB3B11" w:rsidRDefault="0018015A" w:rsidP="00D029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. Объявление о проведении отбора размещается на официальном сайте Администрации </w:t>
      </w:r>
      <w:proofErr w:type="spellStart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Интернет (далее – официальный сайт Администрации </w:t>
      </w:r>
      <w:proofErr w:type="spellStart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Чебарульского</w:t>
      </w:r>
      <w:proofErr w:type="spellEnd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) с указанием:</w:t>
      </w:r>
    </w:p>
    <w:p w:rsidR="007979E0" w:rsidRPr="00CB3B11" w:rsidRDefault="00503B20" w:rsidP="00D029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8A1A14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7BD" w:rsidRPr="00CB3B11">
        <w:rPr>
          <w:rFonts w:ascii="Times New Roman" w:eastAsia="Times New Roman" w:hAnsi="Times New Roman"/>
          <w:sz w:val="28"/>
          <w:szCs w:val="28"/>
          <w:lang w:eastAsia="ru-RU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</w:t>
      </w:r>
      <w:r w:rsidR="007979E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; даты начала подачи или окончания приема предложений (заявок) участников отбора, которая не может быть ранее 5-го календарного дня, следующего за днем размещения объявления о проведении отбора, так как,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отбора. </w:t>
      </w:r>
    </w:p>
    <w:p w:rsidR="005E7DF1" w:rsidRPr="00CB3B11" w:rsidRDefault="00503B20" w:rsidP="00D029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наименования, места нахождения, почтового адреса, адреса электронной почты главного распорядителя; </w:t>
      </w:r>
    </w:p>
    <w:p w:rsidR="005E7DF1" w:rsidRPr="00CB3B11" w:rsidRDefault="00503B20" w:rsidP="00D029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CB3B11">
        <w:rPr>
          <w:rFonts w:ascii="Times New Roman" w:hAnsi="Times New Roman"/>
          <w:sz w:val="28"/>
          <w:szCs w:val="28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результатов</w:t>
      </w:r>
      <w:r w:rsidRPr="00CB3B11">
        <w:rPr>
          <w:rFonts w:ascii="Times New Roman" w:hAnsi="Times New Roman"/>
          <w:sz w:val="28"/>
          <w:szCs w:val="28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субсидии, установленных в пункте 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 </w:t>
      </w:r>
    </w:p>
    <w:p w:rsidR="005E7DF1" w:rsidRPr="00CB3B11" w:rsidRDefault="00503B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доменного имени и (или) указателей страниц на официальном сайте Администрации </w:t>
      </w:r>
      <w:proofErr w:type="spellStart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, на котором обеспечивается проведение отбора;</w:t>
      </w:r>
    </w:p>
    <w:p w:rsidR="005E7DF1" w:rsidRPr="00CB3B11" w:rsidRDefault="00503B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CB3B11">
        <w:rPr>
          <w:rFonts w:ascii="Times New Roman" w:hAnsi="Times New Roman"/>
          <w:sz w:val="28"/>
          <w:szCs w:val="28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которым должны соответствовать участники отбора, установленных в пунктах 5, 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и перечня документов, указанных в пункте 1</w:t>
      </w:r>
      <w:r w:rsidR="00353D34"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представляемых участниками отбора для подтверждения их соответствия указанным требованиям; </w:t>
      </w:r>
    </w:p>
    <w:p w:rsidR="005E7DF1" w:rsidRPr="00CB3B11" w:rsidRDefault="00503B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6)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5E7DF1" w:rsidRPr="00CB3B11" w:rsidRDefault="00503B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7)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E7DF1" w:rsidRPr="00CB3B11" w:rsidRDefault="00503B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8) правил рассмотрения и оценки заявок участников отбора в соответствии </w:t>
      </w:r>
      <w:r w:rsidR="00E36FA8" w:rsidRPr="00CB3B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настоящим Порядком; </w:t>
      </w:r>
    </w:p>
    <w:p w:rsidR="005E7DF1" w:rsidRPr="00CB3B11" w:rsidRDefault="00503B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5E7DF1" w:rsidRPr="00CB3B11" w:rsidRDefault="00503B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10) срока, в течение которого победитель отбора должен подписать Соглашение;</w:t>
      </w:r>
    </w:p>
    <w:p w:rsidR="00A80805" w:rsidRPr="00CB3B11" w:rsidRDefault="00503B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11) условий признания победителя отбора уклонившимся от заключения Соглашения;</w:t>
      </w:r>
    </w:p>
    <w:p w:rsidR="005E7DF1" w:rsidRPr="00CB3B11" w:rsidRDefault="00503B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12) даты размещения результатов отбора на официальном сайте Администрации </w:t>
      </w:r>
      <w:proofErr w:type="spellStart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, которая не может быть позднее 14-го календарного дня, следующего за днем определения победителя отбора.</w:t>
      </w:r>
    </w:p>
    <w:p w:rsidR="005E7DF1" w:rsidRPr="00CB3B11" w:rsidRDefault="00503B20" w:rsidP="00D029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. Требования, которым должны соответствовать участники отбора на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1-е число месяца, предшествующего месяцу, в котором планируется проведение отбора: </w:t>
      </w:r>
    </w:p>
    <w:p w:rsidR="005E7DF1" w:rsidRPr="00CB3B11" w:rsidRDefault="00E40270" w:rsidP="00D029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) у участник</w:t>
      </w:r>
      <w:r w:rsidR="003A61C1" w:rsidRPr="00CB3B1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 должна отсутствовать просроченная задолженность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возврату в бюджет </w:t>
      </w:r>
      <w:proofErr w:type="spellStart"/>
      <w:r w:rsidR="00736CA7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736CA7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субсидий, бюджетных инвестиций, предоставленных в том числе в соответствии с иными правовыми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актами, а также иная просроченная (неурегулированная) задолженность по денежным обязательствам;</w:t>
      </w:r>
    </w:p>
    <w:p w:rsidR="005E7DF1" w:rsidRPr="00CB3B11" w:rsidRDefault="00E40270" w:rsidP="00D029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) участники отбора не должны находиться в процессе реорганизации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BA44C0" w:rsidRPr="00CB3B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в отношении них не введена процедура банкротства, деятельность участника отбора не</w:t>
      </w:r>
      <w:r w:rsidR="00BA44C0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приостановлена</w:t>
      </w:r>
      <w:r w:rsidR="00BA44C0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A44C0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порядке,</w:t>
      </w:r>
      <w:r w:rsidR="00BA44C0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предусмотренном законодательством Российской Федерации; </w:t>
      </w:r>
    </w:p>
    <w:p w:rsidR="005E7DF1" w:rsidRPr="00CB3B11" w:rsidRDefault="00E40270" w:rsidP="00D02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36FA8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36FA8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реестре</w:t>
      </w:r>
      <w:r w:rsidR="00E36FA8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дисквалифицированных</w:t>
      </w:r>
      <w:r w:rsidR="00E36FA8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E36FA8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отсутствуют</w:t>
      </w:r>
      <w:r w:rsidR="00E36FA8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E36FA8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36FA8" w:rsidRPr="00CB3B11">
        <w:rPr>
          <w:rFonts w:ascii="Times New Roman" w:eastAsia="Times New Roman" w:hAnsi="Times New Roman"/>
          <w:sz w:val="28"/>
          <w:szCs w:val="28"/>
          <w:lang w:eastAsia="ru-RU"/>
        </w:rPr>
        <w:br/>
        <w:t>о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дисквалифицированных руководителе, членах коллегиального исполнительного органа,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лице,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исполняющем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единоличного исполнительного</w:t>
      </w:r>
      <w:r w:rsidR="00736CA7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органа, или главном бухгалтере участника отбора, являющегося юридическим лицом,</w:t>
      </w:r>
      <w:r w:rsidR="00736CA7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5E7DF1" w:rsidRPr="00CB3B11" w:rsidRDefault="00E40270" w:rsidP="00D02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D4B08" w:rsidRPr="00CB3B11">
        <w:rPr>
          <w:rFonts w:ascii="Times New Roman" w:eastAsia="Times New Roman" w:hAnsi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</w:t>
      </w:r>
      <w:r w:rsidR="00603043" w:rsidRPr="00CB3B11">
        <w:rPr>
          <w:rFonts w:ascii="Times New Roman" w:eastAsia="Times New Roman" w:hAnsi="Times New Roman"/>
          <w:sz w:val="28"/>
          <w:szCs w:val="28"/>
          <w:lang w:eastAsia="ru-RU"/>
        </w:rPr>
        <w:t>ктивами в Российской Федерации</w:t>
      </w:r>
      <w:r w:rsidR="008D4B08" w:rsidRPr="00CB3B11">
        <w:rPr>
          <w:rFonts w:ascii="Times New Roman" w:eastAsia="Times New Roman" w:hAnsi="Times New Roman"/>
          <w:sz w:val="28"/>
          <w:szCs w:val="28"/>
          <w:lang w:eastAsia="ru-RU"/>
        </w:rPr>
        <w:t>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3043" w:rsidRPr="00CB3B11" w:rsidRDefault="00E40270" w:rsidP="006030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) участники отбора не должны получать средства из бюджета </w:t>
      </w:r>
      <w:proofErr w:type="spellStart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иных муниципальных нормативных правовых актов </w:t>
      </w:r>
      <w:proofErr w:type="spellStart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A22C7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цели, установленные в пункте </w:t>
      </w:r>
      <w:r w:rsidR="001A37F8" w:rsidRPr="00CB3B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="005C3569" w:rsidRPr="00CB3B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7DF1" w:rsidRPr="00CB3B11" w:rsidRDefault="00503B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3B11">
        <w:rPr>
          <w:rFonts w:ascii="Times New Roman" w:hAnsi="Times New Roman"/>
          <w:sz w:val="28"/>
          <w:szCs w:val="28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Для участия в отборе участники отбора представляют главному распорядителю в срок, установленный объявлением об отборе, следующие документы:</w:t>
      </w:r>
    </w:p>
    <w:p w:rsidR="005E7DF1" w:rsidRPr="00CB3B11" w:rsidRDefault="00503B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1) заявку, подписанную руководителем получателя субсидии (либо уполномоченным представителем получателя субсидии при условии представления соответствующей доверенности) и главным бухгалтером получателя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субсидии и заверенную печатью (при на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личии), по форме в соответствии с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приложением1 к настоящему Порядку;</w:t>
      </w:r>
    </w:p>
    <w:p w:rsidR="005E7DF1" w:rsidRPr="00CB3B11" w:rsidRDefault="00503B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2) выписку из Единого государственного реестра юридических лиц, содержащую информацию о получателе субсидии по состоянию на 1-е число месяца, предшествующего месяцу, в котором планируется проведение отбора;</w:t>
      </w:r>
    </w:p>
    <w:p w:rsidR="005E7DF1" w:rsidRPr="00CB3B11" w:rsidRDefault="00503B20" w:rsidP="002D42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копию свидетельства о постановке получателя субсидии на налоговый учет;</w:t>
      </w:r>
    </w:p>
    <w:p w:rsidR="005E7DF1" w:rsidRPr="00CB3B11" w:rsidRDefault="00503B20" w:rsidP="002D42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4) гарантийное письмо, подписанное руководителем получателя субсидии (либо уполномоченным представителем получателя субсидии) и главным бухгалтером получателя субсидии и заверенное печатью (при наличии), содержащее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1-е число месяца, предшествующего месяцу, в котором планируется проведение отбора:</w:t>
      </w:r>
    </w:p>
    <w:p w:rsidR="009056DA" w:rsidRPr="00CB3B11" w:rsidRDefault="00503B20" w:rsidP="009056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– о том, что получатель субсидии не находится </w:t>
      </w:r>
      <w:r w:rsidR="009056DA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реорганизации </w:t>
      </w:r>
    </w:p>
    <w:p w:rsidR="005E7DF1" w:rsidRPr="00CB3B11" w:rsidRDefault="009056DA" w:rsidP="009056D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получателя субсидии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BA149C" w:rsidRPr="00CB3B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7DF1" w:rsidRPr="00CB3B11" w:rsidRDefault="00503B20" w:rsidP="00B775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отсутствии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просроченной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задолженности</w:t>
      </w:r>
      <w:r w:rsidR="00221C06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21C06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получателя</w:t>
      </w:r>
      <w:r w:rsidR="00221C06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возврату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0510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8B051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510" w:rsidRPr="00CB3B11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1C06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="00221C06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инвестиций, предоставленных в том числе в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иными правовыми актами, и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иной</w:t>
      </w:r>
      <w:r w:rsidR="00B7758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просроченной</w:t>
      </w:r>
      <w:r w:rsidR="00B77588"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(неурегулированной)</w:t>
      </w:r>
      <w:r w:rsidR="00221C06"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задолженности</w:t>
      </w:r>
      <w:r w:rsidR="00221C06"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перед</w:t>
      </w:r>
      <w:r w:rsidR="00221C06"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бюджетом </w:t>
      </w:r>
      <w:proofErr w:type="spellStart"/>
      <w:r w:rsidR="008B0510"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Чебаркульского</w:t>
      </w:r>
      <w:proofErr w:type="spellEnd"/>
      <w:r w:rsidR="008B0510"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городского округа</w:t>
      </w:r>
      <w:r w:rsidR="009D3547"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;</w:t>
      </w:r>
    </w:p>
    <w:p w:rsidR="00D755B0" w:rsidRPr="00CB3B11" w:rsidRDefault="009F2DDD" w:rsidP="009D3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5) копию</w:t>
      </w:r>
      <w:r w:rsidR="00D755B0" w:rsidRPr="00CB3B1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Устава;</w:t>
      </w:r>
    </w:p>
    <w:p w:rsidR="005E7DF1" w:rsidRPr="00CB3B11" w:rsidRDefault="00FC7969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B554C" w:rsidRPr="00CB3B11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9F2DDD" w:rsidRPr="00CB3B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554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недвижимости (ЕГРН), либо </w:t>
      </w:r>
      <w:r w:rsidR="008B051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документов, подтверждающих владение Организацией на законном основании объектами коммунальной инфраструктуры на территории </w:t>
      </w:r>
      <w:proofErr w:type="spellStart"/>
      <w:r w:rsidR="008B0510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8B051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являющимися муниципальной собственностью</w:t>
      </w:r>
      <w:r w:rsidR="009B554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554C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9B554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8B0510" w:rsidRPr="00CB3B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56C96" w:rsidRPr="00CB3B11" w:rsidRDefault="00D56C96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7) перечень мероприятий (объектов) коммунальной инфраструктуры для возмещение затрат,</w:t>
      </w:r>
      <w:r w:rsidRPr="00CB3B11"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связанных с выполнением ремонтных работ на муниципальных объектах коммунальной инфраструктуры</w:t>
      </w:r>
      <w:r w:rsidR="00E54065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63BC" w:rsidRPr="00CB3B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54065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</w:t>
      </w:r>
      <w:r w:rsidR="007106F8" w:rsidRPr="00CB3B11">
        <w:rPr>
          <w:rFonts w:ascii="Times New Roman" w:eastAsia="Times New Roman" w:hAnsi="Times New Roman"/>
          <w:sz w:val="28"/>
          <w:szCs w:val="28"/>
          <w:lang w:eastAsia="ru-RU"/>
        </w:rPr>
        <w:t>мероприятий (объектов), включенных в план подготовки к отопительному периоду за счет собственных средств предприятия с учетом объемов средств, предусмотренных в тарифах на указанные цели</w:t>
      </w:r>
      <w:r w:rsidR="001A63BC" w:rsidRPr="00CB3B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3B29" w:rsidRPr="00CB3B11" w:rsidRDefault="00D56C96" w:rsidP="00213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3B29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) копии документов, подтверждающих </w:t>
      </w:r>
      <w:r w:rsidR="00CB3B11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 </w:t>
      </w:r>
      <w:r w:rsidR="00213B29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произведенные </w:t>
      </w:r>
      <w:r w:rsidR="0060003C" w:rsidRPr="00CB3B11">
        <w:rPr>
          <w:rFonts w:ascii="Times New Roman" w:eastAsia="Times New Roman" w:hAnsi="Times New Roman"/>
          <w:sz w:val="28"/>
          <w:szCs w:val="28"/>
          <w:lang w:eastAsia="ru-RU"/>
        </w:rPr>
        <w:t>затраты</w:t>
      </w:r>
      <w:r w:rsidR="00213B29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3B29" w:rsidRPr="00CB3B11">
        <w:rPr>
          <w:rFonts w:ascii="Times New Roman" w:eastAsia="Times New Roman" w:hAnsi="Times New Roman"/>
          <w:sz w:val="28"/>
          <w:szCs w:val="28"/>
          <w:lang w:eastAsia="ru-RU"/>
        </w:rPr>
        <w:t>на  выполнение</w:t>
      </w:r>
      <w:proofErr w:type="gramEnd"/>
      <w:r w:rsidR="00213B29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ремонтных работ муниципальных объектов коммунальной инфраструктуры в зависимости от способа выполнения работ:</w:t>
      </w:r>
    </w:p>
    <w:p w:rsidR="00213B29" w:rsidRPr="00CB3B11" w:rsidRDefault="00213B29" w:rsidP="00213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- договоров, заключенных с подрядной организацией на поставку оборудования, материалов, выполнение работ;</w:t>
      </w:r>
    </w:p>
    <w:p w:rsidR="00213B29" w:rsidRPr="00CB3B11" w:rsidRDefault="00213B29" w:rsidP="00213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- документов, подтверждающих оплату и учет приобретенного оборудования, материалов;</w:t>
      </w:r>
    </w:p>
    <w:p w:rsidR="00213B29" w:rsidRPr="00CB3B11" w:rsidRDefault="00213B29" w:rsidP="00213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- документов, подтверждающих выполнение работ;</w:t>
      </w:r>
    </w:p>
    <w:p w:rsidR="00213B29" w:rsidRPr="00CB3B11" w:rsidRDefault="00213B29" w:rsidP="00213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- документов, подтверждающих оплату выполненных работ;</w:t>
      </w:r>
    </w:p>
    <w:p w:rsidR="000C6E48" w:rsidRPr="00CB3B11" w:rsidRDefault="00D56C96" w:rsidP="00213B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>9</w:t>
      </w:r>
      <w:r w:rsidR="000C6E48" w:rsidRPr="00CB3B11">
        <w:rPr>
          <w:rFonts w:ascii="Times New Roman" w:hAnsi="Times New Roman"/>
          <w:sz w:val="28"/>
          <w:szCs w:val="28"/>
        </w:rPr>
        <w:t xml:space="preserve">) фотоматериалы, </w:t>
      </w:r>
      <w:proofErr w:type="gramStart"/>
      <w:r w:rsidR="000C6E48" w:rsidRPr="00CB3B11">
        <w:rPr>
          <w:rFonts w:ascii="Times New Roman" w:hAnsi="Times New Roman"/>
          <w:sz w:val="28"/>
          <w:szCs w:val="28"/>
        </w:rPr>
        <w:t>подтверждающие  поставку</w:t>
      </w:r>
      <w:proofErr w:type="gramEnd"/>
      <w:r w:rsidR="000C6E48" w:rsidRPr="00CB3B11">
        <w:rPr>
          <w:rFonts w:ascii="Times New Roman" w:hAnsi="Times New Roman"/>
          <w:sz w:val="28"/>
          <w:szCs w:val="28"/>
        </w:rPr>
        <w:t xml:space="preserve"> оборудования, материалов, выполнение работ;</w:t>
      </w:r>
    </w:p>
    <w:p w:rsidR="000C6E48" w:rsidRPr="00CB3B11" w:rsidRDefault="00D56C96" w:rsidP="00213B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hAnsi="Times New Roman"/>
          <w:sz w:val="28"/>
          <w:szCs w:val="28"/>
        </w:rPr>
        <w:t>10</w:t>
      </w:r>
      <w:r w:rsidR="000C6E48" w:rsidRPr="00CB3B11">
        <w:rPr>
          <w:rFonts w:ascii="Times New Roman" w:hAnsi="Times New Roman"/>
          <w:sz w:val="28"/>
          <w:szCs w:val="28"/>
        </w:rPr>
        <w:t>) другие документы и сведения, подтверждающие использование субсидий на цели, предусмотренные пунктом 2 настоящего Порядка;</w:t>
      </w:r>
    </w:p>
    <w:p w:rsidR="005E7DF1" w:rsidRPr="00CB3B11" w:rsidRDefault="000C6E48" w:rsidP="000C6E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</w:t>
      </w:r>
      <w:r w:rsidR="00D56C96"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) письменное согласие, подписанное руководителем получателя субсидии (либо уполномоченным представителем получателя субсидии при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подаваемой заявке, иной информации об участнике отбора, связанной с соответствующим отбором.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. Заявка и документы, указанные в пункте </w:t>
      </w:r>
      <w:r w:rsidR="00353D34" w:rsidRPr="00CB3B1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представляются на бумажном носите</w:t>
      </w:r>
      <w:r w:rsidR="00BA44C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ле, должны быть пронумерованы 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сброшюрованы в одну папку. Исправления в документах не допускаются. 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несет ответственность за достоверность сведений, содержащихся в документах, представленных им для получения субсидии.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. Заявка может быть отозвана до окончания срока приема заявок путем направления главному распорядителю соответствующего письменного обращения участника отбора. Отозванные заявки не учитываются при</w:t>
      </w:r>
      <w:r w:rsidR="0094461D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определении количества заявок, представленных на участие в отборе. Участник отбора может подать одну заявку на участие в отборе</w:t>
      </w:r>
      <w:r w:rsidR="0094461D"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 регистрируется главным распорядителем в соответствии с правилами организации документооборота. 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. Основаниями для отклонения заявки участника отбора на стадии рассмотрения и оценки заявок</w:t>
      </w:r>
      <w:r w:rsidR="00221C06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1) несоответствие участника отбора требованиям, указанным в </w:t>
      </w: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пунктах  5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53D34" w:rsidRPr="00CB3B1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несоответствие представленных участником отбора документов требованиям, указанным в пунктах </w:t>
      </w:r>
      <w:r w:rsidR="00353D34" w:rsidRPr="00CB3B1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53D34" w:rsidRPr="00CB3B1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="00FC7969" w:rsidRPr="00CB3B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4) подача участником отбора заявки после даты и (или) времени, определенных для подачи заявок.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CB3B11">
        <w:rPr>
          <w:rFonts w:ascii="Times New Roman" w:hAnsi="Times New Roman"/>
          <w:sz w:val="28"/>
          <w:szCs w:val="28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рассмотрения и оценки заявок участников отбора главный распорядитель: 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1) устанавливает дату начала и дату окончания приема заявок на участие 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отборе; 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A44C0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обеспечивает</w:t>
      </w:r>
      <w:r w:rsidR="00BA44C0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4C0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BA44C0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отбора на бумажном носителе в срок не менее </w:t>
      </w:r>
      <w:r w:rsidR="002755A1" w:rsidRPr="00CB3B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дней, следующих за днем размещения информации о проведении отбора.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распорядитель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течение 5 рабочих дней со дня, следующего за днем окончания срока представления документов для участия в отборе, осуществляет</w:t>
      </w:r>
      <w:r w:rsidR="0094461D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роверку</w:t>
      </w:r>
      <w:r w:rsidR="0094461D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представленных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документов,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проверку</w:t>
      </w:r>
      <w:r w:rsidR="0094461D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94461D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отбора на соответствие требованиям, указанным в </w:t>
      </w: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пунктах  5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1A27" w:rsidRPr="00CB3B1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1A27" w:rsidRPr="00CB3B1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1A27" w:rsidRPr="00CB3B1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4461D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Порядка, и принимает следующие решения: 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1) об отклонении заявки участника отбора по основаниям, указанным в пункте </w:t>
      </w:r>
      <w:r w:rsidR="004C1A27" w:rsidRPr="00CB3B1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="00F46B49" w:rsidRPr="00CB3B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2) отказе в заключении Соглашения по основаниям, указанным в пункте </w:t>
      </w:r>
      <w:r w:rsidR="004C1A27" w:rsidRPr="00CB3B1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3) об определении получателей субсидии по результатам отбора</w:t>
      </w:r>
      <w:r w:rsidR="00544F74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(р</w:t>
      </w:r>
      <w:r w:rsidR="00FD2AE9" w:rsidRPr="00CB3B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44F74" w:rsidRPr="00CB3B11">
        <w:rPr>
          <w:rFonts w:ascii="Times New Roman" w:eastAsia="Times New Roman" w:hAnsi="Times New Roman"/>
          <w:sz w:val="28"/>
          <w:szCs w:val="28"/>
          <w:lang w:eastAsia="ru-RU"/>
        </w:rPr>
        <w:t>шен</w:t>
      </w:r>
      <w:r w:rsidR="00FD2AE9" w:rsidRPr="00CB3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4F74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е о </w:t>
      </w:r>
      <w:proofErr w:type="gramStart"/>
      <w:r w:rsidR="00544F74" w:rsidRPr="00CB3B1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FD2AE9" w:rsidRPr="00CB3B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44F74" w:rsidRPr="00CB3B11">
        <w:rPr>
          <w:rFonts w:ascii="Times New Roman" w:eastAsia="Times New Roman" w:hAnsi="Times New Roman"/>
          <w:sz w:val="28"/>
          <w:szCs w:val="28"/>
          <w:lang w:eastAsia="ru-RU"/>
        </w:rPr>
        <w:t>доставлении  субсидии</w:t>
      </w:r>
      <w:proofErr w:type="gramEnd"/>
      <w:r w:rsidR="00FD2AE9" w:rsidRPr="00CB3B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7DF1" w:rsidRPr="00CB3B11" w:rsidRDefault="00503B20" w:rsidP="00D8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. В случае принятия решения об отклонении заявки участника отбора, отказе в заключении Соглашения главный распорядитель уведомляет получателя</w:t>
      </w:r>
      <w:r w:rsidR="008E5D7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субсидии об указанном решении в письменной форме с указанием причин отказа в течение</w:t>
      </w:r>
      <w:r w:rsidR="008E5D7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5 рабочих дней со дня принятия соответствующего решения.</w:t>
      </w:r>
    </w:p>
    <w:p w:rsidR="00A80805" w:rsidRPr="00CB3B11" w:rsidRDefault="001801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 После устранения причин, вызвавших принятие решения об отклонении заявки участника отбора либо отказе в заключении Соглашения</w:t>
      </w:r>
      <w:r w:rsidR="00221C06" w:rsidRPr="00CB3B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получатель субсидии вправе повторно обратиться к главному распорядителю за предоставлением субсидии в соответствии с условиями настоящего Порядка.</w:t>
      </w:r>
    </w:p>
    <w:p w:rsidR="005E7DF1" w:rsidRPr="00CB3B11" w:rsidRDefault="001801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. Информация о результате рассмотрения заявок размещается на официальном сайте Администрации </w:t>
      </w:r>
      <w:proofErr w:type="spellStart"/>
      <w:r w:rsidR="006E70E0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6E70E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5 рабочих дней с даты принятия решений, указанных в пункте </w:t>
      </w:r>
      <w:r w:rsidR="004C1A27" w:rsidRPr="00CB3B1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 Уведомление о принятых решениях направляется в письменном виде участникам отбора в срок, указанный в настоящем пункте.</w:t>
      </w:r>
    </w:p>
    <w:p w:rsidR="005E7DF1" w:rsidRPr="00CB3B11" w:rsidRDefault="0018015A" w:rsidP="009446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 Информация о результате рассмотрения заявок должна содержать сведения о дате, времени и месте проведения рассмотрения заявок, об участниках отбора, заявки которых были рассмотрены,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заявки, наименование получател</w:t>
      </w:r>
      <w:r w:rsidR="00FA1245" w:rsidRPr="00CB3B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с которым заключается Соглашение, и размер предоставляемой </w:t>
      </w:r>
      <w:r w:rsidR="00FA1245" w:rsidRPr="00CB3B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1C06" w:rsidRPr="00CB3B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A1245" w:rsidRPr="00CB3B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субсидии.</w:t>
      </w:r>
    </w:p>
    <w:p w:rsidR="0055442C" w:rsidRPr="00CB3B11" w:rsidRDefault="0055442C">
      <w:pPr>
        <w:tabs>
          <w:tab w:val="left" w:pos="142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DF1" w:rsidRPr="00CB3B11" w:rsidRDefault="00503B20">
      <w:pPr>
        <w:tabs>
          <w:tab w:val="left" w:pos="142"/>
          <w:tab w:val="left" w:pos="851"/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Pr="00CB3B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65F98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. Условия </w:t>
      </w: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и  порядок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 предоставления субсидии</w:t>
      </w:r>
    </w:p>
    <w:p w:rsidR="005E7DF1" w:rsidRPr="00CB3B11" w:rsidRDefault="005E7DF1">
      <w:pPr>
        <w:tabs>
          <w:tab w:val="left" w:pos="142"/>
          <w:tab w:val="left" w:pos="851"/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DF1" w:rsidRPr="00CB3B11" w:rsidRDefault="0018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20</w:t>
      </w:r>
      <w:r w:rsidR="00503B20" w:rsidRPr="00CB3B11">
        <w:rPr>
          <w:rFonts w:ascii="Times New Roman" w:hAnsi="Times New Roman" w:cs="Times New Roman"/>
          <w:sz w:val="28"/>
          <w:szCs w:val="28"/>
        </w:rPr>
        <w:t>. </w:t>
      </w:r>
      <w:r w:rsidR="00E57DC5" w:rsidRPr="00CB3B1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 о предоставлении субсидии, которое заключается между Управлением ЖКХ и Получателем субсидии в течение 10 (десяти) рабочих дней с даты подписания Соглашения</w:t>
      </w:r>
      <w:r w:rsidR="00503B20" w:rsidRPr="00CB3B11">
        <w:rPr>
          <w:rFonts w:ascii="Times New Roman" w:hAnsi="Times New Roman" w:cs="Times New Roman"/>
          <w:sz w:val="28"/>
          <w:szCs w:val="28"/>
        </w:rPr>
        <w:t>.</w:t>
      </w:r>
    </w:p>
    <w:p w:rsidR="00D02973" w:rsidRPr="00CB3B11" w:rsidRDefault="00D02973" w:rsidP="00D0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 xml:space="preserve">Соглашения, дополнительные соглашения к нему, в том числе дополнительные соглашения о расторжении указанного Соглашения, заключаются в соответствии с типовыми формами, установленными Финансовым управлением </w:t>
      </w:r>
      <w:proofErr w:type="spellStart"/>
      <w:r w:rsidRPr="00CB3B11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02973" w:rsidRPr="00CB3B11" w:rsidRDefault="00D02973" w:rsidP="00D0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Соглашение должно содержать положения:</w:t>
      </w:r>
    </w:p>
    <w:p w:rsidR="00D02973" w:rsidRPr="00CB3B11" w:rsidRDefault="00D02973" w:rsidP="00D0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1) о согласии Получателя субсидии на осуществление проверки главным распорядителем как получателем бюджетных средств соблюдения</w:t>
      </w:r>
      <w:r w:rsidR="00AA2FA1" w:rsidRPr="00CB3B11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CB3B11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A2FA1" w:rsidRPr="00CB3B11">
        <w:rPr>
          <w:rFonts w:ascii="Times New Roman" w:hAnsi="Times New Roman" w:cs="Times New Roman"/>
          <w:sz w:val="28"/>
          <w:szCs w:val="28"/>
        </w:rPr>
        <w:t>.</w:t>
      </w:r>
      <w:r w:rsidRPr="00CB3B11">
        <w:rPr>
          <w:rFonts w:ascii="Times New Roman" w:hAnsi="Times New Roman" w:cs="Times New Roman"/>
          <w:sz w:val="28"/>
          <w:szCs w:val="28"/>
        </w:rPr>
        <w:t>1 и 269</w:t>
      </w:r>
      <w:r w:rsidR="00AA2FA1" w:rsidRPr="00CB3B11">
        <w:rPr>
          <w:rFonts w:ascii="Times New Roman" w:hAnsi="Times New Roman" w:cs="Times New Roman"/>
          <w:sz w:val="28"/>
          <w:szCs w:val="28"/>
        </w:rPr>
        <w:t>.</w:t>
      </w:r>
      <w:r w:rsidRPr="00CB3B11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Федерации, и на включение таких положений в соглашение;</w:t>
      </w:r>
    </w:p>
    <w:p w:rsidR="00D02973" w:rsidRPr="00CB3B11" w:rsidRDefault="00D02973" w:rsidP="00D0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 xml:space="preserve">2) о согласовании новых условий Соглашения или о расторжении Соглашения при </w:t>
      </w:r>
      <w:proofErr w:type="spellStart"/>
      <w:r w:rsidRPr="00CB3B1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</w:t>
      </w:r>
      <w:r w:rsidR="006827A3" w:rsidRPr="00CB3B11">
        <w:rPr>
          <w:rFonts w:ascii="Times New Roman" w:hAnsi="Times New Roman" w:cs="Times New Roman"/>
          <w:sz w:val="28"/>
          <w:szCs w:val="28"/>
        </w:rPr>
        <w:t>4</w:t>
      </w:r>
      <w:r w:rsidRPr="00CB3B1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B3B11">
        <w:rPr>
          <w:rFonts w:ascii="Times New Roman" w:hAnsi="Times New Roman" w:cs="Times New Roman"/>
          <w:sz w:val="28"/>
          <w:szCs w:val="28"/>
        </w:rPr>
        <w:lastRenderedPageBreak/>
        <w:t>Порядка, приводящего к невозможности предоставления субсидии в размере, определенном в Соглашении.</w:t>
      </w:r>
    </w:p>
    <w:p w:rsidR="00E57DC5" w:rsidRPr="00CB3B11" w:rsidRDefault="00503B20" w:rsidP="00E57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B11">
        <w:rPr>
          <w:rFonts w:ascii="Times New Roman" w:hAnsi="Times New Roman" w:cs="Times New Roman"/>
          <w:sz w:val="28"/>
          <w:szCs w:val="28"/>
        </w:rPr>
        <w:t>2</w:t>
      </w:r>
      <w:r w:rsidR="0018015A" w:rsidRPr="00CB3B11">
        <w:rPr>
          <w:rFonts w:ascii="Times New Roman" w:hAnsi="Times New Roman" w:cs="Times New Roman"/>
          <w:sz w:val="28"/>
          <w:szCs w:val="28"/>
        </w:rPr>
        <w:t>1</w:t>
      </w:r>
      <w:r w:rsidRPr="00CB3B11">
        <w:rPr>
          <w:rFonts w:ascii="Times New Roman" w:hAnsi="Times New Roman" w:cs="Times New Roman"/>
          <w:sz w:val="28"/>
          <w:szCs w:val="28"/>
        </w:rPr>
        <w:t xml:space="preserve">. </w:t>
      </w:r>
      <w:r w:rsidR="00E57DC5" w:rsidRPr="00CB3B11">
        <w:rPr>
          <w:rFonts w:ascii="Times New Roman" w:hAnsi="Times New Roman" w:cs="Times New Roman"/>
          <w:sz w:val="28"/>
          <w:szCs w:val="28"/>
        </w:rPr>
        <w:t>Субсидия предоставляется участнику отбора, по которому принято решение о предоставлении субсидии</w:t>
      </w:r>
      <w:r w:rsidR="00E57DC5" w:rsidRPr="00CB3B11">
        <w:rPr>
          <w:rFonts w:ascii="Times New Roman" w:hAnsi="Times New Roman" w:cs="Times New Roman"/>
          <w:sz w:val="24"/>
          <w:szCs w:val="24"/>
        </w:rPr>
        <w:t>.</w:t>
      </w:r>
    </w:p>
    <w:p w:rsidR="00E57DC5" w:rsidRPr="00CB3B11" w:rsidRDefault="00E57DC5" w:rsidP="00E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Размер предоставляемой субсидии (</w:t>
      </w:r>
      <w:proofErr w:type="spellStart"/>
      <w:r w:rsidRPr="00CB3B11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>) для i-</w:t>
      </w:r>
      <w:proofErr w:type="spellStart"/>
      <w:r w:rsidRPr="00CB3B1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Получателя </w:t>
      </w:r>
      <w:proofErr w:type="gramStart"/>
      <w:r w:rsidRPr="00CB3B11">
        <w:rPr>
          <w:rFonts w:ascii="Times New Roman" w:hAnsi="Times New Roman" w:cs="Times New Roman"/>
          <w:sz w:val="28"/>
          <w:szCs w:val="28"/>
        </w:rPr>
        <w:t>субсидии  определяется</w:t>
      </w:r>
      <w:proofErr w:type="gramEnd"/>
      <w:r w:rsidRPr="00CB3B11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57DC5" w:rsidRPr="00CB3B11" w:rsidRDefault="00E57DC5" w:rsidP="00E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B11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B3B11">
        <w:rPr>
          <w:rFonts w:ascii="Times New Roman" w:hAnsi="Times New Roman" w:cs="Times New Roman"/>
          <w:sz w:val="28"/>
          <w:szCs w:val="28"/>
        </w:rPr>
        <w:t>Аобщ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CB3B11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/ ∑</w:t>
      </w:r>
      <w:proofErr w:type="spellStart"/>
      <w:r w:rsidRPr="00CB3B11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>, где:</w:t>
      </w:r>
    </w:p>
    <w:p w:rsidR="00E57DC5" w:rsidRPr="00CB3B11" w:rsidRDefault="00E57DC5" w:rsidP="00E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B11">
        <w:rPr>
          <w:rFonts w:ascii="Times New Roman" w:hAnsi="Times New Roman" w:cs="Times New Roman"/>
          <w:sz w:val="28"/>
          <w:szCs w:val="28"/>
        </w:rPr>
        <w:t>Аобщ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- Сумма субсидии, предоставляемая Главным распорядителем в пределах бюджетных ассигнований, предусмотренных в бюджете </w:t>
      </w:r>
      <w:proofErr w:type="spellStart"/>
      <w:r w:rsidRPr="00CB3B11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городского округа на соответствующий финансовый год и плановый период, в пределах утвержденных лимитов бюджетных обязательств, руб.; </w:t>
      </w:r>
    </w:p>
    <w:p w:rsidR="00E57DC5" w:rsidRPr="00CB3B11" w:rsidRDefault="00E57DC5" w:rsidP="00E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B11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- величина </w:t>
      </w:r>
      <w:r w:rsidR="002755A1" w:rsidRPr="00CB3B11">
        <w:rPr>
          <w:rFonts w:ascii="Times New Roman" w:hAnsi="Times New Roman" w:cs="Times New Roman"/>
          <w:sz w:val="28"/>
          <w:szCs w:val="28"/>
        </w:rPr>
        <w:t>затрат к возмещению</w:t>
      </w:r>
      <w:r w:rsidRPr="00CB3B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3B11">
        <w:rPr>
          <w:rFonts w:ascii="Times New Roman" w:hAnsi="Times New Roman" w:cs="Times New Roman"/>
          <w:sz w:val="28"/>
          <w:szCs w:val="28"/>
        </w:rPr>
        <w:t>в соответствии с документами</w:t>
      </w:r>
      <w:proofErr w:type="gramEnd"/>
      <w:r w:rsidRPr="00CB3B11">
        <w:rPr>
          <w:rFonts w:ascii="Times New Roman" w:hAnsi="Times New Roman" w:cs="Times New Roman"/>
          <w:sz w:val="28"/>
          <w:szCs w:val="28"/>
        </w:rPr>
        <w:t xml:space="preserve"> указанными в пункте </w:t>
      </w:r>
      <w:r w:rsidR="00BE69AD" w:rsidRPr="00CB3B11">
        <w:rPr>
          <w:rFonts w:ascii="Times New Roman" w:hAnsi="Times New Roman" w:cs="Times New Roman"/>
          <w:sz w:val="28"/>
          <w:szCs w:val="28"/>
        </w:rPr>
        <w:t>11</w:t>
      </w:r>
      <w:r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="009B211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B3B11">
        <w:rPr>
          <w:rFonts w:ascii="Times New Roman" w:hAnsi="Times New Roman" w:cs="Times New Roman"/>
          <w:sz w:val="28"/>
          <w:szCs w:val="28"/>
        </w:rPr>
        <w:t>Порядка, руб.;</w:t>
      </w:r>
    </w:p>
    <w:p w:rsidR="00E57DC5" w:rsidRPr="00CB3B11" w:rsidRDefault="00E57DC5" w:rsidP="00E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B3B11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- суммарная величина </w:t>
      </w:r>
      <w:r w:rsidR="00B00F73" w:rsidRPr="00CB3B11">
        <w:rPr>
          <w:rFonts w:ascii="Times New Roman" w:hAnsi="Times New Roman" w:cs="Times New Roman"/>
          <w:sz w:val="28"/>
          <w:szCs w:val="28"/>
        </w:rPr>
        <w:t>затрат к возмещению</w:t>
      </w:r>
      <w:r w:rsidRPr="00CB3B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3B11">
        <w:rPr>
          <w:rFonts w:ascii="Times New Roman" w:hAnsi="Times New Roman" w:cs="Times New Roman"/>
          <w:sz w:val="28"/>
          <w:szCs w:val="28"/>
        </w:rPr>
        <w:t>в соответствии с документами</w:t>
      </w:r>
      <w:proofErr w:type="gramEnd"/>
      <w:r w:rsidRPr="00CB3B11">
        <w:rPr>
          <w:rFonts w:ascii="Times New Roman" w:hAnsi="Times New Roman" w:cs="Times New Roman"/>
          <w:sz w:val="28"/>
          <w:szCs w:val="28"/>
        </w:rPr>
        <w:t xml:space="preserve"> указанными в пункте </w:t>
      </w:r>
      <w:r w:rsidR="00BE69AD" w:rsidRPr="00CB3B11">
        <w:rPr>
          <w:rFonts w:ascii="Times New Roman" w:hAnsi="Times New Roman" w:cs="Times New Roman"/>
          <w:sz w:val="28"/>
          <w:szCs w:val="28"/>
        </w:rPr>
        <w:t>11</w:t>
      </w:r>
      <w:r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="009B2115">
        <w:rPr>
          <w:rFonts w:ascii="Times New Roman" w:hAnsi="Times New Roman" w:cs="Times New Roman"/>
          <w:sz w:val="28"/>
          <w:szCs w:val="28"/>
        </w:rPr>
        <w:t xml:space="preserve">настоящего </w:t>
      </w:r>
      <w:bookmarkStart w:id="0" w:name="_GoBack"/>
      <w:bookmarkEnd w:id="0"/>
      <w:r w:rsidRPr="00CB3B11">
        <w:rPr>
          <w:rFonts w:ascii="Times New Roman" w:hAnsi="Times New Roman" w:cs="Times New Roman"/>
          <w:sz w:val="28"/>
          <w:szCs w:val="28"/>
        </w:rPr>
        <w:t>Порядка, руб.</w:t>
      </w:r>
    </w:p>
    <w:p w:rsidR="00F2595F" w:rsidRPr="00CB3B11" w:rsidRDefault="00E57DC5" w:rsidP="00E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Размер субсидии, предоставляемой i-</w:t>
      </w:r>
      <w:proofErr w:type="spellStart"/>
      <w:r w:rsidRPr="00CB3B1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B3B11">
        <w:rPr>
          <w:rFonts w:ascii="Times New Roman" w:hAnsi="Times New Roman" w:cs="Times New Roman"/>
          <w:sz w:val="28"/>
          <w:szCs w:val="28"/>
        </w:rPr>
        <w:t xml:space="preserve"> Получателю, должен быть меньше размера заявленной Организацией потребности в субсидии или равен ей. </w:t>
      </w:r>
    </w:p>
    <w:p w:rsidR="005E7DF1" w:rsidRPr="00CB3B11" w:rsidRDefault="00503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2</w:t>
      </w:r>
      <w:r w:rsidR="0018015A" w:rsidRPr="00CB3B11">
        <w:rPr>
          <w:rFonts w:ascii="Times New Roman" w:hAnsi="Times New Roman" w:cs="Times New Roman"/>
          <w:sz w:val="28"/>
          <w:szCs w:val="28"/>
        </w:rPr>
        <w:t>2</w:t>
      </w:r>
      <w:r w:rsidRPr="00CB3B11">
        <w:rPr>
          <w:rFonts w:ascii="Times New Roman" w:hAnsi="Times New Roman" w:cs="Times New Roman"/>
          <w:sz w:val="28"/>
          <w:szCs w:val="28"/>
        </w:rPr>
        <w:t xml:space="preserve">. Соглашение заключается при условии соответствия получателя субсидии по состоянию на 1-е число месяца, </w:t>
      </w:r>
      <w:r w:rsidR="001A37F8" w:rsidRPr="00CB3B11">
        <w:rPr>
          <w:rFonts w:ascii="Times New Roman" w:hAnsi="Times New Roman" w:cs="Times New Roman"/>
          <w:sz w:val="28"/>
          <w:szCs w:val="28"/>
        </w:rPr>
        <w:t>предшествующего месяцу, в котором был проведен отбор, требованиям пунктов</w:t>
      </w:r>
      <w:r w:rsidRPr="00CB3B11">
        <w:rPr>
          <w:rFonts w:ascii="Times New Roman" w:hAnsi="Times New Roman" w:cs="Times New Roman"/>
          <w:sz w:val="28"/>
          <w:szCs w:val="28"/>
        </w:rPr>
        <w:t xml:space="preserve"> 5, </w:t>
      </w:r>
      <w:r w:rsidR="00BE69AD" w:rsidRPr="00CB3B11">
        <w:rPr>
          <w:rFonts w:ascii="Times New Roman" w:hAnsi="Times New Roman" w:cs="Times New Roman"/>
          <w:sz w:val="28"/>
          <w:szCs w:val="28"/>
        </w:rPr>
        <w:t>10</w:t>
      </w:r>
      <w:r w:rsidR="00F74C2A" w:rsidRPr="00CB3B11">
        <w:rPr>
          <w:rFonts w:ascii="Times New Roman" w:hAnsi="Times New Roman" w:cs="Times New Roman"/>
          <w:sz w:val="28"/>
          <w:szCs w:val="28"/>
        </w:rPr>
        <w:t xml:space="preserve">, 11, 12 </w:t>
      </w:r>
      <w:r w:rsidRPr="00CB3B1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E7DF1" w:rsidRPr="00CB3B11" w:rsidRDefault="00503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2</w:t>
      </w:r>
      <w:r w:rsidR="0018015A" w:rsidRPr="00CB3B11">
        <w:rPr>
          <w:rFonts w:ascii="Times New Roman" w:hAnsi="Times New Roman" w:cs="Times New Roman"/>
          <w:sz w:val="28"/>
          <w:szCs w:val="28"/>
        </w:rPr>
        <w:t>3</w:t>
      </w:r>
      <w:r w:rsidRPr="00CB3B11">
        <w:rPr>
          <w:rFonts w:ascii="Times New Roman" w:hAnsi="Times New Roman" w:cs="Times New Roman"/>
          <w:sz w:val="28"/>
          <w:szCs w:val="28"/>
        </w:rPr>
        <w:t>. Проверка на соответствие требованиям для получения субсидии проводится при проведении отбора в соответствии с разделом II настоящего Порядка.</w:t>
      </w:r>
    </w:p>
    <w:p w:rsidR="005E7DF1" w:rsidRPr="00CB3B11" w:rsidRDefault="00503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2</w:t>
      </w:r>
      <w:r w:rsidR="0018015A" w:rsidRPr="00CB3B11">
        <w:rPr>
          <w:rFonts w:ascii="Times New Roman" w:hAnsi="Times New Roman" w:cs="Times New Roman"/>
          <w:sz w:val="28"/>
          <w:szCs w:val="28"/>
        </w:rPr>
        <w:t>4</w:t>
      </w:r>
      <w:r w:rsidRPr="00CB3B11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предоставлении субсидии являются:</w:t>
      </w:r>
    </w:p>
    <w:p w:rsidR="005E7DF1" w:rsidRPr="00CB3B11" w:rsidRDefault="00503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1) несоответствие предоставленных получателем субсидии документов требованиям, определенны</w:t>
      </w:r>
      <w:r w:rsidR="009A23FA" w:rsidRPr="00CB3B11">
        <w:rPr>
          <w:rFonts w:ascii="Times New Roman" w:hAnsi="Times New Roman" w:cs="Times New Roman"/>
          <w:sz w:val="28"/>
          <w:szCs w:val="28"/>
        </w:rPr>
        <w:t>м</w:t>
      </w:r>
      <w:r w:rsidRPr="00CB3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B1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74C2A"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="00BE69AD" w:rsidRPr="00CB3B11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CB3B11">
        <w:rPr>
          <w:rFonts w:ascii="Times New Roman" w:hAnsi="Times New Roman" w:cs="Times New Roman"/>
          <w:sz w:val="28"/>
          <w:szCs w:val="28"/>
        </w:rPr>
        <w:t xml:space="preserve">, </w:t>
      </w:r>
      <w:r w:rsidR="00BE69AD" w:rsidRPr="00CB3B11">
        <w:rPr>
          <w:rFonts w:ascii="Times New Roman" w:hAnsi="Times New Roman" w:cs="Times New Roman"/>
          <w:sz w:val="28"/>
          <w:szCs w:val="28"/>
        </w:rPr>
        <w:t>12</w:t>
      </w:r>
      <w:r w:rsidRPr="00CB3B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E7DF1" w:rsidRPr="00CB3B11" w:rsidRDefault="00503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предоставленной получателем субсидии информации;</w:t>
      </w:r>
    </w:p>
    <w:p w:rsidR="005E7DF1" w:rsidRPr="00CB3B11" w:rsidRDefault="00503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 xml:space="preserve">3) несоответствие участника отбора требованиям, установленным </w:t>
      </w:r>
      <w:proofErr w:type="gramStart"/>
      <w:r w:rsidRPr="00CB3B11">
        <w:rPr>
          <w:rFonts w:ascii="Times New Roman" w:hAnsi="Times New Roman" w:cs="Times New Roman"/>
          <w:sz w:val="28"/>
          <w:szCs w:val="28"/>
        </w:rPr>
        <w:t>пункт</w:t>
      </w:r>
      <w:r w:rsidR="00F74C2A" w:rsidRPr="00CB3B11">
        <w:rPr>
          <w:rFonts w:ascii="Times New Roman" w:hAnsi="Times New Roman" w:cs="Times New Roman"/>
          <w:sz w:val="28"/>
          <w:szCs w:val="28"/>
        </w:rPr>
        <w:t>ами</w:t>
      </w:r>
      <w:r w:rsidR="001A37F8"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Pr="00CB3B11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F74C2A" w:rsidRPr="00CB3B11">
        <w:rPr>
          <w:rFonts w:ascii="Times New Roman" w:hAnsi="Times New Roman" w:cs="Times New Roman"/>
          <w:sz w:val="28"/>
          <w:szCs w:val="28"/>
        </w:rPr>
        <w:t xml:space="preserve">, 10 </w:t>
      </w:r>
      <w:r w:rsidRPr="00CB3B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E7DF1" w:rsidRPr="00CB3B11" w:rsidRDefault="0018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Start w:id="2" w:name="P71"/>
      <w:bookmarkStart w:id="3" w:name="P52"/>
      <w:bookmarkEnd w:id="1"/>
      <w:bookmarkEnd w:id="2"/>
      <w:bookmarkEnd w:id="3"/>
      <w:r w:rsidRPr="00CB3B11">
        <w:rPr>
          <w:rFonts w:ascii="Times New Roman" w:hAnsi="Times New Roman" w:cs="Times New Roman"/>
          <w:sz w:val="28"/>
          <w:szCs w:val="28"/>
        </w:rPr>
        <w:t>25</w:t>
      </w:r>
      <w:r w:rsidR="00503B20" w:rsidRPr="00CB3B11">
        <w:rPr>
          <w:rFonts w:ascii="Times New Roman" w:hAnsi="Times New Roman" w:cs="Times New Roman"/>
          <w:sz w:val="28"/>
          <w:szCs w:val="28"/>
        </w:rPr>
        <w:t xml:space="preserve">. Главный распорядитель в течение 5 рабочих дней с даты принятия </w:t>
      </w:r>
      <w:r w:rsidR="0055442C" w:rsidRPr="00CB3B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3B20" w:rsidRPr="00CB3B11">
        <w:rPr>
          <w:rFonts w:ascii="Times New Roman" w:hAnsi="Times New Roman" w:cs="Times New Roman"/>
          <w:sz w:val="28"/>
          <w:szCs w:val="28"/>
        </w:rPr>
        <w:t>решения об</w:t>
      </w:r>
      <w:r w:rsidR="0055442C"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="00503B20" w:rsidRPr="00CB3B11">
        <w:rPr>
          <w:rFonts w:ascii="Times New Roman" w:hAnsi="Times New Roman" w:cs="Times New Roman"/>
          <w:sz w:val="28"/>
          <w:szCs w:val="28"/>
        </w:rPr>
        <w:t>определении</w:t>
      </w:r>
      <w:r w:rsidR="0055442C"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="00503B20" w:rsidRPr="00CB3B11">
        <w:rPr>
          <w:rFonts w:ascii="Times New Roman" w:hAnsi="Times New Roman" w:cs="Times New Roman"/>
          <w:sz w:val="28"/>
          <w:szCs w:val="28"/>
        </w:rPr>
        <w:t>получателей</w:t>
      </w:r>
      <w:r w:rsidR="0055442C"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="00503B20" w:rsidRPr="00CB3B11">
        <w:rPr>
          <w:rFonts w:ascii="Times New Roman" w:hAnsi="Times New Roman" w:cs="Times New Roman"/>
          <w:sz w:val="28"/>
          <w:szCs w:val="28"/>
        </w:rPr>
        <w:t>субсидий по</w:t>
      </w:r>
      <w:r w:rsidR="0055442C"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="00503B20" w:rsidRPr="00CB3B11">
        <w:rPr>
          <w:rFonts w:ascii="Times New Roman" w:hAnsi="Times New Roman" w:cs="Times New Roman"/>
          <w:sz w:val="28"/>
          <w:szCs w:val="28"/>
        </w:rPr>
        <w:t>результатам</w:t>
      </w:r>
      <w:r w:rsidR="0055442C"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="00503B20" w:rsidRPr="00CB3B11">
        <w:rPr>
          <w:rFonts w:ascii="Times New Roman" w:hAnsi="Times New Roman" w:cs="Times New Roman"/>
          <w:sz w:val="28"/>
          <w:szCs w:val="28"/>
        </w:rPr>
        <w:t>отбора</w:t>
      </w:r>
      <w:r w:rsidR="0055442C" w:rsidRPr="00CB3B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3B20" w:rsidRPr="00CB3B11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субсидии письменное уведомление о принятом </w:t>
      </w:r>
      <w:r w:rsidR="0055442C" w:rsidRPr="00CB3B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03B20" w:rsidRPr="00CB3B11">
        <w:rPr>
          <w:rFonts w:ascii="Times New Roman" w:hAnsi="Times New Roman" w:cs="Times New Roman"/>
          <w:sz w:val="28"/>
          <w:szCs w:val="28"/>
        </w:rPr>
        <w:t xml:space="preserve">решении с приложением проекта Соглашения и указанием сроков </w:t>
      </w:r>
      <w:r w:rsidR="0055442C" w:rsidRPr="00CB3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03B20" w:rsidRPr="00CB3B11">
        <w:rPr>
          <w:rFonts w:ascii="Times New Roman" w:hAnsi="Times New Roman" w:cs="Times New Roman"/>
          <w:sz w:val="28"/>
          <w:szCs w:val="28"/>
        </w:rPr>
        <w:t xml:space="preserve">его подписания. Получатель субсидии подписывает и возвращает Соглашение в течение 5 рабочих дней с момента получения проекта Соглашения. </w:t>
      </w:r>
    </w:p>
    <w:p w:rsidR="005E7DF1" w:rsidRPr="00CB3B11" w:rsidRDefault="0018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26</w:t>
      </w:r>
      <w:r w:rsidR="00503B20" w:rsidRPr="00CB3B11">
        <w:rPr>
          <w:rFonts w:ascii="Times New Roman" w:hAnsi="Times New Roman" w:cs="Times New Roman"/>
          <w:sz w:val="28"/>
          <w:szCs w:val="28"/>
        </w:rPr>
        <w:t>. Главный распорядитель подписывает Соглашение в течение 10 рабочих дней с момента поступления подписанного Соглашения от получателя субсидии.</w:t>
      </w:r>
    </w:p>
    <w:p w:rsidR="005E7DF1" w:rsidRPr="00CB3B11" w:rsidRDefault="0018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11">
        <w:rPr>
          <w:rFonts w:ascii="Times New Roman" w:hAnsi="Times New Roman" w:cs="Times New Roman"/>
          <w:sz w:val="28"/>
          <w:szCs w:val="28"/>
        </w:rPr>
        <w:t>27</w:t>
      </w:r>
      <w:r w:rsidR="00503B20" w:rsidRPr="00CB3B11">
        <w:rPr>
          <w:rFonts w:ascii="Times New Roman" w:hAnsi="Times New Roman" w:cs="Times New Roman"/>
          <w:sz w:val="28"/>
          <w:szCs w:val="28"/>
        </w:rPr>
        <w:t>. Главный </w:t>
      </w:r>
      <w:proofErr w:type="gramStart"/>
      <w:r w:rsidR="00503B20" w:rsidRPr="00CB3B11">
        <w:rPr>
          <w:rFonts w:ascii="Times New Roman" w:hAnsi="Times New Roman" w:cs="Times New Roman"/>
          <w:sz w:val="28"/>
          <w:szCs w:val="28"/>
        </w:rPr>
        <w:t>распорядитель  включает</w:t>
      </w:r>
      <w:proofErr w:type="gramEnd"/>
      <w:r w:rsidR="00503B20" w:rsidRPr="00CB3B11">
        <w:rPr>
          <w:rFonts w:ascii="Times New Roman" w:hAnsi="Times New Roman" w:cs="Times New Roman"/>
          <w:sz w:val="28"/>
          <w:szCs w:val="28"/>
        </w:rPr>
        <w:t xml:space="preserve"> в Соглашение условие о том, что </w:t>
      </w:r>
      <w:r w:rsidR="00D22820" w:rsidRPr="00CB3B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3B20" w:rsidRPr="00CB3B11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ранее доведенных лимитов</w:t>
      </w:r>
      <w:r w:rsidR="00DF2A6E"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="00503B20" w:rsidRPr="00CB3B11">
        <w:rPr>
          <w:rFonts w:ascii="Times New Roman" w:hAnsi="Times New Roman" w:cs="Times New Roman"/>
          <w:sz w:val="28"/>
          <w:szCs w:val="28"/>
        </w:rPr>
        <w:t>бюджетных обязательств,</w:t>
      </w:r>
      <w:r w:rsidR="00BA44C0" w:rsidRPr="00CB3B11">
        <w:rPr>
          <w:rFonts w:ascii="Times New Roman" w:hAnsi="Times New Roman" w:cs="Times New Roman"/>
          <w:sz w:val="28"/>
          <w:szCs w:val="28"/>
        </w:rPr>
        <w:t xml:space="preserve">  </w:t>
      </w:r>
      <w:r w:rsidR="00503B20" w:rsidRPr="00CB3B11">
        <w:rPr>
          <w:rFonts w:ascii="Times New Roman" w:hAnsi="Times New Roman" w:cs="Times New Roman"/>
          <w:sz w:val="28"/>
          <w:szCs w:val="28"/>
        </w:rPr>
        <w:t>приводящего</w:t>
      </w:r>
      <w:r w:rsidR="00BA44C0" w:rsidRPr="00CB3B11">
        <w:rPr>
          <w:rFonts w:ascii="Times New Roman" w:hAnsi="Times New Roman" w:cs="Times New Roman"/>
          <w:sz w:val="28"/>
          <w:szCs w:val="28"/>
        </w:rPr>
        <w:t> </w:t>
      </w:r>
      <w:r w:rsidR="00503B20" w:rsidRPr="00CB3B11">
        <w:rPr>
          <w:rFonts w:ascii="Times New Roman" w:hAnsi="Times New Roman" w:cs="Times New Roman"/>
          <w:sz w:val="28"/>
          <w:szCs w:val="28"/>
        </w:rPr>
        <w:t xml:space="preserve"> к</w:t>
      </w:r>
      <w:r w:rsidR="00BA44C0" w:rsidRPr="00CB3B11">
        <w:rPr>
          <w:rFonts w:ascii="Times New Roman" w:hAnsi="Times New Roman" w:cs="Times New Roman"/>
          <w:sz w:val="28"/>
          <w:szCs w:val="28"/>
        </w:rPr>
        <w:t> </w:t>
      </w:r>
      <w:r w:rsidR="00503B20" w:rsidRPr="00CB3B11">
        <w:rPr>
          <w:rFonts w:ascii="Times New Roman" w:hAnsi="Times New Roman" w:cs="Times New Roman"/>
          <w:sz w:val="28"/>
          <w:szCs w:val="28"/>
        </w:rPr>
        <w:t xml:space="preserve"> невозможности предоставления субсидии в размере, определенном</w:t>
      </w:r>
      <w:r w:rsidR="0055442C" w:rsidRPr="00CB3B11">
        <w:rPr>
          <w:rFonts w:ascii="Times New Roman" w:hAnsi="Times New Roman" w:cs="Times New Roman"/>
          <w:sz w:val="28"/>
          <w:szCs w:val="28"/>
        </w:rPr>
        <w:t> </w:t>
      </w:r>
      <w:r w:rsidR="00503B20" w:rsidRPr="00CB3B11">
        <w:rPr>
          <w:rFonts w:ascii="Times New Roman" w:hAnsi="Times New Roman" w:cs="Times New Roman"/>
          <w:sz w:val="28"/>
          <w:szCs w:val="28"/>
        </w:rPr>
        <w:t>в</w:t>
      </w:r>
      <w:r w:rsidR="0055442C" w:rsidRPr="00CB3B11">
        <w:rPr>
          <w:rFonts w:ascii="Times New Roman" w:hAnsi="Times New Roman" w:cs="Times New Roman"/>
          <w:sz w:val="28"/>
          <w:szCs w:val="28"/>
        </w:rPr>
        <w:t> </w:t>
      </w:r>
      <w:r w:rsidR="00503B20" w:rsidRPr="00CB3B11">
        <w:rPr>
          <w:rFonts w:ascii="Times New Roman" w:hAnsi="Times New Roman" w:cs="Times New Roman"/>
          <w:sz w:val="28"/>
          <w:szCs w:val="28"/>
        </w:rPr>
        <w:t xml:space="preserve">Соглашении, </w:t>
      </w:r>
      <w:r w:rsidR="0055442C" w:rsidRPr="00CB3B11">
        <w:rPr>
          <w:rFonts w:ascii="Times New Roman" w:hAnsi="Times New Roman" w:cs="Times New Roman"/>
          <w:sz w:val="28"/>
          <w:szCs w:val="28"/>
        </w:rPr>
        <w:t> </w:t>
      </w:r>
      <w:r w:rsidR="00503B20" w:rsidRPr="00CB3B11">
        <w:rPr>
          <w:rFonts w:ascii="Times New Roman" w:hAnsi="Times New Roman" w:cs="Times New Roman"/>
          <w:sz w:val="28"/>
          <w:szCs w:val="28"/>
        </w:rPr>
        <w:t>должны</w:t>
      </w:r>
      <w:r w:rsidR="0055442C" w:rsidRPr="00CB3B11">
        <w:rPr>
          <w:rFonts w:ascii="Times New Roman" w:hAnsi="Times New Roman" w:cs="Times New Roman"/>
          <w:sz w:val="28"/>
          <w:szCs w:val="28"/>
        </w:rPr>
        <w:t> </w:t>
      </w:r>
      <w:r w:rsidR="00503B20" w:rsidRPr="00CB3B11">
        <w:rPr>
          <w:rFonts w:ascii="Times New Roman" w:hAnsi="Times New Roman" w:cs="Times New Roman"/>
          <w:sz w:val="28"/>
          <w:szCs w:val="28"/>
        </w:rPr>
        <w:t xml:space="preserve"> быть согласованы </w:t>
      </w:r>
      <w:r w:rsidR="00503B20" w:rsidRPr="00CB3B11">
        <w:rPr>
          <w:rFonts w:ascii="Times New Roman" w:hAnsi="Times New Roman" w:cs="Times New Roman"/>
          <w:sz w:val="28"/>
          <w:szCs w:val="28"/>
        </w:rPr>
        <w:lastRenderedPageBreak/>
        <w:t>новые условия</w:t>
      </w:r>
      <w:r w:rsidR="00DF2A6E" w:rsidRPr="00CB3B11">
        <w:rPr>
          <w:rFonts w:ascii="Times New Roman" w:hAnsi="Times New Roman" w:cs="Times New Roman"/>
          <w:sz w:val="28"/>
          <w:szCs w:val="28"/>
        </w:rPr>
        <w:t xml:space="preserve"> </w:t>
      </w:r>
      <w:r w:rsidR="00503B20" w:rsidRPr="00CB3B11">
        <w:rPr>
          <w:rFonts w:ascii="Times New Roman" w:hAnsi="Times New Roman" w:cs="Times New Roman"/>
          <w:sz w:val="28"/>
          <w:szCs w:val="28"/>
        </w:rPr>
        <w:t xml:space="preserve">Соглашения, а при </w:t>
      </w:r>
      <w:proofErr w:type="spellStart"/>
      <w:r w:rsidR="00503B20" w:rsidRPr="00CB3B1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503B20" w:rsidRPr="00CB3B11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Соглашение подлежит расторжению.</w:t>
      </w:r>
    </w:p>
    <w:p w:rsidR="005E7DF1" w:rsidRPr="00CB3B11" w:rsidRDefault="00180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>28</w:t>
      </w:r>
      <w:r w:rsidR="00503B20" w:rsidRPr="00CB3B11">
        <w:rPr>
          <w:rFonts w:ascii="Times New Roman" w:hAnsi="Times New Roman"/>
          <w:sz w:val="28"/>
          <w:szCs w:val="28"/>
        </w:rPr>
        <w:t>. Главный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503B20" w:rsidRPr="00CB3B11">
        <w:rPr>
          <w:rFonts w:ascii="Times New Roman" w:hAnsi="Times New Roman"/>
          <w:sz w:val="28"/>
          <w:szCs w:val="28"/>
        </w:rPr>
        <w:t xml:space="preserve">распорядитель 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hAnsi="Times New Roman"/>
          <w:sz w:val="28"/>
          <w:szCs w:val="28"/>
        </w:rPr>
        <w:t>перечисляет</w:t>
      </w:r>
      <w:proofErr w:type="gramEnd"/>
      <w:r w:rsidR="00503B20" w:rsidRPr="00CB3B11">
        <w:rPr>
          <w:rFonts w:ascii="Times New Roman" w:hAnsi="Times New Roman"/>
          <w:sz w:val="28"/>
          <w:szCs w:val="28"/>
        </w:rPr>
        <w:t xml:space="preserve"> субсидию на расчетный счет, открытый получателем субсидии в учреждениях Центрального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hAnsi="Times New Roman"/>
          <w:sz w:val="28"/>
          <w:szCs w:val="28"/>
        </w:rPr>
        <w:t>банка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hAnsi="Times New Roman"/>
          <w:sz w:val="28"/>
          <w:szCs w:val="28"/>
        </w:rPr>
        <w:t>Российской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hAnsi="Times New Roman"/>
          <w:sz w:val="28"/>
          <w:szCs w:val="28"/>
        </w:rPr>
        <w:t>Федерации или кредитных организациях, указанный в Соглашении, не позднее 10-го рабочего дня после заключения Соглашения.</w:t>
      </w:r>
    </w:p>
    <w:p w:rsidR="005E7DF1" w:rsidRPr="00CB3B11" w:rsidRDefault="00180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>29</w:t>
      </w:r>
      <w:r w:rsidR="00503B20" w:rsidRPr="00CB3B11">
        <w:rPr>
          <w:rFonts w:ascii="Times New Roman" w:hAnsi="Times New Roman"/>
          <w:sz w:val="28"/>
          <w:szCs w:val="28"/>
        </w:rPr>
        <w:t xml:space="preserve">. Субсидия предоставляется получателю субсидии на условиях безвозмездности и безвозвратности. Предоставляемая субсидия носит </w:t>
      </w:r>
      <w:r w:rsidR="00D22820" w:rsidRPr="00CB3B11">
        <w:rPr>
          <w:rFonts w:ascii="Times New Roman" w:hAnsi="Times New Roman"/>
          <w:sz w:val="28"/>
          <w:szCs w:val="28"/>
        </w:rPr>
        <w:t xml:space="preserve">                              </w:t>
      </w:r>
      <w:r w:rsidR="00503B20" w:rsidRPr="00CB3B11">
        <w:rPr>
          <w:rFonts w:ascii="Times New Roman" w:hAnsi="Times New Roman"/>
          <w:sz w:val="28"/>
          <w:szCs w:val="28"/>
        </w:rPr>
        <w:t>целевой характер и не может быть использована на иные цели.</w:t>
      </w:r>
    </w:p>
    <w:p w:rsidR="005E7DF1" w:rsidRPr="00CB3B11" w:rsidRDefault="0018015A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предоставляется в пределах средств, предусмотренных </w:t>
      </w:r>
      <w:r w:rsidR="00D228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бюджете </w:t>
      </w:r>
      <w:proofErr w:type="spellStart"/>
      <w:r w:rsidR="00D1305E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D1305E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указанные цели на соответствующий финансовый год.</w:t>
      </w:r>
    </w:p>
    <w:p w:rsidR="005E7DF1" w:rsidRPr="00CB3B11" w:rsidRDefault="00503B2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3B11">
        <w:rPr>
          <w:rFonts w:ascii="Times New Roman" w:hAnsi="Times New Roman"/>
          <w:sz w:val="28"/>
          <w:szCs w:val="28"/>
        </w:rPr>
        <w:t> </w:t>
      </w:r>
      <w:r w:rsidR="00D1305E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предоставления субсидии является </w:t>
      </w:r>
      <w:r w:rsidR="00080710" w:rsidRPr="00CB3B11">
        <w:rPr>
          <w:rFonts w:ascii="Times New Roman" w:eastAsia="Times New Roman" w:hAnsi="Times New Roman"/>
          <w:sz w:val="28"/>
          <w:szCs w:val="28"/>
          <w:lang w:eastAsia="ru-RU"/>
        </w:rPr>
        <w:t>снижение в текущем финансовом году количества (протяженности) муниципальных объектов коммунальной инфраструктуры, требующих ремонта за счет развития и модернизации, устранения износа или разрушения, восстановления эксплуатационных показателей отдельных элементов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7DF1" w:rsidRPr="00CB3B11" w:rsidRDefault="00946857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015A" w:rsidRPr="00CB3B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предоставлении субсидии в рамках реализации муниципальной программы </w:t>
      </w:r>
      <w:r w:rsidR="00771884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«Модернизация объектов коммунальной инфраструктуры на территории </w:t>
      </w:r>
      <w:proofErr w:type="spellStart"/>
      <w:r w:rsidR="00771884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771884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="00771884" w:rsidRPr="00CB3B11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D1305E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2595F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proofErr w:type="gramEnd"/>
      <w:r w:rsidR="00F2595F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субсидии должен соответствовать результату указанной муниципальной программы.</w:t>
      </w:r>
    </w:p>
    <w:p w:rsidR="005E7DF1" w:rsidRPr="00CB3B11" w:rsidRDefault="0018015A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B20" w:rsidRPr="00CB3B11">
        <w:rPr>
          <w:rFonts w:ascii="Times New Roman" w:hAnsi="Times New Roman"/>
          <w:sz w:val="28"/>
          <w:szCs w:val="28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Значения показателей, необходимых для достижения результатов предоставления субсидии, устанавливаются в Соглашении.</w:t>
      </w:r>
    </w:p>
    <w:p w:rsidR="005E7DF1" w:rsidRPr="00CB3B11" w:rsidRDefault="005E7DF1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DF1" w:rsidRPr="00CB3B11" w:rsidRDefault="00503B20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B3B11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 к отчетности </w:t>
      </w:r>
    </w:p>
    <w:p w:rsidR="005E7DF1" w:rsidRPr="00CB3B11" w:rsidRDefault="005E7DF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685" w:rsidRPr="00CB3B11" w:rsidRDefault="0018015A" w:rsidP="002014F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B20" w:rsidRPr="00CB3B11">
        <w:rPr>
          <w:rFonts w:ascii="Times New Roman" w:hAnsi="Times New Roman"/>
          <w:sz w:val="28"/>
          <w:szCs w:val="28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 направляет</w:t>
      </w:r>
      <w:r w:rsidR="00476685" w:rsidRPr="00CB3B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7DF1" w:rsidRPr="00CB3B11" w:rsidRDefault="00476685" w:rsidP="002014F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065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0003C" w:rsidRPr="00CB3B11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E54065" w:rsidRPr="00CB3B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003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хозяйства администрации </w:t>
      </w:r>
      <w:proofErr w:type="spellStart"/>
      <w:r w:rsidR="0060003C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60003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5D18C5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DDD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достижении значений показателей результативности </w:t>
      </w:r>
      <w:r w:rsidR="005D18C5" w:rsidRPr="00CB3B11">
        <w:rPr>
          <w:rFonts w:ascii="Times New Roman" w:eastAsia="Times New Roman" w:hAnsi="Times New Roman"/>
          <w:sz w:val="28"/>
          <w:szCs w:val="28"/>
          <w:lang w:eastAsia="ru-RU"/>
        </w:rPr>
        <w:t>по форме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 </w:t>
      </w:r>
      <w:proofErr w:type="gramStart"/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28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настоящему Порядку, на бумажном носителе </w:t>
      </w:r>
      <w:r w:rsidR="006A3112" w:rsidRPr="00CB3B11">
        <w:rPr>
          <w:rFonts w:ascii="Times New Roman" w:eastAsia="Times New Roman" w:hAnsi="Times New Roman"/>
          <w:sz w:val="28"/>
          <w:szCs w:val="28"/>
          <w:lang w:eastAsia="ru-RU"/>
        </w:rPr>
        <w:t>не позднее 5 числа месяца, следующег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о за месяцем получения субсидии;</w:t>
      </w:r>
    </w:p>
    <w:p w:rsidR="00476685" w:rsidRPr="00CB3B11" w:rsidRDefault="00476685" w:rsidP="0047668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 xml:space="preserve">- в Управление муниципальной собственности администрации </w:t>
      </w:r>
      <w:proofErr w:type="spellStart"/>
      <w:r w:rsidRPr="00CB3B11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CB3B1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74C2A" w:rsidRPr="00CB3B11">
        <w:rPr>
          <w:rFonts w:ascii="Times New Roman" w:hAnsi="Times New Roman"/>
          <w:sz w:val="28"/>
          <w:szCs w:val="28"/>
        </w:rPr>
        <w:t xml:space="preserve"> (в </w:t>
      </w:r>
      <w:r w:rsidR="0060003C" w:rsidRPr="00CB3B11">
        <w:rPr>
          <w:rFonts w:ascii="Times New Roman" w:hAnsi="Times New Roman"/>
          <w:sz w:val="28"/>
          <w:szCs w:val="28"/>
        </w:rPr>
        <w:t>случаях</w:t>
      </w:r>
      <w:r w:rsidR="00F74C2A" w:rsidRPr="00CB3B11">
        <w:rPr>
          <w:rFonts w:ascii="Times New Roman" w:hAnsi="Times New Roman"/>
          <w:sz w:val="28"/>
          <w:szCs w:val="28"/>
        </w:rPr>
        <w:t>,</w:t>
      </w:r>
      <w:r w:rsidR="0060003C" w:rsidRPr="00CB3B11">
        <w:rPr>
          <w:rFonts w:ascii="Times New Roman" w:hAnsi="Times New Roman"/>
          <w:sz w:val="28"/>
          <w:szCs w:val="28"/>
        </w:rPr>
        <w:t xml:space="preserve"> определенных законодательством</w:t>
      </w:r>
      <w:r w:rsidRPr="00CB3B11">
        <w:rPr>
          <w:rFonts w:ascii="Times New Roman" w:hAnsi="Times New Roman"/>
          <w:sz w:val="28"/>
          <w:szCs w:val="28"/>
        </w:rPr>
        <w:t>:</w:t>
      </w:r>
    </w:p>
    <w:p w:rsidR="00476685" w:rsidRPr="00CB3B11" w:rsidRDefault="00476685" w:rsidP="0047668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>- Уведомление об увеличении первоначальной балансовой стоимости объекта;</w:t>
      </w:r>
    </w:p>
    <w:p w:rsidR="00476685" w:rsidRPr="00CB3B11" w:rsidRDefault="00476685" w:rsidP="0047668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>- Договор с приложениями;</w:t>
      </w:r>
    </w:p>
    <w:p w:rsidR="00476685" w:rsidRPr="00CB3B11" w:rsidRDefault="00476685" w:rsidP="0047668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>- Акт выполненных работ (форма КС-2);</w:t>
      </w:r>
    </w:p>
    <w:p w:rsidR="00476685" w:rsidRPr="00CB3B11" w:rsidRDefault="00476685" w:rsidP="0047668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>- Справка о стоимости выполненных работ (форма КС-3);</w:t>
      </w:r>
    </w:p>
    <w:p w:rsidR="00476685" w:rsidRPr="00CB3B11" w:rsidRDefault="00476685" w:rsidP="0047668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>- Платежные поручения об оплате по договору;</w:t>
      </w:r>
    </w:p>
    <w:p w:rsidR="00476685" w:rsidRPr="00CB3B11" w:rsidRDefault="00476685" w:rsidP="0047668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t>- Бухгалтерская справка об изменении стоимости объекта (ф. 0504833).</w:t>
      </w:r>
    </w:p>
    <w:p w:rsidR="00476685" w:rsidRPr="00CB3B11" w:rsidRDefault="00476685" w:rsidP="0047668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hAnsi="Times New Roman"/>
          <w:sz w:val="28"/>
          <w:szCs w:val="28"/>
        </w:rPr>
        <w:lastRenderedPageBreak/>
        <w:t>Уведомление с приложением заверенных копий документов предоставляется в 2-недельный срок с момента возникновения изменений сведений об объектах учета (с момента принятия к учету нефинансовых активов (увеличению первоначальной (балансовой) стоимости нефинансовых активов))</w:t>
      </w:r>
    </w:p>
    <w:p w:rsidR="005E7DF1" w:rsidRPr="00CB3B11" w:rsidRDefault="0018015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55442C"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442C" w:rsidRPr="00CB3B11">
        <w:rPr>
          <w:rFonts w:ascii="Times New Roman" w:hAnsi="Times New Roman"/>
          <w:sz w:val="28"/>
          <w:szCs w:val="28"/>
        </w:rPr>
        <w:t> </w:t>
      </w:r>
      <w:r w:rsidR="0055442C" w:rsidRPr="00CB3B11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="0055442C" w:rsidRPr="00CB3B11">
        <w:rPr>
          <w:rFonts w:ascii="Times New Roman" w:hAnsi="Times New Roman"/>
          <w:sz w:val="28"/>
          <w:szCs w:val="28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распорядитель</w:t>
      </w:r>
      <w:r w:rsidR="0055442C" w:rsidRPr="00CB3B11">
        <w:rPr>
          <w:rFonts w:ascii="Times New Roman" w:hAnsi="Times New Roman"/>
          <w:sz w:val="28"/>
          <w:szCs w:val="28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вправе</w:t>
      </w:r>
      <w:r w:rsidR="0055442C" w:rsidRPr="00CB3B11">
        <w:rPr>
          <w:rFonts w:ascii="Times New Roman" w:hAnsi="Times New Roman"/>
          <w:sz w:val="28"/>
          <w:szCs w:val="28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 Соглашении сроки </w:t>
      </w:r>
      <w:r w:rsidR="0055442C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55442C" w:rsidRPr="00CB3B11">
        <w:rPr>
          <w:rFonts w:ascii="Times New Roman" w:hAnsi="Times New Roman"/>
          <w:sz w:val="28"/>
          <w:szCs w:val="28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</w:t>
      </w:r>
      <w:proofErr w:type="gramEnd"/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получателем</w:t>
      </w:r>
      <w:r w:rsidR="0055442C" w:rsidRPr="00CB3B11">
        <w:rPr>
          <w:rFonts w:ascii="Times New Roman" w:hAnsi="Times New Roman"/>
          <w:sz w:val="28"/>
          <w:szCs w:val="28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дополнительной отчетности.</w:t>
      </w:r>
    </w:p>
    <w:p w:rsidR="005A45A1" w:rsidRPr="00CB3B11" w:rsidRDefault="005A45A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DF1" w:rsidRPr="00CB3B11" w:rsidRDefault="00503B2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3B11">
        <w:rPr>
          <w:rFonts w:ascii="Times New Roman" w:hAnsi="Times New Roman"/>
          <w:sz w:val="28"/>
          <w:szCs w:val="28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Pr="00CB3B11">
        <w:rPr>
          <w:rFonts w:ascii="Times New Roman" w:hAnsi="Times New Roman"/>
          <w:sz w:val="28"/>
          <w:szCs w:val="28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Pr="00CB3B11">
        <w:rPr>
          <w:rFonts w:ascii="Times New Roman" w:hAnsi="Times New Roman"/>
          <w:sz w:val="28"/>
          <w:szCs w:val="28"/>
        </w:rPr>
        <w:t> 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(мониторинга)</w:t>
      </w:r>
    </w:p>
    <w:p w:rsidR="005E7DF1" w:rsidRPr="00CB3B11" w:rsidRDefault="00503B2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за соблюдением условий и порядка предоставления субсидии</w:t>
      </w:r>
    </w:p>
    <w:p w:rsidR="005E7DF1" w:rsidRPr="00CB3B11" w:rsidRDefault="00503B2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и ответственность за их нарушение</w:t>
      </w:r>
    </w:p>
    <w:p w:rsidR="005E7DF1" w:rsidRPr="00CB3B11" w:rsidRDefault="005E7DF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DF1" w:rsidRPr="00CB3B11" w:rsidRDefault="0018015A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B20" w:rsidRPr="00CB3B11">
        <w:rPr>
          <w:rFonts w:ascii="Times New Roman" w:hAnsi="Times New Roman"/>
          <w:sz w:val="28"/>
          <w:szCs w:val="28"/>
        </w:rPr>
        <w:t> Соблюдение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86404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</w:t>
      </w:r>
      <w:r w:rsidR="00503B20" w:rsidRPr="00CB3B11">
        <w:rPr>
          <w:rFonts w:ascii="Times New Roman" w:hAnsi="Times New Roman"/>
          <w:sz w:val="28"/>
          <w:szCs w:val="28"/>
        </w:rPr>
        <w:t>условий,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hAnsi="Times New Roman"/>
          <w:sz w:val="28"/>
          <w:szCs w:val="28"/>
        </w:rPr>
        <w:t>порядка</w:t>
      </w:r>
      <w:r w:rsidR="005A45A1" w:rsidRPr="00CB3B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B20" w:rsidRPr="00CB3B11">
        <w:rPr>
          <w:rFonts w:ascii="Times New Roman" w:hAnsi="Times New Roman"/>
          <w:sz w:val="28"/>
          <w:szCs w:val="28"/>
        </w:rPr>
        <w:t>предоставления субсидии</w:t>
      </w:r>
      <w:r w:rsidR="00186404" w:rsidRPr="00CB3B11">
        <w:rPr>
          <w:rFonts w:ascii="Times New Roman" w:hAnsi="Times New Roman"/>
          <w:sz w:val="28"/>
          <w:szCs w:val="28"/>
        </w:rPr>
        <w:t>, в том числе в части достижения результатов предоставления субсидии,</w:t>
      </w:r>
      <w:r w:rsidR="00503B20" w:rsidRPr="00CB3B11">
        <w:rPr>
          <w:rFonts w:ascii="Times New Roman" w:hAnsi="Times New Roman"/>
          <w:sz w:val="28"/>
          <w:szCs w:val="28"/>
        </w:rPr>
        <w:t xml:space="preserve"> подлежит обязательной проверке главным распорядителем</w:t>
      </w:r>
      <w:r w:rsidR="00186404" w:rsidRPr="00CB3B11">
        <w:rPr>
          <w:rFonts w:ascii="Times New Roman" w:hAnsi="Times New Roman"/>
          <w:sz w:val="28"/>
          <w:szCs w:val="28"/>
        </w:rPr>
        <w:t>,</w:t>
      </w:r>
      <w:r w:rsidR="00503B20" w:rsidRPr="00CB3B11">
        <w:rPr>
          <w:rFonts w:ascii="Times New Roman" w:hAnsi="Times New Roman"/>
          <w:sz w:val="28"/>
          <w:szCs w:val="28"/>
        </w:rPr>
        <w:t xml:space="preserve"> </w:t>
      </w:r>
      <w:r w:rsidR="00186404" w:rsidRPr="00CB3B11">
        <w:rPr>
          <w:rFonts w:ascii="Times New Roman" w:hAnsi="Times New Roman"/>
          <w:sz w:val="28"/>
          <w:szCs w:val="28"/>
        </w:rPr>
        <w:t>а также проверке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 w:rsidR="00503B20" w:rsidRPr="00CB3B11">
        <w:rPr>
          <w:rFonts w:ascii="Times New Roman" w:hAnsi="Times New Roman"/>
          <w:sz w:val="28"/>
          <w:szCs w:val="28"/>
        </w:rPr>
        <w:t>.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95F" w:rsidRPr="00CB3B11" w:rsidRDefault="00180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B20" w:rsidRPr="00CB3B11">
        <w:rPr>
          <w:rFonts w:ascii="Times New Roman" w:hAnsi="Times New Roman"/>
          <w:sz w:val="28"/>
          <w:szCs w:val="28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Субсидия,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proofErr w:type="spellStart"/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значений результатов и показателей, указанных в пунктах </w:t>
      </w:r>
      <w:r w:rsidR="00BE69AD" w:rsidRPr="00CB3B11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E69AD" w:rsidRPr="00CB3B11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</w:t>
      </w:r>
      <w:r w:rsidR="00DF2A6E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длежит возврату в полном объеме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(частичном</w:t>
      </w:r>
      <w:r w:rsidR="00DF2A6E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объеме,</w:t>
      </w:r>
      <w:r w:rsidR="00DF2A6E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выявленных нарушений) </w:t>
      </w:r>
      <w:r w:rsidR="0090375D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</w:t>
      </w:r>
      <w:proofErr w:type="spellStart"/>
      <w:r w:rsidR="0090375D" w:rsidRPr="00CB3B11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90375D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рабочих дней со дня получения уведомления получателем субсидии от главного распорядителя о возврате субсидии (части субсидии).</w:t>
      </w:r>
    </w:p>
    <w:p w:rsidR="00946857" w:rsidRPr="00CB3B11" w:rsidRDefault="0018015A" w:rsidP="00946857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 При невозврате субсидии либо при возврате ее не в полном объеме, указанном в уведомлении, в указанный срок главный распорядитель принимает меры по взысканию субсидии, подлежащей возврату, в судебном порядке.</w:t>
      </w:r>
    </w:p>
    <w:p w:rsidR="005E7DF1" w:rsidRPr="00CB3B11" w:rsidRDefault="0018015A" w:rsidP="00946857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B20" w:rsidRPr="00CB3B11">
        <w:rPr>
          <w:rFonts w:ascii="Times New Roman" w:hAnsi="Times New Roman"/>
          <w:sz w:val="28"/>
          <w:szCs w:val="28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 несет ответственность за своевременность                              и достоверность предоставленных документов, целевое и своевременное использование бюджетных средств в соответствии с законодательством Российской Федерации.</w:t>
      </w:r>
    </w:p>
    <w:p w:rsidR="005E7DF1" w:rsidRPr="00CB3B11" w:rsidRDefault="0018015A">
      <w:pPr>
        <w:pStyle w:val="a9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B20" w:rsidRPr="00CB3B11">
        <w:rPr>
          <w:rFonts w:ascii="Times New Roman" w:hAnsi="Times New Roman"/>
          <w:sz w:val="28"/>
          <w:szCs w:val="28"/>
        </w:rPr>
        <w:t> 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ведет отдельный учет </w:t>
      </w:r>
      <w:r w:rsidR="00503B20" w:rsidRPr="00CB3B11">
        <w:rPr>
          <w:rFonts w:ascii="Times New Roman" w:hAnsi="Times New Roman"/>
          <w:sz w:val="28"/>
          <w:szCs w:val="28"/>
        </w:rPr>
        <w:t>полученной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B20" w:rsidRPr="00CB3B11">
        <w:rPr>
          <w:rFonts w:ascii="Times New Roman" w:hAnsi="Times New Roman"/>
          <w:sz w:val="28"/>
          <w:szCs w:val="28"/>
        </w:rPr>
        <w:t>им</w:t>
      </w:r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субсидии,   </w:t>
      </w:r>
      <w:proofErr w:type="gramEnd"/>
      <w:r w:rsidR="00503B20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а также учет ее использования в соответствии с законодательством Российской Федерации и нормативными документами по ведению бухгалтерского учёта.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844"/>
      </w:tblGrid>
      <w:tr w:rsidR="00CB3B11" w:rsidRPr="00CB3B11" w:rsidTr="006A3112">
        <w:tc>
          <w:tcPr>
            <w:tcW w:w="4794" w:type="dxa"/>
            <w:shd w:val="clear" w:color="auto" w:fill="auto"/>
          </w:tcPr>
          <w:p w:rsidR="006A3112" w:rsidRPr="00CB3B11" w:rsidRDefault="006A3112" w:rsidP="006A31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</w:tcPr>
          <w:p w:rsidR="00A80805" w:rsidRPr="00CB3B11" w:rsidRDefault="00A80805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2A6E" w:rsidRPr="00CB3B11" w:rsidRDefault="00DF2A6E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4390" w:rsidRPr="00CB3B11" w:rsidRDefault="00E94390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4C2A" w:rsidRPr="00CB3B11" w:rsidRDefault="00F74C2A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4C2A" w:rsidRPr="00CB3B11" w:rsidRDefault="00F74C2A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4C2A" w:rsidRPr="00CB3B11" w:rsidRDefault="00F74C2A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4C2A" w:rsidRPr="00CB3B11" w:rsidRDefault="00F74C2A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4C2A" w:rsidRPr="00CB3B11" w:rsidRDefault="00F74C2A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4C2A" w:rsidRPr="00CB3B11" w:rsidRDefault="00F74C2A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4C2A" w:rsidRPr="00CB3B11" w:rsidRDefault="00F74C2A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112" w:rsidRPr="00CB3B11" w:rsidRDefault="006A3112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3B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Приложение № 1</w:t>
            </w:r>
          </w:p>
          <w:p w:rsidR="006A3112" w:rsidRPr="00CB3B11" w:rsidRDefault="006A3112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112" w:rsidRPr="00CB3B11" w:rsidRDefault="00A52DDF" w:rsidP="006A3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B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Порядку предоставления юридическим лицам на возмещение затрат организациям жилищно-коммунального комплекса на выполнение ремонтных работ на муниципальных объектах коммунальной инфраструктуры</w:t>
            </w:r>
          </w:p>
        </w:tc>
      </w:tr>
    </w:tbl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 г. № _____________                          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207"/>
      <w:bookmarkEnd w:id="4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</w:t>
      </w:r>
      <w:r w:rsidR="00896056" w:rsidRPr="00CB3B11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 на возмещение затрат организациям жилищно-коммунального комплекса на выполнение ремонтных работ на муниципальных объектах коммунальной инфраструктуры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в 20___ г.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(наименование участника отбора, адрес)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субсидию </w:t>
      </w:r>
      <w:r w:rsidR="00896056" w:rsidRPr="00CB3B11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 на возмещение затрат организациям жилищно-коммунального комплекса на выполнение ремонтных работ на муниципальных объектах коммунальной инфраструктуры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сумме: ____________________________________________________________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(сумма цифрами и прописью в рублях)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Расчет суммы субсидии прилагаем.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Подтверждаю свое согласие: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1) на публикацию (размещение) в информационно-телекоммуникационной сети «Интернет» информации об ___________________  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(наименование участника отбора) _________________, как участнике отбора, о подаваемо</w:t>
      </w:r>
      <w:r w:rsidRPr="00CB3B11">
        <w:rPr>
          <w:rFonts w:ascii="Times New Roman" w:eastAsia="Times New Roman" w:hAnsi="Times New Roman" w:cs="Courier New"/>
          <w:sz w:val="28"/>
          <w:szCs w:val="28"/>
          <w:lang w:eastAsia="ru-RU"/>
        </w:rPr>
        <w:t>й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заявке,   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иной информации, связанной с соответствующим отбором;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2) а также согласие </w:t>
      </w:r>
      <w:r w:rsidR="00186404" w:rsidRPr="00CB3B11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проверки главным распорядителем как получателем бюджетных средств соблюдения</w:t>
      </w:r>
      <w:r w:rsidR="00AA2FA1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получателем субсидии </w:t>
      </w:r>
      <w:r w:rsidR="00186404"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A2FA1"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6404" w:rsidRPr="00CB3B11">
        <w:rPr>
          <w:rFonts w:ascii="Times New Roman" w:eastAsia="Times New Roman" w:hAnsi="Times New Roman"/>
          <w:sz w:val="28"/>
          <w:szCs w:val="28"/>
          <w:lang w:eastAsia="ru-RU"/>
        </w:rPr>
        <w:t>1 и 269</w:t>
      </w:r>
      <w:r w:rsidR="00AA2FA1" w:rsidRPr="00CB3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6404" w:rsidRPr="00CB3B11">
        <w:rPr>
          <w:rFonts w:ascii="Times New Roman" w:eastAsia="Times New Roman" w:hAnsi="Times New Roman"/>
          <w:sz w:val="28"/>
          <w:szCs w:val="28"/>
          <w:lang w:eastAsia="ru-RU"/>
        </w:rPr>
        <w:t>2 Бюджетного кодекса Российской Федерации, и на включение таких положений в соглашение</w:t>
      </w: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 w:cs="Courier New"/>
          <w:sz w:val="28"/>
          <w:szCs w:val="28"/>
          <w:lang w:eastAsia="ru-RU"/>
        </w:rPr>
        <w:t>Для подтверждения соответствия участника отбора требованиям, предусмотренным пункт</w:t>
      </w:r>
      <w:r w:rsidR="00BE69AD" w:rsidRPr="00CB3B11">
        <w:rPr>
          <w:rFonts w:ascii="Times New Roman" w:eastAsia="Times New Roman" w:hAnsi="Times New Roman" w:cs="Courier New"/>
          <w:sz w:val="28"/>
          <w:szCs w:val="28"/>
          <w:lang w:eastAsia="ru-RU"/>
        </w:rPr>
        <w:t>ами</w:t>
      </w:r>
      <w:r w:rsidR="001A37F8" w:rsidRPr="00CB3B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BE69AD" w:rsidRPr="00CB3B11">
        <w:rPr>
          <w:rFonts w:ascii="Times New Roman" w:eastAsia="Times New Roman" w:hAnsi="Times New Roman" w:cs="Courier New"/>
          <w:sz w:val="28"/>
          <w:szCs w:val="28"/>
          <w:lang w:eastAsia="ru-RU"/>
        </w:rPr>
        <w:t>5, 10</w:t>
      </w:r>
      <w:r w:rsidRPr="00CB3B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Порядка, предоставляем следующие документы: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 w:cs="Courier New"/>
          <w:sz w:val="28"/>
          <w:szCs w:val="28"/>
          <w:lang w:eastAsia="ru-RU"/>
        </w:rPr>
        <w:t>Для подтверждения соответствия участника отбора требованиям, предусмотренным пункт</w:t>
      </w:r>
      <w:r w:rsidR="00D42F75" w:rsidRPr="00CB3B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ами 11, 12 </w:t>
      </w:r>
      <w:r w:rsidRPr="00CB3B11">
        <w:rPr>
          <w:rFonts w:ascii="Times New Roman" w:eastAsia="Times New Roman" w:hAnsi="Times New Roman" w:cs="Courier New"/>
          <w:sz w:val="28"/>
          <w:szCs w:val="28"/>
          <w:lang w:eastAsia="ru-RU"/>
        </w:rPr>
        <w:t>Порядка, предоставляем следующие документы: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     ____________ (______________)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(</w:t>
      </w: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(Ф.И.О.)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организации ____________ (______________)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(</w:t>
      </w: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(Ф.И.О.)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МП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Исполнитель:_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6A3112" w:rsidRPr="00CB3B11" w:rsidRDefault="006A3112" w:rsidP="006A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(Ф.И.О., телефон)</w:t>
      </w:r>
    </w:p>
    <w:p w:rsidR="006A3112" w:rsidRPr="00CB3B11" w:rsidRDefault="006A3112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3112" w:rsidRPr="00CB3B11" w:rsidRDefault="006A3112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3112" w:rsidRPr="00CB3B11" w:rsidRDefault="006A3112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3112" w:rsidRPr="00CB3B11" w:rsidRDefault="006A3112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3112" w:rsidRPr="00CB3B11" w:rsidRDefault="006A3112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3112" w:rsidRPr="00CB3B11" w:rsidRDefault="006A3112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3112" w:rsidRPr="00CB3B11" w:rsidRDefault="006A3112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3112" w:rsidRPr="00CB3B11" w:rsidRDefault="006A3112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A3112" w:rsidRPr="00CB3B11" w:rsidRDefault="006A3112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CB3B11" w:rsidRPr="00CB3B11" w:rsidTr="00DE4543">
        <w:tc>
          <w:tcPr>
            <w:tcW w:w="5665" w:type="dxa"/>
          </w:tcPr>
          <w:p w:rsidR="006A3112" w:rsidRPr="00CB3B11" w:rsidRDefault="006A3112" w:rsidP="006A311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80" w:type="dxa"/>
          </w:tcPr>
          <w:p w:rsidR="00A440D4" w:rsidRPr="00CB3B11" w:rsidRDefault="00A440D4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B273CE" w:rsidRPr="00CB3B11" w:rsidRDefault="00B273CE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B273CE" w:rsidRPr="00CB3B11" w:rsidRDefault="00B273CE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B273CE" w:rsidRPr="00CB3B11" w:rsidRDefault="00B273CE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B273CE" w:rsidRPr="00CB3B11" w:rsidRDefault="00B273CE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B273CE" w:rsidRPr="00CB3B11" w:rsidRDefault="00B273CE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B273CE" w:rsidRPr="00CB3B11" w:rsidRDefault="00B273CE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B273CE" w:rsidRPr="00CB3B11" w:rsidRDefault="00B273CE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B273CE" w:rsidRPr="00CB3B11" w:rsidRDefault="00B273CE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B273CE" w:rsidRPr="00CB3B11" w:rsidRDefault="00B273CE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B273CE" w:rsidRPr="00CB3B11" w:rsidRDefault="00B273CE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F74C2A" w:rsidRPr="00CB3B11" w:rsidRDefault="00F74C2A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</w:p>
          <w:p w:rsidR="006A3112" w:rsidRPr="00CB3B11" w:rsidRDefault="006A3112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CB3B11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lastRenderedPageBreak/>
              <w:t xml:space="preserve">Приложение 2 </w:t>
            </w:r>
            <w:r w:rsidRPr="00CB3B11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br/>
            </w:r>
          </w:p>
          <w:p w:rsidR="006A3112" w:rsidRPr="00CB3B11" w:rsidRDefault="006A3112" w:rsidP="006A311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CB3B11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к Порядку предоставления </w:t>
            </w:r>
            <w:r w:rsidR="00896056" w:rsidRPr="00CB3B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юридическим лицам на возмещение затрат организациям жилищно-коммунального комплекса на выполнение ремонтных работ на муниципальных объектах коммунальной инфраструктуры</w:t>
            </w:r>
          </w:p>
          <w:p w:rsidR="006A3112" w:rsidRPr="00CB3B11" w:rsidRDefault="006A3112" w:rsidP="006A311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6A3112" w:rsidRPr="00CB3B11" w:rsidRDefault="006A3112" w:rsidP="006A311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ОТЧЕТ</w:t>
      </w:r>
    </w:p>
    <w:p w:rsidR="006A3112" w:rsidRPr="00CB3B11" w:rsidRDefault="009F2DDD" w:rsidP="006A311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значений показателей результативности  </w:t>
      </w:r>
    </w:p>
    <w:p w:rsidR="006A3112" w:rsidRPr="00CB3B11" w:rsidRDefault="006A3112" w:rsidP="006A311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112" w:rsidRPr="00CB3B11" w:rsidRDefault="006A3112" w:rsidP="006A311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3"/>
        <w:gridCol w:w="2018"/>
        <w:gridCol w:w="1530"/>
        <w:gridCol w:w="985"/>
        <w:gridCol w:w="956"/>
        <w:gridCol w:w="1016"/>
        <w:gridCol w:w="1093"/>
        <w:gridCol w:w="1527"/>
      </w:tblGrid>
      <w:tr w:rsidR="00CB3B11" w:rsidRPr="00CB3B11" w:rsidTr="00D81A24">
        <w:trPr>
          <w:trHeight w:val="915"/>
        </w:trPr>
        <w:tc>
          <w:tcPr>
            <w:tcW w:w="505" w:type="dxa"/>
            <w:vMerge w:val="restart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№ п/п</w:t>
            </w:r>
          </w:p>
        </w:tc>
        <w:tc>
          <w:tcPr>
            <w:tcW w:w="2083" w:type="dxa"/>
            <w:vMerge w:val="restart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Наименование мероприятия (объекта)</w:t>
            </w:r>
          </w:p>
        </w:tc>
        <w:tc>
          <w:tcPr>
            <w:tcW w:w="1302" w:type="dxa"/>
            <w:vMerge w:val="restart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 xml:space="preserve">Фактическое освоение                                 </w:t>
            </w:r>
            <w:proofErr w:type="gramStart"/>
            <w:r w:rsidRPr="00CB3B11">
              <w:rPr>
                <w:rFonts w:ascii="Times New Roman" w:hAnsi="Times New Roman"/>
              </w:rPr>
              <w:t xml:space="preserve">   (</w:t>
            </w:r>
            <w:proofErr w:type="gramEnd"/>
            <w:r w:rsidRPr="00CB3B11">
              <w:rPr>
                <w:rFonts w:ascii="Times New Roman" w:hAnsi="Times New Roman"/>
              </w:rPr>
              <w:t>по формам КС-3 (</w:t>
            </w:r>
            <w:proofErr w:type="spellStart"/>
            <w:r w:rsidRPr="00CB3B11">
              <w:rPr>
                <w:rFonts w:ascii="Times New Roman" w:hAnsi="Times New Roman"/>
              </w:rPr>
              <w:t>справочно</w:t>
            </w:r>
            <w:proofErr w:type="spellEnd"/>
            <w:r w:rsidRPr="00CB3B11">
              <w:rPr>
                <w:rFonts w:ascii="Times New Roman" w:hAnsi="Times New Roman"/>
              </w:rPr>
              <w:t xml:space="preserve">))*, руб. </w:t>
            </w:r>
          </w:p>
        </w:tc>
        <w:tc>
          <w:tcPr>
            <w:tcW w:w="1995" w:type="dxa"/>
            <w:gridSpan w:val="2"/>
            <w:vMerge w:val="restart"/>
            <w:hideMark/>
          </w:tcPr>
          <w:p w:rsidR="00D81A24" w:rsidRPr="00CB3B11" w:rsidRDefault="00E54065" w:rsidP="00E54065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eastAsia="Times New Roman" w:hAnsi="Times New Roman"/>
                <w:lang w:eastAsia="ru-RU"/>
              </w:rPr>
              <w:t>количество (протяженность) муниципальных объектов коммунальной инфраструктуры, требующих ремонта</w:t>
            </w:r>
          </w:p>
        </w:tc>
        <w:tc>
          <w:tcPr>
            <w:tcW w:w="2169" w:type="dxa"/>
            <w:gridSpan w:val="2"/>
            <w:vMerge w:val="restart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Ввод мощностей в 20__ году</w:t>
            </w:r>
          </w:p>
        </w:tc>
        <w:tc>
          <w:tcPr>
            <w:tcW w:w="1574" w:type="dxa"/>
            <w:vMerge w:val="restart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№, дата разрешения на ввод (акта приемки объекта)</w:t>
            </w:r>
          </w:p>
        </w:tc>
      </w:tr>
      <w:tr w:rsidR="00CB3B11" w:rsidRPr="00CB3B11" w:rsidTr="00D81A24">
        <w:trPr>
          <w:trHeight w:val="690"/>
        </w:trPr>
        <w:tc>
          <w:tcPr>
            <w:tcW w:w="505" w:type="dxa"/>
            <w:vMerge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vMerge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vMerge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vMerge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2"/>
            <w:vMerge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Merge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CB3B11" w:rsidRPr="00CB3B11" w:rsidTr="00D81A24">
        <w:trPr>
          <w:trHeight w:val="1245"/>
        </w:trPr>
        <w:tc>
          <w:tcPr>
            <w:tcW w:w="505" w:type="dxa"/>
            <w:vMerge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vMerge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vMerge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Ед. изм.</w:t>
            </w:r>
          </w:p>
        </w:tc>
        <w:tc>
          <w:tcPr>
            <w:tcW w:w="982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Кол-во</w:t>
            </w:r>
          </w:p>
        </w:tc>
        <w:tc>
          <w:tcPr>
            <w:tcW w:w="1045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План</w:t>
            </w:r>
          </w:p>
        </w:tc>
        <w:tc>
          <w:tcPr>
            <w:tcW w:w="1124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Факт</w:t>
            </w:r>
          </w:p>
        </w:tc>
        <w:tc>
          <w:tcPr>
            <w:tcW w:w="1574" w:type="dxa"/>
            <w:vMerge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CB3B11" w:rsidRPr="00CB3B11" w:rsidTr="00D81A24">
        <w:trPr>
          <w:trHeight w:val="315"/>
        </w:trPr>
        <w:tc>
          <w:tcPr>
            <w:tcW w:w="505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4</w:t>
            </w:r>
          </w:p>
        </w:tc>
        <w:tc>
          <w:tcPr>
            <w:tcW w:w="982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5</w:t>
            </w:r>
          </w:p>
        </w:tc>
        <w:tc>
          <w:tcPr>
            <w:tcW w:w="1045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6</w:t>
            </w:r>
          </w:p>
        </w:tc>
        <w:tc>
          <w:tcPr>
            <w:tcW w:w="1124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7</w:t>
            </w:r>
          </w:p>
        </w:tc>
        <w:tc>
          <w:tcPr>
            <w:tcW w:w="1574" w:type="dxa"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8</w:t>
            </w:r>
          </w:p>
        </w:tc>
      </w:tr>
      <w:tr w:rsidR="00CB3B11" w:rsidRPr="00CB3B11" w:rsidTr="00D81A24">
        <w:trPr>
          <w:trHeight w:val="255"/>
        </w:trPr>
        <w:tc>
          <w:tcPr>
            <w:tcW w:w="505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2083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</w:tr>
      <w:tr w:rsidR="00CB3B11" w:rsidRPr="00CB3B11" w:rsidTr="00D81A24">
        <w:trPr>
          <w:trHeight w:val="255"/>
        </w:trPr>
        <w:tc>
          <w:tcPr>
            <w:tcW w:w="505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2083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</w:tr>
      <w:tr w:rsidR="00CB3B11" w:rsidRPr="00CB3B11" w:rsidTr="00D81A24">
        <w:trPr>
          <w:trHeight w:val="255"/>
        </w:trPr>
        <w:tc>
          <w:tcPr>
            <w:tcW w:w="505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2083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CB3B1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302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D81A24" w:rsidRPr="00CB3B11" w:rsidRDefault="00D81A24" w:rsidP="00D81A24">
            <w:pPr>
              <w:spacing w:after="160" w:line="259" w:lineRule="auto"/>
              <w:rPr>
                <w:rFonts w:ascii="Times New Roman" w:hAnsi="Times New Roman"/>
              </w:rPr>
            </w:pPr>
            <w:r w:rsidRPr="00CB3B11">
              <w:rPr>
                <w:rFonts w:ascii="Times New Roman" w:hAnsi="Times New Roman"/>
              </w:rPr>
              <w:t> </w:t>
            </w:r>
          </w:p>
        </w:tc>
      </w:tr>
    </w:tbl>
    <w:p w:rsidR="006A3112" w:rsidRPr="00CB3B11" w:rsidRDefault="006A3112" w:rsidP="006A3112">
      <w:pPr>
        <w:spacing w:after="160" w:line="259" w:lineRule="auto"/>
      </w:pPr>
    </w:p>
    <w:p w:rsidR="00D81A24" w:rsidRPr="00CB3B11" w:rsidRDefault="00D81A24" w:rsidP="006A3112">
      <w:pPr>
        <w:spacing w:after="160" w:line="259" w:lineRule="auto"/>
      </w:pPr>
    </w:p>
    <w:p w:rsidR="00D81A24" w:rsidRPr="00CB3B11" w:rsidRDefault="00D81A24" w:rsidP="006A3112">
      <w:pPr>
        <w:spacing w:after="160" w:line="259" w:lineRule="auto"/>
      </w:pPr>
    </w:p>
    <w:p w:rsidR="00D81A24" w:rsidRPr="00CB3B11" w:rsidRDefault="00D81A24" w:rsidP="00D81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Руководитель  организации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 (______________)</w:t>
      </w:r>
    </w:p>
    <w:p w:rsidR="00D81A24" w:rsidRPr="00CB3B11" w:rsidRDefault="00D81A24" w:rsidP="00D81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(</w:t>
      </w: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(Ф.И.О.)</w:t>
      </w:r>
    </w:p>
    <w:p w:rsidR="00D81A24" w:rsidRPr="00CB3B11" w:rsidRDefault="00D81A24" w:rsidP="00D81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A24" w:rsidRPr="00CB3B11" w:rsidRDefault="00D81A24" w:rsidP="00D81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организации ____________ (______________)</w:t>
      </w:r>
    </w:p>
    <w:p w:rsidR="00D81A24" w:rsidRPr="00CB3B11" w:rsidRDefault="00D81A24" w:rsidP="00D81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(</w:t>
      </w:r>
      <w:proofErr w:type="gramStart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(Ф.И.О.)</w:t>
      </w:r>
    </w:p>
    <w:p w:rsidR="00D81A24" w:rsidRPr="00CB3B11" w:rsidRDefault="00D81A24" w:rsidP="00D81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Место печати</w:t>
      </w:r>
    </w:p>
    <w:p w:rsidR="00D81A24" w:rsidRPr="00CB3B11" w:rsidRDefault="00D81A24" w:rsidP="00D81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3112" w:rsidRPr="00CB3B11" w:rsidRDefault="006A3112" w:rsidP="006A3112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6A3112" w:rsidRPr="00CB3B11">
      <w:headerReference w:type="default" r:id="rId8"/>
      <w:pgSz w:w="11906" w:h="16838"/>
      <w:pgMar w:top="1021" w:right="567" w:bottom="992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8F" w:rsidRDefault="00C50F8F">
      <w:pPr>
        <w:spacing w:after="0" w:line="240" w:lineRule="auto"/>
      </w:pPr>
      <w:r>
        <w:separator/>
      </w:r>
    </w:p>
  </w:endnote>
  <w:endnote w:type="continuationSeparator" w:id="0">
    <w:p w:rsidR="00C50F8F" w:rsidRDefault="00C5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8F" w:rsidRDefault="00C50F8F">
      <w:pPr>
        <w:spacing w:after="0" w:line="240" w:lineRule="auto"/>
      </w:pPr>
      <w:r>
        <w:separator/>
      </w:r>
    </w:p>
  </w:footnote>
  <w:footnote w:type="continuationSeparator" w:id="0">
    <w:p w:rsidR="00C50F8F" w:rsidRDefault="00C5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F1" w:rsidRDefault="00503B2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 wp14:anchorId="4E86B6BC" wp14:editId="211D2EC7">
              <wp:simplePos x="0" y="0"/>
              <wp:positionH relativeFrom="margin">
                <wp:posOffset>3025140</wp:posOffset>
              </wp:positionH>
              <wp:positionV relativeFrom="paragraph">
                <wp:posOffset>-2540</wp:posOffset>
              </wp:positionV>
              <wp:extent cx="228600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E7DF1" w:rsidRDefault="00503B20">
                          <w:pPr>
                            <w:pStyle w:val="aa"/>
                          </w:pPr>
                          <w:r>
                            <w:rPr>
                              <w:rStyle w:val="a3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B211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86B6BC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238.2pt;margin-top:-.2pt;width:18pt;height:13.8pt;z-index:9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" stroked="f">
              <v:fill opacity="0"/>
              <v:textbox style="mso-fit-shape-to-text:t" inset="0,0,0,0">
                <w:txbxContent>
                  <w:p w:rsidR="005E7DF1" w:rsidRDefault="00503B20">
                    <w:pPr>
                      <w:pStyle w:val="aa"/>
                    </w:pPr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B211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19B"/>
    <w:multiLevelType w:val="hybridMultilevel"/>
    <w:tmpl w:val="3AE27612"/>
    <w:lvl w:ilvl="0" w:tplc="D54C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F1"/>
    <w:rsid w:val="00021400"/>
    <w:rsid w:val="00025650"/>
    <w:rsid w:val="00080710"/>
    <w:rsid w:val="00097E4B"/>
    <w:rsid w:val="000C4CA4"/>
    <w:rsid w:val="000C6E48"/>
    <w:rsid w:val="00130708"/>
    <w:rsid w:val="00134FE0"/>
    <w:rsid w:val="00163B89"/>
    <w:rsid w:val="0018015A"/>
    <w:rsid w:val="00183462"/>
    <w:rsid w:val="00186404"/>
    <w:rsid w:val="001A37F8"/>
    <w:rsid w:val="001A63BC"/>
    <w:rsid w:val="002014F8"/>
    <w:rsid w:val="00213B29"/>
    <w:rsid w:val="00221C06"/>
    <w:rsid w:val="002343F8"/>
    <w:rsid w:val="002717CD"/>
    <w:rsid w:val="002755A1"/>
    <w:rsid w:val="00294602"/>
    <w:rsid w:val="002A14EC"/>
    <w:rsid w:val="002D4284"/>
    <w:rsid w:val="002E2D80"/>
    <w:rsid w:val="002E4670"/>
    <w:rsid w:val="002F5ECB"/>
    <w:rsid w:val="00353D34"/>
    <w:rsid w:val="003971FE"/>
    <w:rsid w:val="003A085E"/>
    <w:rsid w:val="003A17E3"/>
    <w:rsid w:val="003A61C1"/>
    <w:rsid w:val="003B68E6"/>
    <w:rsid w:val="00400ED7"/>
    <w:rsid w:val="0040708A"/>
    <w:rsid w:val="00411754"/>
    <w:rsid w:val="004119A1"/>
    <w:rsid w:val="00475999"/>
    <w:rsid w:val="00476685"/>
    <w:rsid w:val="0048357A"/>
    <w:rsid w:val="004C1A27"/>
    <w:rsid w:val="004C4B69"/>
    <w:rsid w:val="004E1324"/>
    <w:rsid w:val="00503B20"/>
    <w:rsid w:val="00544F74"/>
    <w:rsid w:val="0055442C"/>
    <w:rsid w:val="00571CF9"/>
    <w:rsid w:val="005739CF"/>
    <w:rsid w:val="005827DD"/>
    <w:rsid w:val="005A0F09"/>
    <w:rsid w:val="005A1563"/>
    <w:rsid w:val="005A3F41"/>
    <w:rsid w:val="005A45A1"/>
    <w:rsid w:val="005C3569"/>
    <w:rsid w:val="005D18C5"/>
    <w:rsid w:val="005E7DF1"/>
    <w:rsid w:val="0060003C"/>
    <w:rsid w:val="00603043"/>
    <w:rsid w:val="006241E1"/>
    <w:rsid w:val="00662E56"/>
    <w:rsid w:val="006827A3"/>
    <w:rsid w:val="0069504C"/>
    <w:rsid w:val="006A3112"/>
    <w:rsid w:val="006B0822"/>
    <w:rsid w:val="006E70E0"/>
    <w:rsid w:val="007106F8"/>
    <w:rsid w:val="00736CA7"/>
    <w:rsid w:val="00771884"/>
    <w:rsid w:val="007979E0"/>
    <w:rsid w:val="007A1100"/>
    <w:rsid w:val="007C0F3E"/>
    <w:rsid w:val="00823E9B"/>
    <w:rsid w:val="00854C7D"/>
    <w:rsid w:val="00882BE9"/>
    <w:rsid w:val="00892FDC"/>
    <w:rsid w:val="00896056"/>
    <w:rsid w:val="008A1A14"/>
    <w:rsid w:val="008A2475"/>
    <w:rsid w:val="008B0510"/>
    <w:rsid w:val="008D4B08"/>
    <w:rsid w:val="008E5D78"/>
    <w:rsid w:val="0090375D"/>
    <w:rsid w:val="009056DA"/>
    <w:rsid w:val="0094461D"/>
    <w:rsid w:val="00946857"/>
    <w:rsid w:val="00980779"/>
    <w:rsid w:val="009826C3"/>
    <w:rsid w:val="009A23FA"/>
    <w:rsid w:val="009A67B5"/>
    <w:rsid w:val="009B2115"/>
    <w:rsid w:val="009B554C"/>
    <w:rsid w:val="009D3547"/>
    <w:rsid w:val="009F2DDD"/>
    <w:rsid w:val="00A20CF5"/>
    <w:rsid w:val="00A22C7C"/>
    <w:rsid w:val="00A440D4"/>
    <w:rsid w:val="00A52B8C"/>
    <w:rsid w:val="00A52DDF"/>
    <w:rsid w:val="00A65F98"/>
    <w:rsid w:val="00A80805"/>
    <w:rsid w:val="00A87865"/>
    <w:rsid w:val="00AA2FA1"/>
    <w:rsid w:val="00AC28BE"/>
    <w:rsid w:val="00AC2C75"/>
    <w:rsid w:val="00AE29AA"/>
    <w:rsid w:val="00B00F73"/>
    <w:rsid w:val="00B16B1A"/>
    <w:rsid w:val="00B273CE"/>
    <w:rsid w:val="00B337BD"/>
    <w:rsid w:val="00B51B81"/>
    <w:rsid w:val="00B65BA5"/>
    <w:rsid w:val="00B77588"/>
    <w:rsid w:val="00B806CD"/>
    <w:rsid w:val="00BA149C"/>
    <w:rsid w:val="00BA44C0"/>
    <w:rsid w:val="00BE69AD"/>
    <w:rsid w:val="00C01C71"/>
    <w:rsid w:val="00C315BE"/>
    <w:rsid w:val="00C50F8F"/>
    <w:rsid w:val="00C671D6"/>
    <w:rsid w:val="00C76B95"/>
    <w:rsid w:val="00CB3B11"/>
    <w:rsid w:val="00CE00D7"/>
    <w:rsid w:val="00CF5428"/>
    <w:rsid w:val="00D02973"/>
    <w:rsid w:val="00D1305E"/>
    <w:rsid w:val="00D22820"/>
    <w:rsid w:val="00D42F75"/>
    <w:rsid w:val="00D56C96"/>
    <w:rsid w:val="00D755B0"/>
    <w:rsid w:val="00D81A24"/>
    <w:rsid w:val="00D84AE7"/>
    <w:rsid w:val="00DA4B19"/>
    <w:rsid w:val="00DF2A6E"/>
    <w:rsid w:val="00E05005"/>
    <w:rsid w:val="00E12342"/>
    <w:rsid w:val="00E36FA8"/>
    <w:rsid w:val="00E40270"/>
    <w:rsid w:val="00E47277"/>
    <w:rsid w:val="00E54065"/>
    <w:rsid w:val="00E57DC5"/>
    <w:rsid w:val="00E63947"/>
    <w:rsid w:val="00E94390"/>
    <w:rsid w:val="00EB5A21"/>
    <w:rsid w:val="00F12D8C"/>
    <w:rsid w:val="00F2595F"/>
    <w:rsid w:val="00F327FC"/>
    <w:rsid w:val="00F46B49"/>
    <w:rsid w:val="00F74C2A"/>
    <w:rsid w:val="00FA1245"/>
    <w:rsid w:val="00FC7969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303BB-1897-4B1F-BB85-7F843C10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11B1F"/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rsid w:val="00811B1F"/>
    <w:pPr>
      <w:ind w:left="720"/>
      <w:contextualSpacing/>
    </w:pPr>
  </w:style>
  <w:style w:type="paragraph" w:customStyle="1" w:styleId="ConsPlusNormal">
    <w:name w:val="ConsPlusNormal"/>
    <w:qFormat/>
    <w:rsid w:val="00811B1F"/>
    <w:pPr>
      <w:widowControl w:val="0"/>
      <w:ind w:firstLine="720"/>
    </w:pPr>
    <w:rPr>
      <w:rFonts w:ascii="Arial" w:hAnsi="Arial" w:cs="Arial"/>
      <w:sz w:val="22"/>
    </w:rPr>
  </w:style>
  <w:style w:type="paragraph" w:styleId="aa">
    <w:name w:val="header"/>
    <w:basedOn w:val="a"/>
    <w:rsid w:val="00811B1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qFormat/>
    <w:rsid w:val="00401ACC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D725E0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39"/>
    <w:rsid w:val="006A31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5F9F-10D5-44FC-88E4-C5C47557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УЖКХ</Company>
  <LinksUpToDate>false</LinksUpToDate>
  <CharactersWithSpaces>29426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Korovina</dc:creator>
  <dc:description/>
  <cp:lastModifiedBy>Надежда Малаева</cp:lastModifiedBy>
  <cp:revision>6</cp:revision>
  <cp:lastPrinted>2023-02-08T10:22:00Z</cp:lastPrinted>
  <dcterms:created xsi:type="dcterms:W3CDTF">2023-02-08T06:29:00Z</dcterms:created>
  <dcterms:modified xsi:type="dcterms:W3CDTF">2023-02-08T10:22:00Z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УЖКХ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