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B5D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Pr="00830B5D">
        <w:rPr>
          <w:rFonts w:ascii="Times New Roman" w:hAnsi="Times New Roman"/>
          <w:sz w:val="28"/>
          <w:szCs w:val="28"/>
        </w:rPr>
        <w:t xml:space="preserve"> лист</w:t>
      </w:r>
    </w:p>
    <w:p w:rsidR="00F36159" w:rsidRPr="00830B5D" w:rsidRDefault="00F36159" w:rsidP="003F7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B5D">
        <w:rPr>
          <w:rFonts w:ascii="Times New Roman" w:hAnsi="Times New Roman"/>
          <w:sz w:val="28"/>
          <w:szCs w:val="28"/>
        </w:rPr>
        <w:t xml:space="preserve"> при проведении публичных консультаций</w:t>
      </w:r>
      <w:r w:rsidRPr="00214A40">
        <w:rPr>
          <w:rFonts w:ascii="Times New Roman" w:hAnsi="Times New Roman"/>
          <w:sz w:val="28"/>
          <w:szCs w:val="28"/>
        </w:rPr>
        <w:t xml:space="preserve"> </w:t>
      </w:r>
      <w:r w:rsidRPr="00C72DBC">
        <w:rPr>
          <w:rFonts w:ascii="Times New Roman" w:hAnsi="Times New Roman"/>
          <w:sz w:val="28"/>
          <w:szCs w:val="28"/>
        </w:rPr>
        <w:t xml:space="preserve">в целях проведения оценки </w:t>
      </w:r>
      <w:r w:rsidR="00F92A7C">
        <w:rPr>
          <w:rFonts w:ascii="Times New Roman" w:hAnsi="Times New Roman"/>
          <w:sz w:val="28"/>
          <w:szCs w:val="28"/>
        </w:rPr>
        <w:t>фактического</w:t>
      </w:r>
      <w:r w:rsidRPr="00C72DBC">
        <w:rPr>
          <w:rFonts w:ascii="Times New Roman" w:hAnsi="Times New Roman"/>
          <w:sz w:val="28"/>
          <w:szCs w:val="28"/>
        </w:rPr>
        <w:t xml:space="preserve"> воздействия </w:t>
      </w:r>
      <w:r w:rsidRPr="00C72DBC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33F0E">
        <w:rPr>
          <w:rFonts w:ascii="Times New Roman" w:hAnsi="Times New Roman"/>
          <w:color w:val="000000"/>
          <w:sz w:val="28"/>
          <w:szCs w:val="28"/>
        </w:rPr>
        <w:t>я</w:t>
      </w:r>
      <w:r w:rsidRPr="00C72DBC">
        <w:rPr>
          <w:rFonts w:ascii="Times New Roman" w:hAnsi="Times New Roman"/>
          <w:color w:val="000000"/>
          <w:sz w:val="28"/>
          <w:szCs w:val="28"/>
        </w:rPr>
        <w:t xml:space="preserve"> администрации     </w:t>
      </w:r>
      <w:proofErr w:type="spellStart"/>
      <w:r w:rsidRPr="00C72DBC">
        <w:rPr>
          <w:rFonts w:ascii="Times New Roman" w:hAnsi="Times New Roman"/>
          <w:color w:val="000000"/>
          <w:sz w:val="28"/>
          <w:szCs w:val="28"/>
        </w:rPr>
        <w:t>Чебаркульского</w:t>
      </w:r>
      <w:proofErr w:type="spellEnd"/>
      <w:r w:rsidRPr="00C72DBC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="003F755F" w:rsidRPr="003F755F">
        <w:rPr>
          <w:rFonts w:ascii="Times New Roman" w:hAnsi="Times New Roman"/>
          <w:color w:val="000000"/>
          <w:sz w:val="28"/>
          <w:szCs w:val="28"/>
        </w:rPr>
        <w:t>от «29» ноября 2013г. № 1115 «Об утверждении Административного регламента по предоставлению муниципальной услуги «Регулирование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</w:p>
    <w:p w:rsidR="00F36159" w:rsidRDefault="00F36159" w:rsidP="003F75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B5D">
        <w:rPr>
          <w:rFonts w:ascii="Times New Roman" w:hAnsi="Times New Roman"/>
          <w:sz w:val="28"/>
          <w:szCs w:val="28"/>
        </w:rPr>
        <w:t xml:space="preserve">Перечень вопросов по </w:t>
      </w:r>
      <w:r w:rsidRPr="00C72DBC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33F0E">
        <w:rPr>
          <w:rFonts w:ascii="Times New Roman" w:hAnsi="Times New Roman"/>
          <w:color w:val="000000"/>
          <w:sz w:val="28"/>
          <w:szCs w:val="28"/>
        </w:rPr>
        <w:t>ю</w:t>
      </w:r>
      <w:r w:rsidRPr="00C72DBC">
        <w:rPr>
          <w:rFonts w:ascii="Times New Roman" w:hAnsi="Times New Roman"/>
          <w:color w:val="000000"/>
          <w:sz w:val="28"/>
          <w:szCs w:val="28"/>
        </w:rPr>
        <w:t xml:space="preserve"> администрации     </w:t>
      </w:r>
      <w:proofErr w:type="spellStart"/>
      <w:r w:rsidRPr="00C72DBC">
        <w:rPr>
          <w:rFonts w:ascii="Times New Roman" w:hAnsi="Times New Roman"/>
          <w:color w:val="000000"/>
          <w:sz w:val="28"/>
          <w:szCs w:val="28"/>
        </w:rPr>
        <w:t>Чебаркульского</w:t>
      </w:r>
      <w:proofErr w:type="spellEnd"/>
      <w:r w:rsidRPr="00C72DBC">
        <w:rPr>
          <w:rFonts w:ascii="Times New Roman" w:hAnsi="Times New Roman"/>
          <w:color w:val="000000"/>
          <w:sz w:val="28"/>
          <w:szCs w:val="28"/>
        </w:rPr>
        <w:t xml:space="preserve"> городского округа от </w:t>
      </w:r>
      <w:proofErr w:type="spellStart"/>
      <w:r w:rsidR="003F755F" w:rsidRPr="00A25285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="003F755F" w:rsidRPr="00A25285">
        <w:rPr>
          <w:rFonts w:ascii="Times New Roman" w:hAnsi="Times New Roman"/>
          <w:color w:val="000000"/>
          <w:sz w:val="28"/>
          <w:szCs w:val="28"/>
        </w:rPr>
        <w:t xml:space="preserve"> «29» ноября 2013г. № 1115 «Об утверждении Административного регламента по предоставлению муниципальной услуги «Регулирование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</w:t>
      </w:r>
    </w:p>
    <w:p w:rsidR="00F36159" w:rsidRPr="00830B5D" w:rsidRDefault="00F36159" w:rsidP="00F361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0B5D">
        <w:rPr>
          <w:sz w:val="28"/>
          <w:szCs w:val="28"/>
        </w:rPr>
        <w:t xml:space="preserve">Пожалуйста, </w:t>
      </w:r>
      <w:r>
        <w:rPr>
          <w:sz w:val="28"/>
          <w:szCs w:val="28"/>
        </w:rPr>
        <w:t>ответьте на вопросы</w:t>
      </w:r>
      <w:r w:rsidRPr="00830B5D">
        <w:rPr>
          <w:sz w:val="28"/>
          <w:szCs w:val="28"/>
        </w:rPr>
        <w:t xml:space="preserve"> и направьте по электронной почте на адрес </w:t>
      </w:r>
      <w:hyperlink r:id="rId4" w:history="1">
        <w:r w:rsidRPr="00F35856">
          <w:rPr>
            <w:rStyle w:val="a3"/>
            <w:sz w:val="28"/>
            <w:szCs w:val="28"/>
          </w:rPr>
          <w:t>gkxcheb@mail.ru</w:t>
        </w:r>
      </w:hyperlink>
      <w:r w:rsidRPr="00830B5D">
        <w:rPr>
          <w:sz w:val="28"/>
          <w:szCs w:val="28"/>
        </w:rPr>
        <w:t xml:space="preserve"> не позднее </w:t>
      </w:r>
      <w:r w:rsidR="00B052CA">
        <w:rPr>
          <w:sz w:val="28"/>
          <w:szCs w:val="28"/>
        </w:rPr>
        <w:t>25</w:t>
      </w:r>
      <w:r w:rsidRPr="00214A40">
        <w:rPr>
          <w:sz w:val="28"/>
          <w:szCs w:val="28"/>
        </w:rPr>
        <w:t>.</w:t>
      </w:r>
      <w:r w:rsidR="00B052CA">
        <w:rPr>
          <w:sz w:val="28"/>
          <w:szCs w:val="28"/>
        </w:rPr>
        <w:t>09</w:t>
      </w:r>
      <w:r w:rsidRPr="00214A40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F755F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830B5D">
        <w:rPr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срока.</w:t>
      </w:r>
    </w:p>
    <w:p w:rsidR="00F36159" w:rsidRPr="00830B5D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center"/>
        <w:rPr>
          <w:rFonts w:ascii="Times New Roman" w:hAnsi="Times New Roman"/>
          <w:sz w:val="28"/>
          <w:szCs w:val="28"/>
        </w:rPr>
      </w:pPr>
      <w:r w:rsidRPr="00830B5D">
        <w:rPr>
          <w:rFonts w:ascii="Times New Roman" w:hAnsi="Times New Roman"/>
          <w:sz w:val="28"/>
          <w:szCs w:val="28"/>
        </w:rPr>
        <w:t>Контактная информация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По Вашему желанию укажите:</w:t>
      </w:r>
      <w:bookmarkStart w:id="0" w:name="_GoBack"/>
      <w:bookmarkEnd w:id="0"/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Название организации  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Ф.И.О. контактного лица  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 xml:space="preserve"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 xml:space="preserve">2. Ваши предложения о корректировке состава групп участников отношений с соответствующими обоснованиями. 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lastRenderedPageBreak/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6. Считаете ли Вы обоснованным внедрение государственного регулирования, установленного нормативным актом?</w:t>
      </w:r>
    </w:p>
    <w:p w:rsidR="00F92A7C" w:rsidRPr="00211439" w:rsidRDefault="00F92A7C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39">
        <w:rPr>
          <w:rFonts w:ascii="Times New Roman" w:eastAsia="Times New Roman" w:hAnsi="Times New Roman" w:cs="Times New Roman"/>
          <w:sz w:val="28"/>
          <w:szCs w:val="28"/>
        </w:rPr>
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0D4891" w:rsidRDefault="000D4891" w:rsidP="00F92A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</w:pPr>
    </w:p>
    <w:sectPr w:rsidR="000D4891" w:rsidSect="00FA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159"/>
    <w:rsid w:val="000D4891"/>
    <w:rsid w:val="003F755F"/>
    <w:rsid w:val="005272E6"/>
    <w:rsid w:val="00B052CA"/>
    <w:rsid w:val="00D33F0E"/>
    <w:rsid w:val="00F36159"/>
    <w:rsid w:val="00F92A7C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14012-8FC1-4D30-8A37-CB871A7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61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xch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Чуева</dc:creator>
  <cp:keywords/>
  <dc:description/>
  <cp:lastModifiedBy>Надежда Малаева</cp:lastModifiedBy>
  <cp:revision>4</cp:revision>
  <dcterms:created xsi:type="dcterms:W3CDTF">2020-09-16T10:57:00Z</dcterms:created>
  <dcterms:modified xsi:type="dcterms:W3CDTF">2020-09-16T11:20:00Z</dcterms:modified>
</cp:coreProperties>
</file>