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C82" w:rsidRDefault="005B5C82" w:rsidP="005B5C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36AA" w:rsidRPr="00CC237C" w:rsidRDefault="005B36AA" w:rsidP="005B3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23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6FCE73" wp14:editId="164FC149">
            <wp:extent cx="579120" cy="716280"/>
            <wp:effectExtent l="0" t="0" r="0" b="7620"/>
            <wp:docPr id="3" name="Рисунок 3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6AA" w:rsidRPr="00CC237C" w:rsidRDefault="005B36AA" w:rsidP="005B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B36AA" w:rsidRPr="00CC237C" w:rsidRDefault="005B36AA" w:rsidP="005B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C237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КОНТРОЛЬНО – СЧЕТНЫЙ КОМИТЕТ</w:t>
      </w:r>
    </w:p>
    <w:p w:rsidR="005B36AA" w:rsidRPr="00CC237C" w:rsidRDefault="005B36AA" w:rsidP="005B36AA">
      <w:pPr>
        <w:spacing w:after="0" w:line="240" w:lineRule="auto"/>
        <w:jc w:val="center"/>
        <w:rPr>
          <w:rFonts w:ascii="Book Antiqua" w:eastAsia="Times New Roman" w:hAnsi="Book Antiqua" w:cs="Times New Roman"/>
          <w:sz w:val="32"/>
          <w:szCs w:val="32"/>
          <w:lang w:eastAsia="ru-RU"/>
        </w:rPr>
      </w:pPr>
      <w:r w:rsidRPr="00CC23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C237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CC237C">
        <w:rPr>
          <w:rFonts w:ascii="Times New Roman" w:eastAsia="Times New Roman" w:hAnsi="Times New Roman" w:cs="Times New Roman"/>
          <w:sz w:val="32"/>
          <w:szCs w:val="32"/>
          <w:lang w:eastAsia="ru-RU"/>
        </w:rPr>
        <w:t>Чебаркульского городского округа</w:t>
      </w:r>
      <w:r w:rsidRPr="00CC237C">
        <w:rPr>
          <w:rFonts w:ascii="Book Antiqua" w:eastAsia="Times New Roman" w:hAnsi="Book Antiqua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6C725" wp14:editId="5B0294B5">
                <wp:simplePos x="0" y="0"/>
                <wp:positionH relativeFrom="column">
                  <wp:posOffset>114300</wp:posOffset>
                </wp:positionH>
                <wp:positionV relativeFrom="paragraph">
                  <wp:posOffset>408305</wp:posOffset>
                </wp:positionV>
                <wp:extent cx="5829300" cy="0"/>
                <wp:effectExtent l="32385" t="33020" r="34290" b="3365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7F09D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2.15pt" to="468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" strokeweight="4.5pt">
                <v:stroke linestyle="thickThin"/>
              </v:line>
            </w:pict>
          </mc:Fallback>
        </mc:AlternateContent>
      </w:r>
    </w:p>
    <w:p w:rsidR="005B36AA" w:rsidRPr="00CC237C" w:rsidRDefault="005B36AA" w:rsidP="005B3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6AA" w:rsidRPr="00CC237C" w:rsidRDefault="005B36AA" w:rsidP="005B36AA">
      <w:pPr>
        <w:spacing w:after="0" w:line="240" w:lineRule="auto"/>
        <w:jc w:val="center"/>
        <w:rPr>
          <w:rFonts w:ascii="Book Antiqua" w:eastAsia="Times New Roman" w:hAnsi="Book Antiqua" w:cs="Times New Roman"/>
          <w:szCs w:val="24"/>
          <w:lang w:eastAsia="ru-RU"/>
        </w:rPr>
      </w:pPr>
    </w:p>
    <w:p w:rsidR="005B36AA" w:rsidRPr="00CC237C" w:rsidRDefault="005B36AA" w:rsidP="005B36AA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4"/>
          <w:lang w:eastAsia="ru-RU"/>
        </w:rPr>
      </w:pPr>
      <w:r w:rsidRPr="00CC237C">
        <w:rPr>
          <w:rFonts w:ascii="Book Antiqua" w:eastAsia="Times New Roman" w:hAnsi="Book Antiqua" w:cs="Times New Roman"/>
          <w:szCs w:val="24"/>
          <w:lang w:eastAsia="ru-RU"/>
        </w:rPr>
        <w:t xml:space="preserve">Российская Федерация, 456440, город Чебаркуль Челябинской области, ул. Ленина, 13«а».   </w:t>
      </w:r>
      <w:r w:rsidRPr="00CC237C">
        <w:rPr>
          <w:rFonts w:ascii="Book Antiqua" w:eastAsia="Times New Roman" w:hAnsi="Book Antiqua" w:cs="Times New Roman"/>
          <w:sz w:val="20"/>
          <w:szCs w:val="24"/>
          <w:lang w:eastAsia="ru-RU"/>
        </w:rPr>
        <w:t xml:space="preserve">  ИНН 7420009633   ОГРН 1057409510180 </w:t>
      </w:r>
      <w:r w:rsidRPr="00CC237C">
        <w:rPr>
          <w:rFonts w:ascii="Book Antiqua" w:eastAsia="Times New Roman" w:hAnsi="Book Antiqua" w:cs="Times New Roman"/>
          <w:sz w:val="20"/>
          <w:szCs w:val="24"/>
          <w:lang w:val="en-US" w:eastAsia="ru-RU"/>
        </w:rPr>
        <w:t>e</w:t>
      </w:r>
      <w:r w:rsidRPr="00CC237C">
        <w:rPr>
          <w:rFonts w:ascii="Book Antiqua" w:eastAsia="Times New Roman" w:hAnsi="Book Antiqua" w:cs="Times New Roman"/>
          <w:sz w:val="20"/>
          <w:szCs w:val="24"/>
          <w:lang w:eastAsia="ru-RU"/>
        </w:rPr>
        <w:t>-</w:t>
      </w:r>
      <w:r w:rsidRPr="00CC237C">
        <w:rPr>
          <w:rFonts w:ascii="Book Antiqua" w:eastAsia="Times New Roman" w:hAnsi="Book Antiqua" w:cs="Times New Roman"/>
          <w:sz w:val="20"/>
          <w:szCs w:val="24"/>
          <w:lang w:val="en-US" w:eastAsia="ru-RU"/>
        </w:rPr>
        <w:t>mail</w:t>
      </w:r>
      <w:r w:rsidRPr="00CC237C">
        <w:rPr>
          <w:rFonts w:ascii="Book Antiqua" w:eastAsia="Times New Roman" w:hAnsi="Book Antiqua" w:cs="Times New Roman"/>
          <w:sz w:val="20"/>
          <w:szCs w:val="24"/>
          <w:u w:val="single"/>
          <w:lang w:eastAsia="ru-RU"/>
        </w:rPr>
        <w:t xml:space="preserve">: </w:t>
      </w:r>
      <w:r w:rsidRPr="00CC237C">
        <w:rPr>
          <w:rFonts w:ascii="Book Antiqua" w:eastAsia="Times New Roman" w:hAnsi="Book Antiqua" w:cs="Times New Roman"/>
          <w:sz w:val="20"/>
          <w:szCs w:val="24"/>
          <w:u w:val="single"/>
          <w:lang w:val="en-US" w:eastAsia="ru-RU"/>
        </w:rPr>
        <w:t>ksg</w:t>
      </w:r>
      <w:hyperlink r:id="rId7" w:history="1">
        <w:r w:rsidRPr="00CC237C">
          <w:rPr>
            <w:rFonts w:ascii="Book Antiqua" w:eastAsia="Times New Roman" w:hAnsi="Book Antiqua" w:cs="Times New Roman"/>
            <w:color w:val="0000FF"/>
            <w:sz w:val="20"/>
            <w:szCs w:val="24"/>
            <w:u w:val="single"/>
            <w:lang w:eastAsia="ru-RU"/>
          </w:rPr>
          <w:t xml:space="preserve"> @</w:t>
        </w:r>
        <w:r w:rsidRPr="00CC237C">
          <w:rPr>
            <w:rFonts w:ascii="Book Antiqua" w:eastAsia="Times New Roman" w:hAnsi="Book Antiqua" w:cs="Times New Roman"/>
            <w:color w:val="0000FF"/>
            <w:sz w:val="20"/>
            <w:szCs w:val="24"/>
            <w:u w:val="single"/>
            <w:lang w:val="en-US" w:eastAsia="ru-RU"/>
          </w:rPr>
          <w:t>chebarkul</w:t>
        </w:r>
        <w:r w:rsidRPr="00CC237C">
          <w:rPr>
            <w:rFonts w:ascii="Book Antiqua" w:eastAsia="Times New Roman" w:hAnsi="Book Antiqua" w:cs="Times New Roman"/>
            <w:color w:val="0000FF"/>
            <w:sz w:val="20"/>
            <w:szCs w:val="24"/>
            <w:u w:val="single"/>
            <w:lang w:eastAsia="ru-RU"/>
          </w:rPr>
          <w:t xml:space="preserve">. </w:t>
        </w:r>
        <w:r w:rsidRPr="00CC237C">
          <w:rPr>
            <w:rFonts w:ascii="Book Antiqua" w:eastAsia="Times New Roman" w:hAnsi="Book Antiqua" w:cs="Times New Roman"/>
            <w:color w:val="0000FF"/>
            <w:sz w:val="20"/>
            <w:szCs w:val="24"/>
            <w:u w:val="single"/>
            <w:lang w:val="en-US" w:eastAsia="ru-RU"/>
          </w:rPr>
          <w:t>ru</w:t>
        </w:r>
      </w:hyperlink>
      <w:r w:rsidRPr="00CC237C">
        <w:rPr>
          <w:rFonts w:ascii="Book Antiqua" w:eastAsia="Times New Roman" w:hAnsi="Book Antiqua" w:cs="Times New Roman"/>
          <w:sz w:val="20"/>
          <w:szCs w:val="24"/>
          <w:lang w:eastAsia="ru-RU"/>
        </w:rPr>
        <w:t xml:space="preserve">  т.8351682-52-14</w:t>
      </w:r>
    </w:p>
    <w:p w:rsidR="005B36AA" w:rsidRPr="00CC237C" w:rsidRDefault="005B36AA" w:rsidP="005B36AA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4"/>
          <w:lang w:eastAsia="ru-RU"/>
        </w:rPr>
      </w:pPr>
    </w:p>
    <w:p w:rsidR="005B36AA" w:rsidRPr="00CC237C" w:rsidRDefault="005B36AA" w:rsidP="005B36AA">
      <w:pPr>
        <w:spacing w:after="0" w:line="240" w:lineRule="auto"/>
        <w:rPr>
          <w:rFonts w:ascii="Book Antiqua" w:eastAsia="Times New Roman" w:hAnsi="Book Antiqua" w:cs="Times New Roman"/>
          <w:sz w:val="20"/>
          <w:szCs w:val="24"/>
          <w:lang w:eastAsia="ru-RU"/>
        </w:rPr>
      </w:pPr>
    </w:p>
    <w:p w:rsidR="00675989" w:rsidRPr="005B5C82" w:rsidRDefault="005B5C82" w:rsidP="004F4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5C82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4F4058" w:rsidRPr="005B5C82" w:rsidRDefault="002E207F" w:rsidP="004F4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7A1DE4" w:rsidRPr="005B5C82">
        <w:rPr>
          <w:rFonts w:ascii="Times New Roman" w:hAnsi="Times New Roman" w:cs="Times New Roman"/>
          <w:b/>
          <w:sz w:val="32"/>
          <w:szCs w:val="32"/>
        </w:rPr>
        <w:t>б итогах</w:t>
      </w:r>
      <w:r w:rsidR="00036F4D" w:rsidRPr="005B5C82">
        <w:rPr>
          <w:rFonts w:ascii="Times New Roman" w:hAnsi="Times New Roman" w:cs="Times New Roman"/>
          <w:b/>
          <w:sz w:val="32"/>
          <w:szCs w:val="32"/>
        </w:rPr>
        <w:t xml:space="preserve"> проведения фи</w:t>
      </w:r>
      <w:r w:rsidR="0094087E" w:rsidRPr="005B5C82">
        <w:rPr>
          <w:rFonts w:ascii="Times New Roman" w:hAnsi="Times New Roman" w:cs="Times New Roman"/>
          <w:b/>
          <w:sz w:val="32"/>
          <w:szCs w:val="32"/>
        </w:rPr>
        <w:t>нансово-экономической</w:t>
      </w:r>
      <w:r w:rsidR="002905B4" w:rsidRPr="005B5C82">
        <w:rPr>
          <w:rFonts w:ascii="Times New Roman" w:hAnsi="Times New Roman" w:cs="Times New Roman"/>
          <w:b/>
          <w:sz w:val="32"/>
          <w:szCs w:val="32"/>
        </w:rPr>
        <w:t xml:space="preserve"> экспертиз</w:t>
      </w:r>
      <w:r w:rsidR="0094087E" w:rsidRPr="005B5C82">
        <w:rPr>
          <w:rFonts w:ascii="Times New Roman" w:hAnsi="Times New Roman" w:cs="Times New Roman"/>
          <w:b/>
          <w:sz w:val="32"/>
          <w:szCs w:val="32"/>
        </w:rPr>
        <w:t>ы</w:t>
      </w:r>
      <w:r w:rsidR="00036F4D" w:rsidRPr="005B5C82">
        <w:rPr>
          <w:rFonts w:ascii="Times New Roman" w:hAnsi="Times New Roman" w:cs="Times New Roman"/>
          <w:b/>
          <w:sz w:val="32"/>
          <w:szCs w:val="32"/>
        </w:rPr>
        <w:t xml:space="preserve"> проектов м</w:t>
      </w:r>
      <w:r w:rsidR="001A390B" w:rsidRPr="005B5C82">
        <w:rPr>
          <w:rFonts w:ascii="Times New Roman" w:hAnsi="Times New Roman" w:cs="Times New Roman"/>
          <w:b/>
          <w:sz w:val="32"/>
          <w:szCs w:val="32"/>
        </w:rPr>
        <w:t>униципальных программ</w:t>
      </w:r>
    </w:p>
    <w:p w:rsidR="00036F4D" w:rsidRPr="005B5C82" w:rsidRDefault="006C0264" w:rsidP="004F4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5C82">
        <w:rPr>
          <w:rFonts w:ascii="Times New Roman" w:hAnsi="Times New Roman" w:cs="Times New Roman"/>
          <w:b/>
          <w:sz w:val="32"/>
          <w:szCs w:val="32"/>
        </w:rPr>
        <w:t xml:space="preserve"> Чебаркульского городского округа</w:t>
      </w:r>
      <w:r w:rsidR="00F003A1" w:rsidRPr="005B5C82">
        <w:rPr>
          <w:rFonts w:ascii="Times New Roman" w:hAnsi="Times New Roman" w:cs="Times New Roman"/>
          <w:b/>
          <w:sz w:val="32"/>
          <w:szCs w:val="32"/>
        </w:rPr>
        <w:t>, предполагаемых к реализации</w:t>
      </w:r>
      <w:r w:rsidRPr="005B5C82">
        <w:rPr>
          <w:rFonts w:ascii="Times New Roman" w:hAnsi="Times New Roman" w:cs="Times New Roman"/>
          <w:b/>
          <w:sz w:val="32"/>
          <w:szCs w:val="32"/>
        </w:rPr>
        <w:t xml:space="preserve"> в</w:t>
      </w:r>
      <w:r w:rsidR="001A390B" w:rsidRPr="005B5C82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752BC0" w:rsidRPr="005B5C82">
        <w:rPr>
          <w:rFonts w:ascii="Times New Roman" w:hAnsi="Times New Roman" w:cs="Times New Roman"/>
          <w:b/>
          <w:sz w:val="32"/>
          <w:szCs w:val="32"/>
        </w:rPr>
        <w:t>20</w:t>
      </w:r>
      <w:r w:rsidR="001A390B" w:rsidRPr="005B5C82">
        <w:rPr>
          <w:rFonts w:ascii="Times New Roman" w:hAnsi="Times New Roman" w:cs="Times New Roman"/>
          <w:b/>
          <w:sz w:val="32"/>
          <w:szCs w:val="32"/>
        </w:rPr>
        <w:t>-2</w:t>
      </w:r>
      <w:r w:rsidR="00036F4D" w:rsidRPr="005B5C82">
        <w:rPr>
          <w:rFonts w:ascii="Times New Roman" w:hAnsi="Times New Roman" w:cs="Times New Roman"/>
          <w:b/>
          <w:sz w:val="32"/>
          <w:szCs w:val="32"/>
        </w:rPr>
        <w:t>0</w:t>
      </w:r>
      <w:r w:rsidR="001A390B" w:rsidRPr="005B5C82">
        <w:rPr>
          <w:rFonts w:ascii="Times New Roman" w:hAnsi="Times New Roman" w:cs="Times New Roman"/>
          <w:b/>
          <w:sz w:val="32"/>
          <w:szCs w:val="32"/>
        </w:rPr>
        <w:t>2</w:t>
      </w:r>
      <w:r w:rsidR="00752BC0" w:rsidRPr="005B5C82">
        <w:rPr>
          <w:rFonts w:ascii="Times New Roman" w:hAnsi="Times New Roman" w:cs="Times New Roman"/>
          <w:b/>
          <w:sz w:val="32"/>
          <w:szCs w:val="32"/>
        </w:rPr>
        <w:t>2</w:t>
      </w:r>
      <w:r w:rsidR="00F003A1" w:rsidRPr="005B5C82">
        <w:rPr>
          <w:rFonts w:ascii="Times New Roman" w:hAnsi="Times New Roman" w:cs="Times New Roman"/>
          <w:b/>
          <w:sz w:val="32"/>
          <w:szCs w:val="32"/>
        </w:rPr>
        <w:t xml:space="preserve"> годах</w:t>
      </w:r>
    </w:p>
    <w:p w:rsidR="004F4058" w:rsidRDefault="004F4058" w:rsidP="004F40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6F4D" w:rsidRPr="008310B3" w:rsidRDefault="00036F4D" w:rsidP="002E20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10B3">
        <w:rPr>
          <w:rFonts w:ascii="Times New Roman" w:hAnsi="Times New Roman" w:cs="Times New Roman"/>
          <w:b/>
          <w:sz w:val="26"/>
          <w:szCs w:val="26"/>
        </w:rPr>
        <w:t>Финансово-экономическая экспертиза проекто</w:t>
      </w:r>
      <w:r w:rsidR="0094087E" w:rsidRPr="008310B3">
        <w:rPr>
          <w:rFonts w:ascii="Times New Roman" w:hAnsi="Times New Roman" w:cs="Times New Roman"/>
          <w:b/>
          <w:sz w:val="26"/>
          <w:szCs w:val="26"/>
        </w:rPr>
        <w:t>в муниципальных программ на 20</w:t>
      </w:r>
      <w:r w:rsidR="00073AA7" w:rsidRPr="008310B3">
        <w:rPr>
          <w:rFonts w:ascii="Times New Roman" w:hAnsi="Times New Roman" w:cs="Times New Roman"/>
          <w:b/>
          <w:sz w:val="26"/>
          <w:szCs w:val="26"/>
        </w:rPr>
        <w:t>20</w:t>
      </w:r>
      <w:r w:rsidR="0094087E" w:rsidRPr="008310B3">
        <w:rPr>
          <w:rFonts w:ascii="Times New Roman" w:hAnsi="Times New Roman" w:cs="Times New Roman"/>
          <w:b/>
          <w:sz w:val="26"/>
          <w:szCs w:val="26"/>
        </w:rPr>
        <w:t>-202</w:t>
      </w:r>
      <w:r w:rsidR="00073AA7" w:rsidRPr="008310B3">
        <w:rPr>
          <w:rFonts w:ascii="Times New Roman" w:hAnsi="Times New Roman" w:cs="Times New Roman"/>
          <w:b/>
          <w:sz w:val="26"/>
          <w:szCs w:val="26"/>
        </w:rPr>
        <w:t>2</w:t>
      </w:r>
      <w:r w:rsidRPr="008310B3">
        <w:rPr>
          <w:rFonts w:ascii="Times New Roman" w:hAnsi="Times New Roman" w:cs="Times New Roman"/>
          <w:b/>
          <w:sz w:val="26"/>
          <w:szCs w:val="26"/>
        </w:rPr>
        <w:t xml:space="preserve"> годы Контрольно-счетным комитетом Чебаркульского городского округа проведена на основании: </w:t>
      </w:r>
    </w:p>
    <w:p w:rsidR="0094087E" w:rsidRPr="008310B3" w:rsidRDefault="0094087E" w:rsidP="002E20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10B3">
        <w:rPr>
          <w:rFonts w:ascii="Times New Roman" w:hAnsi="Times New Roman" w:cs="Times New Roman"/>
          <w:sz w:val="26"/>
          <w:szCs w:val="26"/>
        </w:rPr>
        <w:t>- ст. 157 Бюджетного кодекса РФ;</w:t>
      </w:r>
    </w:p>
    <w:p w:rsidR="00036F4D" w:rsidRPr="008310B3" w:rsidRDefault="00036F4D" w:rsidP="002E20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</w:pPr>
      <w:r w:rsidRPr="008310B3">
        <w:rPr>
          <w:rFonts w:ascii="Times New Roman" w:hAnsi="Times New Roman" w:cs="Times New Roman"/>
          <w:sz w:val="26"/>
          <w:szCs w:val="26"/>
        </w:rPr>
        <w:t xml:space="preserve">- </w:t>
      </w:r>
      <w:r w:rsidRPr="008310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Федерального закона РФ от 07.02.2011г. </w:t>
      </w:r>
      <w:r w:rsidRPr="008310B3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№ 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073AA7" w:rsidRPr="008310B3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»</w:t>
      </w:r>
      <w:r w:rsidRPr="008310B3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;</w:t>
      </w:r>
    </w:p>
    <w:p w:rsidR="00073AA7" w:rsidRPr="008310B3" w:rsidRDefault="00073AA7" w:rsidP="002E20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10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073A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Положения «О Контрольно-счетном комитете муниципального образования «Чебаркульский городской округ», утвержденного решением Собрания депутатов  Чебаркульского городс</w:t>
      </w:r>
      <w:r w:rsidRPr="008310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округа от 01.03.2016г. №87;</w:t>
      </w:r>
    </w:p>
    <w:p w:rsidR="00073AA7" w:rsidRPr="008310B3" w:rsidRDefault="00073AA7" w:rsidP="002E20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10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-Порядка</w:t>
      </w:r>
      <w:r w:rsidRPr="00073A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рассмотрения Собранием депутатов Чебаркульского городского округа проектов муниципальных программ и предложений о внесении изменений в муниципальные программы, утвержденн</w:t>
      </w:r>
      <w:r w:rsidRPr="008310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</w:t>
      </w:r>
      <w:r w:rsidRPr="00073A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решением Собрания депутатов Чебаркульского городск</w:t>
      </w:r>
      <w:r w:rsidRPr="008310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 округа от 06.09.2016г. №193;</w:t>
      </w:r>
    </w:p>
    <w:p w:rsidR="00E56810" w:rsidRPr="008310B3" w:rsidRDefault="00E56810" w:rsidP="002E20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</w:pPr>
      <w:r w:rsidRPr="008310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752B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</w:t>
      </w:r>
      <w:r w:rsidRPr="008310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752B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Собрания депутатов Чебаркульского городского округа №184 от 06.09.2016 года «Об утверждении положения о бюджетном процессе в </w:t>
      </w:r>
      <w:r w:rsidRPr="008310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Чебаркульском городском округе»;</w:t>
      </w:r>
      <w:r w:rsidRPr="00752B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036F4D" w:rsidRPr="008310B3" w:rsidRDefault="00036F4D" w:rsidP="002E20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10B3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- </w:t>
      </w:r>
      <w:r w:rsidRPr="008310B3">
        <w:rPr>
          <w:rFonts w:ascii="Times New Roman" w:hAnsi="Times New Roman" w:cs="Times New Roman"/>
          <w:sz w:val="26"/>
          <w:szCs w:val="26"/>
        </w:rPr>
        <w:t>Порядка разработки, реализации и оценки эффективности муниципальных программ Чебаркульского городского округа, утвержденного постановлением администрации Чебаркульского городског</w:t>
      </w:r>
      <w:r w:rsidR="008D50D1" w:rsidRPr="008310B3">
        <w:rPr>
          <w:rFonts w:ascii="Times New Roman" w:hAnsi="Times New Roman" w:cs="Times New Roman"/>
          <w:sz w:val="26"/>
          <w:szCs w:val="26"/>
        </w:rPr>
        <w:t>о округа от 28.06.2017г. №474</w:t>
      </w:r>
      <w:r w:rsidR="00073AA7" w:rsidRPr="008310B3">
        <w:rPr>
          <w:rFonts w:ascii="Times New Roman" w:hAnsi="Times New Roman" w:cs="Times New Roman"/>
          <w:sz w:val="26"/>
          <w:szCs w:val="26"/>
        </w:rPr>
        <w:t xml:space="preserve"> (с изменениями)</w:t>
      </w:r>
      <w:r w:rsidR="00316CDF" w:rsidRPr="008310B3">
        <w:rPr>
          <w:rFonts w:ascii="Times New Roman" w:hAnsi="Times New Roman" w:cs="Times New Roman"/>
          <w:sz w:val="26"/>
          <w:szCs w:val="26"/>
        </w:rPr>
        <w:t xml:space="preserve"> далее Порядок 474</w:t>
      </w:r>
      <w:r w:rsidRPr="008310B3">
        <w:rPr>
          <w:rFonts w:ascii="Times New Roman" w:hAnsi="Times New Roman" w:cs="Times New Roman"/>
          <w:sz w:val="26"/>
          <w:szCs w:val="26"/>
        </w:rPr>
        <w:t>;</w:t>
      </w:r>
    </w:p>
    <w:p w:rsidR="00073AA7" w:rsidRPr="008310B3" w:rsidRDefault="00073AA7" w:rsidP="002E20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0B3">
        <w:rPr>
          <w:rFonts w:ascii="Times New Roman" w:eastAsia="Times New Roman" w:hAnsi="Times New Roman" w:cs="Times New Roman"/>
          <w:sz w:val="26"/>
          <w:szCs w:val="26"/>
          <w:lang w:eastAsia="ru-RU"/>
        </w:rPr>
        <w:t>-Переч</w:t>
      </w:r>
      <w:r w:rsidRPr="00752BC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310B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752B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программ Чебаркульского городского округа, предполагаемых к реализации в 2020-2022 годы, утвержденный распоряжением администрации Чебаркульского городского округа от 20.09.2019 г. №460-р, </w:t>
      </w:r>
    </w:p>
    <w:p w:rsidR="002E2607" w:rsidRPr="008310B3" w:rsidRDefault="002E2607" w:rsidP="002E20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0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-Графика подготовки и рассмотрения материалов, необходимых для составления проекта решения Собрания депутатов о бюджете Чебаркульского городского округа на 2020 год и плановый период 2021 и 2022 годов и создании Бюджетной </w:t>
      </w:r>
      <w:r w:rsidRPr="008310B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комиссии», утвержденного распоряжением администрации Чебаркульского городского округа от 31.05.2019 г. №255-р;</w:t>
      </w:r>
    </w:p>
    <w:p w:rsidR="000D104C" w:rsidRPr="008310B3" w:rsidRDefault="007A1DE4" w:rsidP="002E20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0B3">
        <w:rPr>
          <w:rFonts w:ascii="Times New Roman" w:hAnsi="Times New Roman" w:cs="Times New Roman"/>
          <w:sz w:val="28"/>
          <w:szCs w:val="28"/>
        </w:rPr>
        <w:t xml:space="preserve">- </w:t>
      </w:r>
      <w:r w:rsidR="000D104C" w:rsidRPr="00752BC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</w:t>
      </w:r>
      <w:r w:rsidR="000D104C" w:rsidRPr="008310B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D104C" w:rsidRPr="00752B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поряд</w:t>
      </w:r>
      <w:r w:rsidR="000D104C" w:rsidRPr="008310B3"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="000D104C" w:rsidRPr="00752B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планирования бюджетных ассигнований бюджета Чебаркульского городского округа на 2020 год и на плановый период 2021 и 2022 годов, утвержденная приказом и. о. заместителя главы по бюджетному процессу, начальника финансового управления администрации Чебаркульского городско</w:t>
      </w:r>
      <w:r w:rsidR="000D104C" w:rsidRPr="008310B3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округа от 23.08.2019 г. №25;</w:t>
      </w:r>
    </w:p>
    <w:p w:rsidR="00073AA7" w:rsidRPr="008310B3" w:rsidRDefault="007A1DE4" w:rsidP="002E20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10B3">
        <w:rPr>
          <w:rFonts w:ascii="Times New Roman" w:hAnsi="Times New Roman" w:cs="Times New Roman"/>
          <w:sz w:val="26"/>
          <w:szCs w:val="26"/>
        </w:rPr>
        <w:t xml:space="preserve">- Приказа председателя КСК ЧГО от </w:t>
      </w:r>
      <w:r w:rsidR="00073AA7" w:rsidRPr="008310B3">
        <w:rPr>
          <w:rFonts w:ascii="Times New Roman" w:hAnsi="Times New Roman" w:cs="Times New Roman"/>
          <w:sz w:val="26"/>
          <w:szCs w:val="26"/>
        </w:rPr>
        <w:t>05</w:t>
      </w:r>
      <w:r w:rsidRPr="008310B3">
        <w:rPr>
          <w:rFonts w:ascii="Times New Roman" w:hAnsi="Times New Roman" w:cs="Times New Roman"/>
          <w:sz w:val="26"/>
          <w:szCs w:val="26"/>
        </w:rPr>
        <w:t>.09.2018г. №</w:t>
      </w:r>
      <w:r w:rsidR="00073AA7" w:rsidRPr="008310B3">
        <w:rPr>
          <w:rFonts w:ascii="Times New Roman" w:hAnsi="Times New Roman" w:cs="Times New Roman"/>
          <w:sz w:val="26"/>
          <w:szCs w:val="26"/>
        </w:rPr>
        <w:t>28</w:t>
      </w:r>
      <w:r w:rsidRPr="008310B3">
        <w:rPr>
          <w:rFonts w:ascii="Times New Roman" w:hAnsi="Times New Roman" w:cs="Times New Roman"/>
          <w:sz w:val="26"/>
          <w:szCs w:val="26"/>
        </w:rPr>
        <w:t xml:space="preserve"> «О проведении финансово-экономической экспертизы проектов муниципальных программ</w:t>
      </w:r>
      <w:r w:rsidR="00073AA7" w:rsidRPr="008310B3">
        <w:rPr>
          <w:rFonts w:ascii="Times New Roman" w:hAnsi="Times New Roman" w:cs="Times New Roman"/>
          <w:sz w:val="26"/>
          <w:szCs w:val="26"/>
        </w:rPr>
        <w:t xml:space="preserve"> Чебаркульского городского округа на 2020 год и на период до 2022 года»;</w:t>
      </w:r>
    </w:p>
    <w:p w:rsidR="002E2607" w:rsidRPr="008310B3" w:rsidRDefault="00073AA7" w:rsidP="002E2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B3">
        <w:rPr>
          <w:rFonts w:ascii="Times New Roman" w:hAnsi="Times New Roman" w:cs="Times New Roman"/>
          <w:sz w:val="28"/>
          <w:szCs w:val="28"/>
        </w:rPr>
        <w:t>-</w:t>
      </w:r>
      <w:r w:rsidRPr="00752BC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</w:t>
      </w:r>
      <w:r w:rsidRPr="008310B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52B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52B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финансового контроля №101 «Финансово-экономическая экспертиза проекта муниципальной программы», утвержденный постановлением Коллегии </w:t>
      </w:r>
      <w:r w:rsidR="007F69B0" w:rsidRPr="008310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КСК МО ЧГО от 23.01.2019 г. № 3.</w:t>
      </w:r>
    </w:p>
    <w:p w:rsidR="00036F4D" w:rsidRPr="008310B3" w:rsidRDefault="009D25CA" w:rsidP="002E207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bookmarkStart w:id="0" w:name="_Hlk26259721"/>
      <w:r w:rsidRPr="008310B3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Экспертиза</w:t>
      </w:r>
      <w:r w:rsidR="00036F4D" w:rsidRPr="008310B3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 проектов муниципальных программ </w:t>
      </w:r>
      <w:r w:rsidRPr="008310B3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проведена КСК ЧГО с целью</w:t>
      </w:r>
      <w:r w:rsidR="00036F4D" w:rsidRPr="008310B3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:</w:t>
      </w:r>
    </w:p>
    <w:p w:rsidR="009D25CA" w:rsidRPr="008310B3" w:rsidRDefault="009D25CA" w:rsidP="002E20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310B3">
        <w:rPr>
          <w:rFonts w:ascii="Times New Roman" w:hAnsi="Times New Roman" w:cs="Times New Roman"/>
          <w:color w:val="000000" w:themeColor="text1"/>
          <w:sz w:val="26"/>
          <w:szCs w:val="26"/>
        </w:rPr>
        <w:t>- подтверждения</w:t>
      </w:r>
      <w:r w:rsidR="00036F4D" w:rsidRPr="008310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</w:t>
      </w:r>
      <w:r w:rsidRPr="008310B3">
        <w:rPr>
          <w:rFonts w:ascii="Times New Roman" w:hAnsi="Times New Roman" w:cs="Times New Roman"/>
          <w:color w:val="000000" w:themeColor="text1"/>
          <w:sz w:val="26"/>
          <w:szCs w:val="26"/>
        </w:rPr>
        <w:t>олномочий по принятию расходных обязательств</w:t>
      </w:r>
      <w:r w:rsidR="00036F4D" w:rsidRPr="008310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 Федеральным Законом РФ от 06.10.2003г. №131-ФЗ «Об общих принципах организации местного самоуправления в Российской Федерации»</w:t>
      </w:r>
      <w:r w:rsidR="00E966AE" w:rsidRPr="008310B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16CDF" w:rsidRPr="008310B3" w:rsidRDefault="00316CDF" w:rsidP="002E207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CDF">
        <w:rPr>
          <w:rFonts w:ascii="Times New Roman" w:eastAsia="Calibri" w:hAnsi="Times New Roman" w:cs="Times New Roman"/>
          <w:sz w:val="26"/>
          <w:szCs w:val="26"/>
        </w:rPr>
        <w:t>Согласно разделу 2 Порядка 474 цели и задачи муниципальн</w:t>
      </w:r>
      <w:r w:rsidRPr="008310B3">
        <w:rPr>
          <w:rFonts w:ascii="Times New Roman" w:eastAsia="Calibri" w:hAnsi="Times New Roman" w:cs="Times New Roman"/>
          <w:sz w:val="26"/>
          <w:szCs w:val="26"/>
        </w:rPr>
        <w:t>ых</w:t>
      </w:r>
      <w:r w:rsidRPr="00316CD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310B3">
        <w:rPr>
          <w:rFonts w:ascii="Times New Roman" w:eastAsia="Calibri" w:hAnsi="Times New Roman" w:cs="Times New Roman"/>
          <w:sz w:val="26"/>
          <w:szCs w:val="26"/>
        </w:rPr>
        <w:t xml:space="preserve">программ </w:t>
      </w:r>
      <w:r w:rsidRPr="00316CDF">
        <w:rPr>
          <w:rFonts w:ascii="Times New Roman" w:eastAsia="Calibri" w:hAnsi="Times New Roman" w:cs="Times New Roman"/>
          <w:sz w:val="26"/>
          <w:szCs w:val="26"/>
        </w:rPr>
        <w:t xml:space="preserve">должны соответствовать приоритетам и целям социально-экономического развития Чебаркульского городского округа в соответствующей сфере, установленным в документах стратегического планирования, и определять конечные результаты реализации </w:t>
      </w:r>
      <w:r w:rsidR="00A6064B" w:rsidRPr="00316CDF">
        <w:rPr>
          <w:rFonts w:ascii="Times New Roman" w:eastAsia="Calibri" w:hAnsi="Times New Roman" w:cs="Times New Roman"/>
          <w:sz w:val="26"/>
          <w:szCs w:val="26"/>
        </w:rPr>
        <w:t>муниципальн</w:t>
      </w:r>
      <w:r w:rsidR="00A6064B" w:rsidRPr="008310B3">
        <w:rPr>
          <w:rFonts w:ascii="Times New Roman" w:eastAsia="Calibri" w:hAnsi="Times New Roman" w:cs="Times New Roman"/>
          <w:sz w:val="26"/>
          <w:szCs w:val="26"/>
        </w:rPr>
        <w:t xml:space="preserve">ых </w:t>
      </w:r>
      <w:r w:rsidR="00A6064B" w:rsidRPr="00316CDF">
        <w:rPr>
          <w:rFonts w:ascii="Times New Roman" w:eastAsia="Calibri" w:hAnsi="Times New Roman" w:cs="Times New Roman"/>
          <w:sz w:val="26"/>
          <w:szCs w:val="26"/>
        </w:rPr>
        <w:t>программ</w:t>
      </w:r>
      <w:r w:rsidRPr="00316CD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16CDF" w:rsidRPr="00316CDF" w:rsidRDefault="00316CDF" w:rsidP="00316C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6CDF">
        <w:rPr>
          <w:rFonts w:ascii="Times New Roman" w:eastAsia="Calibri" w:hAnsi="Times New Roman" w:cs="Times New Roman"/>
          <w:sz w:val="26"/>
          <w:szCs w:val="26"/>
        </w:rPr>
        <w:t xml:space="preserve"> Согласно  п. 5. ст.11 </w:t>
      </w:r>
      <w:hyperlink r:id="rId8" w:history="1">
        <w:r w:rsidRPr="00316CDF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Федерального закона от 28.06.2014 N 172-ФЗ (ред. от 31.12.2017) "О стратегическом планировании в Российской Федерации"</w:t>
        </w:r>
      </w:hyperlink>
      <w:r w:rsidRPr="00316C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документам стратегического планирования, разрабатываемым на уровне муниципального образования, относятся:</w:t>
      </w:r>
    </w:p>
    <w:p w:rsidR="00316CDF" w:rsidRPr="00316CDF" w:rsidRDefault="00316CDF" w:rsidP="00316C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6CDF">
        <w:rPr>
          <w:rFonts w:ascii="Times New Roman" w:eastAsia="Times New Roman" w:hAnsi="Times New Roman" w:cs="Times New Roman"/>
          <w:sz w:val="26"/>
          <w:szCs w:val="26"/>
          <w:lang w:eastAsia="ru-RU"/>
        </w:rPr>
        <w:t>1) стратегия социально-экономического развития муниципального образования;</w:t>
      </w:r>
    </w:p>
    <w:p w:rsidR="00316CDF" w:rsidRPr="00316CDF" w:rsidRDefault="00316CDF" w:rsidP="00316C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6CDF">
        <w:rPr>
          <w:rFonts w:ascii="Times New Roman" w:eastAsia="Times New Roman" w:hAnsi="Times New Roman" w:cs="Times New Roman"/>
          <w:sz w:val="26"/>
          <w:szCs w:val="26"/>
          <w:lang w:eastAsia="ru-RU"/>
        </w:rPr>
        <w:t>2)план мероприятий по реализации стратегии социально-экономического развития муниципального образования;</w:t>
      </w:r>
    </w:p>
    <w:p w:rsidR="00316CDF" w:rsidRPr="00316CDF" w:rsidRDefault="00316CDF" w:rsidP="00316C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6CDF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прогноз социально-экономического развития муниципального образования на среднесрочный или долгосрочный период;</w:t>
      </w:r>
    </w:p>
    <w:p w:rsidR="00316CDF" w:rsidRPr="00316CDF" w:rsidRDefault="00316CDF" w:rsidP="00316C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6CDF">
        <w:rPr>
          <w:rFonts w:ascii="Times New Roman" w:eastAsia="Times New Roman" w:hAnsi="Times New Roman" w:cs="Times New Roman"/>
          <w:sz w:val="26"/>
          <w:szCs w:val="26"/>
          <w:lang w:eastAsia="ru-RU"/>
        </w:rPr>
        <w:t>4) бюджетный прогноз муниципального образования на долгосрочный период;</w:t>
      </w:r>
    </w:p>
    <w:p w:rsidR="00316CDF" w:rsidRPr="00316CDF" w:rsidRDefault="00316CDF" w:rsidP="00316C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6CDF">
        <w:rPr>
          <w:rFonts w:ascii="Times New Roman" w:eastAsia="Times New Roman" w:hAnsi="Times New Roman" w:cs="Times New Roman"/>
          <w:sz w:val="26"/>
          <w:szCs w:val="26"/>
          <w:lang w:eastAsia="ru-RU"/>
        </w:rPr>
        <w:t>5) муниципальные программы.</w:t>
      </w:r>
    </w:p>
    <w:p w:rsidR="00316CDF" w:rsidRPr="00316CDF" w:rsidRDefault="00316CDF" w:rsidP="00316C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6CDF">
        <w:rPr>
          <w:rFonts w:ascii="Times New Roman" w:eastAsia="Calibri" w:hAnsi="Times New Roman" w:cs="Times New Roman"/>
          <w:sz w:val="26"/>
          <w:szCs w:val="26"/>
        </w:rPr>
        <w:t xml:space="preserve">На момент проведения экспертизы </w:t>
      </w:r>
      <w:r w:rsidRPr="008310B3">
        <w:rPr>
          <w:rFonts w:ascii="Times New Roman" w:eastAsia="Calibri" w:hAnsi="Times New Roman" w:cs="Times New Roman"/>
          <w:sz w:val="26"/>
          <w:szCs w:val="26"/>
        </w:rPr>
        <w:t xml:space="preserve">проектов муниципальных программ на 2020-2022 годы </w:t>
      </w:r>
      <w:r w:rsidRPr="00316CDF">
        <w:rPr>
          <w:rFonts w:ascii="Times New Roman" w:eastAsia="Calibri" w:hAnsi="Times New Roman" w:cs="Times New Roman"/>
          <w:sz w:val="26"/>
          <w:szCs w:val="26"/>
        </w:rPr>
        <w:t>в Чебаркульском городском округе</w:t>
      </w:r>
      <w:r w:rsidRPr="00316C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ЧГО от 16.09.2019г. №484 утвержден только  долгосрочный Прогноз социально-экономического развития Чебаркульского городского округа до 2035 года и подготовлены </w:t>
      </w:r>
      <w:r w:rsidRPr="00316CDF">
        <w:rPr>
          <w:rFonts w:ascii="Times New Roman" w:eastAsia="Calibri" w:hAnsi="Times New Roman" w:cs="Times New Roman"/>
          <w:sz w:val="26"/>
          <w:szCs w:val="26"/>
        </w:rPr>
        <w:t xml:space="preserve">проекты  </w:t>
      </w:r>
      <w:r w:rsidRPr="00316CD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Стратегии социально-экономического развития Чебаркульского городского округа на период до 2035 года,</w:t>
      </w:r>
      <w:r w:rsidRPr="00316CDF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316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Среднесрочного прогноза социально-экономического развития муниципального образования </w:t>
      </w:r>
      <w:r w:rsidRPr="00316C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«Чебаркульский городской округ» </w:t>
      </w:r>
      <w:r w:rsidRPr="00316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 2024 года</w:t>
      </w:r>
      <w:r w:rsidRPr="00316C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16CDF" w:rsidRPr="00316CDF" w:rsidRDefault="00316CDF" w:rsidP="00316C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6CDF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мероприятий по реализации стратегии социально-экономического развития муниципального образования и бюджетный прогноз в Чебаркульском городском округе не принимался.</w:t>
      </w:r>
    </w:p>
    <w:p w:rsidR="00316CDF" w:rsidRPr="00316CDF" w:rsidRDefault="00316CDF" w:rsidP="00316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6C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6C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При этом в документах стратегического планирования принятых в Чебаркульском городском округе на момент подготовки заключения </w:t>
      </w:r>
      <w:r w:rsidRPr="00316CD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(Долгосрочный прогноз социально-экономического развития Чебаркульского городского округа до 2035 года) не определены приоритеты и цели социально-экономического развития Чебаркульского городского округа.</w:t>
      </w:r>
    </w:p>
    <w:p w:rsidR="00316CDF" w:rsidRPr="00316CDF" w:rsidRDefault="00316CDF" w:rsidP="00316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16C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Pr="00316CDF"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  <w:lang w:eastAsia="ru-RU"/>
        </w:rPr>
        <w:t xml:space="preserve">Таким образом, оценить </w:t>
      </w:r>
      <w:r w:rsidRPr="00316CDF">
        <w:rPr>
          <w:rFonts w:ascii="Times New Roman" w:eastAsia="Calibri" w:hAnsi="Times New Roman" w:cs="Times New Roman"/>
          <w:b/>
          <w:i/>
          <w:iCs/>
          <w:sz w:val="26"/>
          <w:szCs w:val="26"/>
          <w:u w:val="single"/>
          <w:lang w:eastAsia="ru-RU"/>
        </w:rPr>
        <w:t xml:space="preserve">соответствие целей, задач </w:t>
      </w:r>
      <w:r w:rsidRPr="008310B3">
        <w:rPr>
          <w:rFonts w:ascii="Times New Roman" w:eastAsia="Calibri" w:hAnsi="Times New Roman" w:cs="Times New Roman"/>
          <w:b/>
          <w:i/>
          <w:iCs/>
          <w:sz w:val="26"/>
          <w:szCs w:val="26"/>
          <w:u w:val="single"/>
          <w:lang w:eastAsia="ru-RU"/>
        </w:rPr>
        <w:t xml:space="preserve">проектов </w:t>
      </w:r>
      <w:r w:rsidRPr="00316CDF">
        <w:rPr>
          <w:rFonts w:ascii="Times New Roman" w:eastAsia="Calibri" w:hAnsi="Times New Roman" w:cs="Times New Roman"/>
          <w:b/>
          <w:i/>
          <w:iCs/>
          <w:sz w:val="26"/>
          <w:szCs w:val="26"/>
          <w:u w:val="single"/>
          <w:lang w:eastAsia="ru-RU"/>
        </w:rPr>
        <w:t>муниципальн</w:t>
      </w:r>
      <w:r w:rsidRPr="008310B3">
        <w:rPr>
          <w:rFonts w:ascii="Times New Roman" w:eastAsia="Calibri" w:hAnsi="Times New Roman" w:cs="Times New Roman"/>
          <w:b/>
          <w:i/>
          <w:iCs/>
          <w:sz w:val="26"/>
          <w:szCs w:val="26"/>
          <w:u w:val="single"/>
          <w:lang w:eastAsia="ru-RU"/>
        </w:rPr>
        <w:t xml:space="preserve">ых </w:t>
      </w:r>
      <w:r w:rsidRPr="00316CDF">
        <w:rPr>
          <w:rFonts w:ascii="Times New Roman" w:eastAsia="Calibri" w:hAnsi="Times New Roman" w:cs="Times New Roman"/>
          <w:b/>
          <w:i/>
          <w:iCs/>
          <w:sz w:val="26"/>
          <w:szCs w:val="26"/>
          <w:u w:val="single"/>
          <w:lang w:eastAsia="ru-RU"/>
        </w:rPr>
        <w:t>програм</w:t>
      </w:r>
      <w:r w:rsidRPr="008310B3">
        <w:rPr>
          <w:rFonts w:ascii="Times New Roman" w:eastAsia="Calibri" w:hAnsi="Times New Roman" w:cs="Times New Roman"/>
          <w:b/>
          <w:i/>
          <w:iCs/>
          <w:sz w:val="26"/>
          <w:szCs w:val="26"/>
          <w:u w:val="single"/>
          <w:lang w:eastAsia="ru-RU"/>
        </w:rPr>
        <w:t>м</w:t>
      </w:r>
      <w:r w:rsidRPr="00316CDF">
        <w:rPr>
          <w:rFonts w:ascii="Times New Roman" w:eastAsia="Calibri" w:hAnsi="Times New Roman" w:cs="Times New Roman"/>
          <w:b/>
          <w:i/>
          <w:iCs/>
          <w:sz w:val="26"/>
          <w:szCs w:val="26"/>
          <w:u w:val="single"/>
          <w:lang w:eastAsia="ru-RU"/>
        </w:rPr>
        <w:t>, мероприятий по их выполнению</w:t>
      </w:r>
      <w:r w:rsidRPr="00316CD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,</w:t>
      </w:r>
      <w:r w:rsidRPr="00316CDF">
        <w:rPr>
          <w:rFonts w:ascii="Times New Roman" w:eastAsia="Calibri" w:hAnsi="Times New Roman" w:cs="Times New Roman"/>
          <w:b/>
          <w:i/>
          <w:iCs/>
          <w:sz w:val="26"/>
          <w:szCs w:val="26"/>
          <w:u w:val="single"/>
          <w:lang w:eastAsia="ru-RU"/>
        </w:rPr>
        <w:t xml:space="preserve"> документам социально</w:t>
      </w:r>
      <w:r w:rsidRPr="00316CDF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-экономического</w:t>
      </w:r>
      <w:r w:rsidRPr="00316CDF">
        <w:rPr>
          <w:rFonts w:ascii="Times New Roman" w:eastAsia="Calibri" w:hAnsi="Times New Roman" w:cs="Times New Roman"/>
          <w:b/>
          <w:i/>
          <w:iCs/>
          <w:sz w:val="26"/>
          <w:szCs w:val="26"/>
          <w:u w:val="single"/>
          <w:lang w:eastAsia="ru-RU"/>
        </w:rPr>
        <w:t xml:space="preserve"> планирования</w:t>
      </w:r>
      <w:r w:rsidRPr="00316CDF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 xml:space="preserve"> Чебаркульского городского округа (в т.ч.</w:t>
      </w:r>
      <w:r w:rsidRPr="00316CDF">
        <w:rPr>
          <w:rFonts w:ascii="Times New Roman" w:eastAsia="Calibri" w:hAnsi="Times New Roman" w:cs="Times New Roman"/>
          <w:b/>
          <w:i/>
          <w:iCs/>
          <w:sz w:val="26"/>
          <w:szCs w:val="26"/>
          <w:u w:val="single"/>
          <w:lang w:eastAsia="ru-RU"/>
        </w:rPr>
        <w:t xml:space="preserve"> Стратегии</w:t>
      </w:r>
      <w:r w:rsidRPr="00316CDF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 xml:space="preserve"> социально-экономического развития Чебаркульского городского округа)</w:t>
      </w:r>
      <w:r w:rsidRPr="00316CD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 xml:space="preserve"> </w:t>
      </w:r>
      <w:r w:rsidRPr="00316CDF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не представ</w:t>
      </w:r>
      <w:r w:rsidRPr="008310B3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 xml:space="preserve">илось </w:t>
      </w:r>
      <w:r w:rsidRPr="00316CDF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 xml:space="preserve"> возможным</w:t>
      </w:r>
      <w:r w:rsidRPr="00316CDF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.</w:t>
      </w:r>
    </w:p>
    <w:p w:rsidR="000720AD" w:rsidRPr="008310B3" w:rsidRDefault="00316CDF" w:rsidP="00316CD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C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В результате финансово-экономическая экспертиза проект</w:t>
      </w:r>
      <w:r w:rsidRPr="008310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 </w:t>
      </w:r>
      <w:r w:rsidRPr="00316C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</w:t>
      </w:r>
      <w:r w:rsidRPr="008310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ых программ</w:t>
      </w:r>
      <w:r w:rsidRPr="00316C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проведена КСК ЧГО </w:t>
      </w:r>
      <w:r w:rsidRPr="00316CDF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на соответствие содержанию разделов муниципальной программы Требованиям, утвержденным Порядком 474 и </w:t>
      </w:r>
      <w:r w:rsidRPr="00316CDF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обоснованности отнесения мероприятий программы к вопросам местного значения</w:t>
      </w:r>
      <w:r w:rsidRPr="00316CDF">
        <w:rPr>
          <w:rFonts w:ascii="Times New Roman" w:eastAsia="Calibri" w:hAnsi="Times New Roman" w:cs="Times New Roman"/>
          <w:sz w:val="26"/>
          <w:szCs w:val="26"/>
        </w:rPr>
        <w:t xml:space="preserve">. </w:t>
      </w:r>
      <w:bookmarkEnd w:id="0"/>
    </w:p>
    <w:p w:rsidR="00316CDF" w:rsidRPr="008310B3" w:rsidRDefault="00316CDF" w:rsidP="00316CD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C74AB" w:rsidRPr="008310B3" w:rsidRDefault="00915AA8" w:rsidP="00526E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_Hlk26259805"/>
      <w:r w:rsidRPr="008310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 </w:t>
      </w:r>
      <w:r w:rsidR="00E966AE" w:rsidRPr="008310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32</w:t>
      </w:r>
      <w:r w:rsidRPr="008310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проектов</w:t>
      </w:r>
      <w:r w:rsidRPr="008310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муниципальных программ, пр</w:t>
      </w:r>
      <w:r w:rsidR="009D25CA" w:rsidRPr="008310B3">
        <w:rPr>
          <w:rFonts w:ascii="Times New Roman" w:hAnsi="Times New Roman" w:cs="Times New Roman"/>
          <w:color w:val="000000" w:themeColor="text1"/>
          <w:sz w:val="26"/>
          <w:szCs w:val="26"/>
        </w:rPr>
        <w:t>едполагаемых к реализации в 20</w:t>
      </w:r>
      <w:r w:rsidR="00E966AE" w:rsidRPr="008310B3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9D25CA" w:rsidRPr="008310B3">
        <w:rPr>
          <w:rFonts w:ascii="Times New Roman" w:hAnsi="Times New Roman" w:cs="Times New Roman"/>
          <w:color w:val="000000" w:themeColor="text1"/>
          <w:sz w:val="26"/>
          <w:szCs w:val="26"/>
        </w:rPr>
        <w:t>-202</w:t>
      </w:r>
      <w:r w:rsidR="00E966AE" w:rsidRPr="008310B3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8310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годах, в </w:t>
      </w:r>
      <w:r w:rsidR="005C74AB" w:rsidRPr="008310B3">
        <w:rPr>
          <w:rFonts w:ascii="Times New Roman" w:hAnsi="Times New Roman" w:cs="Times New Roman"/>
          <w:color w:val="000000" w:themeColor="text1"/>
          <w:sz w:val="26"/>
          <w:szCs w:val="26"/>
        </w:rPr>
        <w:t>Контрольно-счетный комитет на экспертизу</w:t>
      </w:r>
      <w:r w:rsidRPr="008310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62EB2" w:rsidRPr="008310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было </w:t>
      </w:r>
      <w:r w:rsidRPr="008310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представлено </w:t>
      </w:r>
      <w:r w:rsidR="00E966AE" w:rsidRPr="008310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30</w:t>
      </w:r>
      <w:r w:rsidR="00D62EB2" w:rsidRPr="008310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 </w:t>
      </w:r>
      <w:r w:rsidR="005C74AB" w:rsidRPr="008310B3">
        <w:rPr>
          <w:rFonts w:ascii="Times New Roman" w:hAnsi="Times New Roman" w:cs="Times New Roman"/>
          <w:color w:val="000000" w:themeColor="text1"/>
          <w:sz w:val="26"/>
          <w:szCs w:val="26"/>
        </w:rPr>
        <w:t>Проекты муниципальных программ:</w:t>
      </w:r>
    </w:p>
    <w:p w:rsidR="005C74AB" w:rsidRPr="008310B3" w:rsidRDefault="00DD60D4" w:rsidP="005C74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310B3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5C74AB" w:rsidRPr="008310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«Формирование современной городской среды на территории </w:t>
      </w:r>
      <w:r w:rsidR="00E966AE" w:rsidRPr="008310B3">
        <w:rPr>
          <w:rFonts w:ascii="Times New Roman" w:hAnsi="Times New Roman" w:cs="Times New Roman"/>
          <w:color w:val="000000" w:themeColor="text1"/>
          <w:sz w:val="26"/>
          <w:szCs w:val="26"/>
        </w:rPr>
        <w:t>Чебаркульского городского округа</w:t>
      </w:r>
      <w:r w:rsidR="005C74AB" w:rsidRPr="008310B3"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5C74AB" w:rsidRPr="008310B3" w:rsidRDefault="005C74AB" w:rsidP="00E966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310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E966AE" w:rsidRPr="008310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«Разработка градостроительной документации Чебаркульского городского округа», </w:t>
      </w:r>
      <w:r w:rsidRPr="008310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экспертизу в КСК ЧГО представлены не были. </w:t>
      </w:r>
    </w:p>
    <w:bookmarkEnd w:id="1"/>
    <w:p w:rsidR="00EC51E7" w:rsidRPr="00EC51E7" w:rsidRDefault="00EC51E7" w:rsidP="00EC5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10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п</w:t>
      </w:r>
      <w:r w:rsidRPr="00EC51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роект</w:t>
      </w:r>
      <w:r w:rsidRPr="008310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 </w:t>
      </w:r>
      <w:r w:rsidRPr="00EC51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</w:t>
      </w:r>
      <w:r w:rsidRPr="008310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ых программ </w:t>
      </w:r>
      <w:r w:rsidRPr="00EC51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представлен</w:t>
      </w:r>
      <w:r w:rsidRPr="008310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 Администрацией Чебаркульского городского округа </w:t>
      </w:r>
      <w:r w:rsidRPr="00EC51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Контрольно-счетный комитет Чебаркульского городского округа с сопроводительным</w:t>
      </w:r>
      <w:r w:rsidRPr="008310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Pr="00EC51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письм</w:t>
      </w:r>
      <w:r w:rsidRPr="008310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ами </w:t>
      </w:r>
      <w:r w:rsidRPr="00EC51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срок, установленный приказом КСК МО ЧГО от 05.09.2019 г. №28 «О проведении финансово-экономической экспертизы проектов муниципальных программ Чебаркульского городского округа на 2020 год и на период до 2022 года».</w:t>
      </w:r>
    </w:p>
    <w:p w:rsidR="00896910" w:rsidRPr="00896910" w:rsidRDefault="00896910" w:rsidP="008969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6910">
        <w:rPr>
          <w:rFonts w:ascii="Times New Roman" w:eastAsia="Calibri" w:hAnsi="Times New Roman" w:cs="Times New Roman"/>
          <w:sz w:val="26"/>
          <w:szCs w:val="26"/>
        </w:rPr>
        <w:t>В соответствие пункту 3.1 Порядка 474 проект</w:t>
      </w:r>
      <w:r w:rsidRPr="008310B3">
        <w:rPr>
          <w:rFonts w:ascii="Times New Roman" w:eastAsia="Calibri" w:hAnsi="Times New Roman" w:cs="Times New Roman"/>
          <w:sz w:val="26"/>
          <w:szCs w:val="26"/>
        </w:rPr>
        <w:t xml:space="preserve">ы </w:t>
      </w:r>
      <w:r w:rsidRPr="00896910">
        <w:rPr>
          <w:rFonts w:ascii="Times New Roman" w:eastAsia="Calibri" w:hAnsi="Times New Roman" w:cs="Times New Roman"/>
          <w:sz w:val="26"/>
          <w:szCs w:val="26"/>
        </w:rPr>
        <w:t xml:space="preserve"> муниципальн</w:t>
      </w:r>
      <w:r w:rsidRPr="008310B3">
        <w:rPr>
          <w:rFonts w:ascii="Times New Roman" w:eastAsia="Calibri" w:hAnsi="Times New Roman" w:cs="Times New Roman"/>
          <w:sz w:val="26"/>
          <w:szCs w:val="26"/>
        </w:rPr>
        <w:t xml:space="preserve">ых </w:t>
      </w:r>
      <w:r w:rsidRPr="00896910">
        <w:rPr>
          <w:rFonts w:ascii="Times New Roman" w:eastAsia="Calibri" w:hAnsi="Times New Roman" w:cs="Times New Roman"/>
          <w:sz w:val="26"/>
          <w:szCs w:val="26"/>
        </w:rPr>
        <w:t>программ</w:t>
      </w:r>
      <w:r w:rsidRPr="008310B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96910">
        <w:rPr>
          <w:rFonts w:ascii="Times New Roman" w:eastAsia="Calibri" w:hAnsi="Times New Roman" w:cs="Times New Roman"/>
          <w:sz w:val="26"/>
          <w:szCs w:val="26"/>
        </w:rPr>
        <w:t>разработан</w:t>
      </w:r>
      <w:r w:rsidRPr="008310B3">
        <w:rPr>
          <w:rFonts w:ascii="Times New Roman" w:eastAsia="Calibri" w:hAnsi="Times New Roman" w:cs="Times New Roman"/>
          <w:sz w:val="26"/>
          <w:szCs w:val="26"/>
        </w:rPr>
        <w:t>ы</w:t>
      </w:r>
      <w:r w:rsidRPr="00896910">
        <w:rPr>
          <w:rFonts w:ascii="Times New Roman" w:eastAsia="Calibri" w:hAnsi="Times New Roman" w:cs="Times New Roman"/>
          <w:sz w:val="26"/>
          <w:szCs w:val="26"/>
        </w:rPr>
        <w:t xml:space="preserve"> на основании Перечня муниципальных программ Чебаркульского городского округа, предполагаемых к реализации в 2020-2022 годы, утвержденного распоряжением администрации ЧГО от 20.09.2019 г. №460-р.  </w:t>
      </w:r>
    </w:p>
    <w:p w:rsidR="00321A32" w:rsidRPr="008310B3" w:rsidRDefault="00997B2A" w:rsidP="00321A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310B3">
        <w:rPr>
          <w:rFonts w:ascii="Times New Roman" w:eastAsia="Calibri" w:hAnsi="Times New Roman" w:cs="Times New Roman"/>
          <w:sz w:val="26"/>
          <w:szCs w:val="26"/>
        </w:rPr>
        <w:t xml:space="preserve">Не все проекты представленных  муниципальных программ были размещены для  проведения общественного обсуждения на сайте </w:t>
      </w:r>
      <w:r w:rsidRPr="008310B3">
        <w:rPr>
          <w:rFonts w:ascii="Times New Roman" w:hAnsi="Times New Roman" w:cs="Times New Roman"/>
          <w:sz w:val="26"/>
          <w:szCs w:val="26"/>
        </w:rPr>
        <w:t xml:space="preserve">администрации Чебаркульского городского округа: </w:t>
      </w:r>
      <w:hyperlink r:id="rId9" w:history="1">
        <w:r w:rsidRPr="008310B3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www</w:t>
        </w:r>
        <w:r w:rsidRPr="008310B3">
          <w:rPr>
            <w:rFonts w:ascii="Times New Roman" w:hAnsi="Times New Roman" w:cs="Times New Roman"/>
            <w:sz w:val="26"/>
            <w:szCs w:val="26"/>
            <w:u w:val="single"/>
          </w:rPr>
          <w:t>.</w:t>
        </w:r>
        <w:r w:rsidRPr="008310B3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chebarcul</w:t>
        </w:r>
        <w:r w:rsidRPr="008310B3">
          <w:rPr>
            <w:rFonts w:ascii="Times New Roman" w:hAnsi="Times New Roman" w:cs="Times New Roman"/>
            <w:sz w:val="26"/>
            <w:szCs w:val="26"/>
            <w:u w:val="single"/>
          </w:rPr>
          <w:t>.</w:t>
        </w:r>
        <w:r w:rsidRPr="008310B3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ru</w:t>
        </w:r>
      </w:hyperlink>
      <w:r w:rsidRPr="008310B3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526E84" w:rsidRPr="008310B3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526E84" w:rsidRPr="008310B3">
        <w:rPr>
          <w:rFonts w:ascii="Times New Roman" w:hAnsi="Times New Roman" w:cs="Times New Roman"/>
          <w:sz w:val="26"/>
          <w:szCs w:val="26"/>
        </w:rPr>
        <w:t>Так</w:t>
      </w:r>
      <w:r w:rsidR="008B7B1B" w:rsidRPr="008310B3">
        <w:rPr>
          <w:rFonts w:ascii="Times New Roman" w:hAnsi="Times New Roman" w:cs="Times New Roman"/>
          <w:sz w:val="26"/>
          <w:szCs w:val="26"/>
        </w:rPr>
        <w:t>,</w:t>
      </w:r>
      <w:r w:rsidR="00526E84" w:rsidRPr="008310B3">
        <w:rPr>
          <w:rFonts w:ascii="Times New Roman" w:hAnsi="Times New Roman" w:cs="Times New Roman"/>
          <w:sz w:val="26"/>
          <w:szCs w:val="26"/>
        </w:rPr>
        <w:t xml:space="preserve"> не были  размещены для общественного обсуждения проекты муниципальных программ</w:t>
      </w:r>
      <w:r w:rsidR="00991D30" w:rsidRPr="008310B3">
        <w:rPr>
          <w:rFonts w:ascii="Times New Roman" w:hAnsi="Times New Roman" w:cs="Times New Roman"/>
          <w:sz w:val="26"/>
          <w:szCs w:val="26"/>
        </w:rPr>
        <w:t>:</w:t>
      </w:r>
      <w:r w:rsidR="00526E84" w:rsidRPr="008310B3">
        <w:rPr>
          <w:rFonts w:ascii="Times New Roman" w:hAnsi="Times New Roman" w:cs="Times New Roman"/>
          <w:sz w:val="26"/>
          <w:szCs w:val="26"/>
        </w:rPr>
        <w:t xml:space="preserve"> «Противодействие незаконному обороту и потреблению наркотиков и их прекурсоров»</w:t>
      </w:r>
      <w:r w:rsidR="004B4BF5" w:rsidRPr="008310B3">
        <w:rPr>
          <w:rFonts w:ascii="Times New Roman" w:hAnsi="Times New Roman" w:cs="Times New Roman"/>
          <w:sz w:val="26"/>
          <w:szCs w:val="26"/>
        </w:rPr>
        <w:t>, «Молодежь Чебаркуля»</w:t>
      </w:r>
      <w:r w:rsidR="002619C8" w:rsidRPr="008310B3">
        <w:rPr>
          <w:rFonts w:ascii="Times New Roman" w:hAnsi="Times New Roman" w:cs="Times New Roman"/>
          <w:sz w:val="26"/>
          <w:szCs w:val="26"/>
        </w:rPr>
        <w:t xml:space="preserve">. </w:t>
      </w:r>
      <w:r w:rsidR="00321A32" w:rsidRPr="008310B3">
        <w:rPr>
          <w:rFonts w:ascii="Times New Roman" w:hAnsi="Times New Roman" w:cs="Times New Roman"/>
          <w:sz w:val="26"/>
          <w:szCs w:val="26"/>
        </w:rPr>
        <w:t xml:space="preserve">У некоторых не соблюден срок общественного обсуждения, в т.ч. муниципальных программ: </w:t>
      </w:r>
      <w:r w:rsidR="00321A32" w:rsidRPr="008310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«Улучшение условий и охраны труда в Чебаркульском городском округе»; «Природоохранные мероприятия оздоровления экологической обстановки на территории Чебаркульского городского округа», «Поддержка и развитие дошкольного образования в Чебаркульском городском округе»</w:t>
      </w:r>
      <w:r w:rsidR="00264FCD" w:rsidRPr="008310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  <w:r w:rsidR="00264FCD" w:rsidRPr="008310B3">
        <w:rPr>
          <w:rFonts w:ascii="Times New Roman" w:hAnsi="Times New Roman" w:cs="Times New Roman"/>
          <w:sz w:val="26"/>
          <w:szCs w:val="26"/>
        </w:rPr>
        <w:t>«Развитие образования в Чебаркульском городском округе».</w:t>
      </w:r>
    </w:p>
    <w:p w:rsidR="00321A32" w:rsidRPr="008310B3" w:rsidRDefault="00321A32" w:rsidP="00261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5BBE" w:rsidRPr="00925BBE" w:rsidRDefault="00925BBE" w:rsidP="00925B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2" w:name="_Hlk26262039"/>
      <w:r w:rsidRPr="00925BBE">
        <w:rPr>
          <w:rFonts w:ascii="Times New Roman" w:eastAsia="Calibri" w:hAnsi="Times New Roman" w:cs="Times New Roman"/>
          <w:sz w:val="26"/>
          <w:szCs w:val="26"/>
        </w:rPr>
        <w:t xml:space="preserve">Порядок проведения общественного обсуждения проектов документов стратегического планирования Чебаркульского городского округа утвержден постановлением администрации Чебаркульского городского округа от 30.06.2017г. №480. </w:t>
      </w:r>
    </w:p>
    <w:p w:rsidR="005C74AB" w:rsidRPr="008310B3" w:rsidRDefault="005C74AB" w:rsidP="002905B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310B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Из</w:t>
      </w:r>
      <w:r w:rsidR="00D62EB2" w:rsidRPr="008310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F69B0" w:rsidRPr="008310B3">
        <w:rPr>
          <w:rFonts w:ascii="Times New Roman" w:hAnsi="Times New Roman" w:cs="Times New Roman"/>
          <w:color w:val="000000" w:themeColor="text1"/>
          <w:sz w:val="26"/>
          <w:szCs w:val="26"/>
        </w:rPr>
        <w:t>30</w:t>
      </w:r>
      <w:r w:rsidR="002905B4" w:rsidRPr="008310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310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представленных </w:t>
      </w:r>
      <w:r w:rsidR="002905B4" w:rsidRPr="008310B3">
        <w:rPr>
          <w:rFonts w:ascii="Times New Roman" w:hAnsi="Times New Roman" w:cs="Times New Roman"/>
          <w:color w:val="000000" w:themeColor="text1"/>
          <w:sz w:val="26"/>
          <w:szCs w:val="26"/>
        </w:rPr>
        <w:t>проектов</w:t>
      </w:r>
      <w:r w:rsidR="00D62EB2" w:rsidRPr="008310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310B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муниципальных п</w:t>
      </w:r>
      <w:r w:rsidR="00D62EB2" w:rsidRPr="008310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рограмм </w:t>
      </w:r>
      <w:r w:rsidRPr="008310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КСК ЧГО подготовлены положительные заключения на </w:t>
      </w:r>
      <w:r w:rsidR="00BA0714" w:rsidRPr="008310B3">
        <w:rPr>
          <w:rFonts w:ascii="Times New Roman" w:hAnsi="Times New Roman" w:cs="Times New Roman"/>
          <w:color w:val="000000" w:themeColor="text1"/>
          <w:sz w:val="26"/>
          <w:szCs w:val="26"/>
        </w:rPr>
        <w:t>13</w:t>
      </w:r>
      <w:r w:rsidRPr="008310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проектов:</w:t>
      </w:r>
    </w:p>
    <w:tbl>
      <w:tblPr>
        <w:tblStyle w:val="a3"/>
        <w:tblW w:w="9356" w:type="dxa"/>
        <w:tblInd w:w="250" w:type="dxa"/>
        <w:tblLook w:val="04A0" w:firstRow="1" w:lastRow="0" w:firstColumn="1" w:lastColumn="0" w:noHBand="0" w:noVBand="1"/>
      </w:tblPr>
      <w:tblGrid>
        <w:gridCol w:w="456"/>
        <w:gridCol w:w="8900"/>
      </w:tblGrid>
      <w:tr w:rsidR="005C74AB" w:rsidRPr="008310B3" w:rsidTr="00BA0714">
        <w:tc>
          <w:tcPr>
            <w:tcW w:w="456" w:type="dxa"/>
          </w:tcPr>
          <w:p w:rsidR="005C74AB" w:rsidRPr="008310B3" w:rsidRDefault="005C74AB" w:rsidP="00FB0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0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0" w:type="dxa"/>
          </w:tcPr>
          <w:p w:rsidR="005C74AB" w:rsidRPr="005B5C82" w:rsidRDefault="002619C8" w:rsidP="00FB0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C82"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территории Чебаркульского городского округа»</w:t>
            </w:r>
          </w:p>
        </w:tc>
      </w:tr>
      <w:tr w:rsidR="005C74AB" w:rsidRPr="008310B3" w:rsidTr="00BA0714">
        <w:tc>
          <w:tcPr>
            <w:tcW w:w="456" w:type="dxa"/>
          </w:tcPr>
          <w:p w:rsidR="005C74AB" w:rsidRPr="008310B3" w:rsidRDefault="005C74AB" w:rsidP="00FB0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0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0" w:type="dxa"/>
          </w:tcPr>
          <w:p w:rsidR="005C74AB" w:rsidRPr="005B5C82" w:rsidRDefault="00105867" w:rsidP="00105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C82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правонарушений на территории </w:t>
            </w:r>
            <w:r w:rsidR="005C74AB" w:rsidRPr="005B5C82">
              <w:rPr>
                <w:rFonts w:ascii="Times New Roman" w:hAnsi="Times New Roman" w:cs="Times New Roman"/>
                <w:sz w:val="24"/>
                <w:szCs w:val="24"/>
              </w:rPr>
              <w:t xml:space="preserve"> Чебаркульско</w:t>
            </w:r>
            <w:r w:rsidRPr="005B5C8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5C74AB" w:rsidRPr="005B5C8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 w:rsidRPr="005B5C8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5C74AB" w:rsidRPr="005B5C82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Pr="005B5C82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</w:tr>
      <w:tr w:rsidR="005C74AB" w:rsidRPr="008310B3" w:rsidTr="00BA0714">
        <w:tc>
          <w:tcPr>
            <w:tcW w:w="456" w:type="dxa"/>
          </w:tcPr>
          <w:p w:rsidR="005C74AB" w:rsidRPr="008310B3" w:rsidRDefault="00BA0714" w:rsidP="00FB0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0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0" w:type="dxa"/>
          </w:tcPr>
          <w:p w:rsidR="005C74AB" w:rsidRPr="005B5C82" w:rsidRDefault="000D5812" w:rsidP="00FB03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 социальной поддержке населения муниципального образования «Чебаркульский городской округ»</w:t>
            </w:r>
          </w:p>
        </w:tc>
      </w:tr>
      <w:tr w:rsidR="005C74AB" w:rsidRPr="008310B3" w:rsidTr="00BA0714">
        <w:tc>
          <w:tcPr>
            <w:tcW w:w="456" w:type="dxa"/>
          </w:tcPr>
          <w:p w:rsidR="005C74AB" w:rsidRPr="008310B3" w:rsidRDefault="00BA0714" w:rsidP="00FB0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0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0" w:type="dxa"/>
          </w:tcPr>
          <w:p w:rsidR="005C74AB" w:rsidRPr="005B5C82" w:rsidRDefault="000D5812" w:rsidP="00FB0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C82">
              <w:rPr>
                <w:rFonts w:ascii="Times New Roman" w:hAnsi="Times New Roman" w:cs="Times New Roman"/>
                <w:sz w:val="24"/>
                <w:szCs w:val="24"/>
              </w:rPr>
              <w:t>«Крепкая семья»</w:t>
            </w:r>
          </w:p>
        </w:tc>
      </w:tr>
      <w:tr w:rsidR="005C74AB" w:rsidRPr="008310B3" w:rsidTr="00BA0714">
        <w:tc>
          <w:tcPr>
            <w:tcW w:w="456" w:type="dxa"/>
          </w:tcPr>
          <w:p w:rsidR="005C74AB" w:rsidRPr="008310B3" w:rsidRDefault="00BA0714" w:rsidP="00FB0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0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0" w:type="dxa"/>
          </w:tcPr>
          <w:p w:rsidR="005C74AB" w:rsidRPr="005B5C82" w:rsidRDefault="00864C1D" w:rsidP="00FB0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C82">
              <w:rPr>
                <w:rFonts w:ascii="Times New Roman" w:hAnsi="Times New Roman" w:cs="Times New Roman"/>
                <w:sz w:val="24"/>
                <w:szCs w:val="24"/>
              </w:rPr>
              <w:t>«Повышение энергетической эффективности экономики Чебаркульского городского округа и сокращение энергетических издержек в бюджетном секторе»</w:t>
            </w:r>
          </w:p>
        </w:tc>
      </w:tr>
      <w:tr w:rsidR="005C74AB" w:rsidRPr="008310B3" w:rsidTr="00BA0714">
        <w:tc>
          <w:tcPr>
            <w:tcW w:w="456" w:type="dxa"/>
          </w:tcPr>
          <w:p w:rsidR="005C74AB" w:rsidRPr="008310B3" w:rsidRDefault="00BA0714" w:rsidP="00FB0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0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00" w:type="dxa"/>
          </w:tcPr>
          <w:p w:rsidR="005C74AB" w:rsidRPr="005B5C82" w:rsidRDefault="008B7B1B" w:rsidP="00FB0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C82">
              <w:rPr>
                <w:rFonts w:ascii="Times New Roman" w:hAnsi="Times New Roman" w:cs="Times New Roman"/>
                <w:sz w:val="24"/>
                <w:szCs w:val="24"/>
              </w:rPr>
              <w:t>«Предоставление государственных и муниципальных услуг на территории Чебаркульского городского округа»</w:t>
            </w:r>
          </w:p>
        </w:tc>
      </w:tr>
      <w:tr w:rsidR="008B7B1B" w:rsidRPr="008310B3" w:rsidTr="00BA0714">
        <w:tc>
          <w:tcPr>
            <w:tcW w:w="456" w:type="dxa"/>
          </w:tcPr>
          <w:p w:rsidR="008B7B1B" w:rsidRPr="008310B3" w:rsidRDefault="00BA0714" w:rsidP="00FB0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0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0" w:type="dxa"/>
          </w:tcPr>
          <w:p w:rsidR="008B7B1B" w:rsidRPr="005B5C82" w:rsidRDefault="008B7B1B" w:rsidP="00FB0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C82">
              <w:rPr>
                <w:rFonts w:ascii="Times New Roman" w:hAnsi="Times New Roman" w:cs="Times New Roman"/>
                <w:sz w:val="24"/>
                <w:szCs w:val="24"/>
              </w:rPr>
              <w:t>«Доступная среда»</w:t>
            </w:r>
          </w:p>
        </w:tc>
      </w:tr>
      <w:tr w:rsidR="008B7B1B" w:rsidRPr="008310B3" w:rsidTr="00BA0714">
        <w:tc>
          <w:tcPr>
            <w:tcW w:w="456" w:type="dxa"/>
          </w:tcPr>
          <w:p w:rsidR="008B7B1B" w:rsidRPr="008310B3" w:rsidRDefault="00BA0714" w:rsidP="00FB0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0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00" w:type="dxa"/>
          </w:tcPr>
          <w:p w:rsidR="008B7B1B" w:rsidRPr="005B5C82" w:rsidRDefault="00321A32" w:rsidP="00321A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«Природоохранные мероприятия оздоровления экологической обстановки на территории Чебаркульского городского округа».</w:t>
            </w:r>
          </w:p>
        </w:tc>
      </w:tr>
      <w:tr w:rsidR="008B7B1B" w:rsidRPr="008310B3" w:rsidTr="00BA0714">
        <w:tc>
          <w:tcPr>
            <w:tcW w:w="456" w:type="dxa"/>
          </w:tcPr>
          <w:p w:rsidR="008B7B1B" w:rsidRPr="008310B3" w:rsidRDefault="00BA0714" w:rsidP="00FB0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0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0" w:type="dxa"/>
          </w:tcPr>
          <w:p w:rsidR="008B7B1B" w:rsidRPr="005B5C82" w:rsidRDefault="00321A32" w:rsidP="00FB0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C82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 спорта в муниципальном образовании Чебаркульский городской округ»</w:t>
            </w:r>
          </w:p>
        </w:tc>
      </w:tr>
      <w:tr w:rsidR="008B7B1B" w:rsidRPr="008310B3" w:rsidTr="00BA0714">
        <w:tc>
          <w:tcPr>
            <w:tcW w:w="456" w:type="dxa"/>
          </w:tcPr>
          <w:p w:rsidR="008B7B1B" w:rsidRPr="008310B3" w:rsidRDefault="00BA0714" w:rsidP="00FB0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0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00" w:type="dxa"/>
          </w:tcPr>
          <w:p w:rsidR="008B7B1B" w:rsidRPr="005B36AA" w:rsidRDefault="00321A32" w:rsidP="005B36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«Поддержка и развитие дошкольного образования в Чебаркульском городском округе»</w:t>
            </w:r>
          </w:p>
        </w:tc>
      </w:tr>
      <w:tr w:rsidR="00321A32" w:rsidRPr="008310B3" w:rsidTr="00BA0714">
        <w:tc>
          <w:tcPr>
            <w:tcW w:w="456" w:type="dxa"/>
          </w:tcPr>
          <w:p w:rsidR="00321A32" w:rsidRPr="008310B3" w:rsidRDefault="00BA0714" w:rsidP="00FB0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0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00" w:type="dxa"/>
          </w:tcPr>
          <w:p w:rsidR="00321A32" w:rsidRPr="005B5C82" w:rsidRDefault="00264FCD" w:rsidP="00FB0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C82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 в Чебаркульском городском округе»</w:t>
            </w:r>
          </w:p>
        </w:tc>
      </w:tr>
      <w:tr w:rsidR="00264FCD" w:rsidRPr="008310B3" w:rsidTr="00BA0714">
        <w:tc>
          <w:tcPr>
            <w:tcW w:w="456" w:type="dxa"/>
          </w:tcPr>
          <w:p w:rsidR="00264FCD" w:rsidRPr="008310B3" w:rsidRDefault="00BA0714" w:rsidP="00FB0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0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00" w:type="dxa"/>
          </w:tcPr>
          <w:p w:rsidR="00264FCD" w:rsidRPr="005B5C82" w:rsidRDefault="00264FCD" w:rsidP="00FB0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C82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развития туризма на территории Чебаркульского городского округа»</w:t>
            </w:r>
          </w:p>
        </w:tc>
      </w:tr>
      <w:tr w:rsidR="00264FCD" w:rsidRPr="008310B3" w:rsidTr="00BA0714">
        <w:tc>
          <w:tcPr>
            <w:tcW w:w="456" w:type="dxa"/>
          </w:tcPr>
          <w:p w:rsidR="00264FCD" w:rsidRPr="008310B3" w:rsidRDefault="00BA0714" w:rsidP="00FB0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0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00" w:type="dxa"/>
          </w:tcPr>
          <w:p w:rsidR="00264FCD" w:rsidRPr="005B5C82" w:rsidRDefault="00264FCD" w:rsidP="00264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C82">
              <w:rPr>
                <w:rFonts w:ascii="Times New Roman" w:hAnsi="Times New Roman" w:cs="Times New Roman"/>
                <w:sz w:val="24"/>
                <w:szCs w:val="24"/>
              </w:rPr>
              <w:t>«Развитие малого и среднего предпринимательства в монопрофильном муниципальном образовании Чебаркульский городской округ»</w:t>
            </w:r>
          </w:p>
        </w:tc>
      </w:tr>
    </w:tbl>
    <w:p w:rsidR="00496809" w:rsidRPr="005B5C82" w:rsidRDefault="00496809" w:rsidP="00526E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</w:t>
      </w:r>
      <w:r w:rsidR="00264FCD"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BA0714"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проектов муниципальных программ подготовлены заключения с необходимостью доработки </w:t>
      </w:r>
      <w:r w:rsidR="00526E84"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>проектов муниципальных программ</w:t>
      </w:r>
      <w:r w:rsidR="008B7B1B"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учетом замечаний КСК ЧГО</w:t>
      </w:r>
      <w:r w:rsidR="00526E84"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>, в т.ч.:</w:t>
      </w:r>
    </w:p>
    <w:p w:rsidR="00526E84" w:rsidRPr="005B5C82" w:rsidRDefault="00526E84" w:rsidP="00526E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>1)«Эффективное управление муниципальной собственностью Чебаркульского городского округа»;</w:t>
      </w:r>
    </w:p>
    <w:p w:rsidR="00526E84" w:rsidRPr="005B5C82" w:rsidRDefault="00526E84" w:rsidP="00526E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>2) «Обеспечение доступным и комфортным жильем граждан Российской Федерации в Чебаркульском городском округе»;</w:t>
      </w:r>
    </w:p>
    <w:p w:rsidR="00526E84" w:rsidRPr="005B5C82" w:rsidRDefault="00526E84" w:rsidP="00526E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>3) «Развитие муниципальной службы в Чебаркульском городском округе»;</w:t>
      </w:r>
    </w:p>
    <w:p w:rsidR="004D3E6D" w:rsidRPr="005B5C82" w:rsidRDefault="004B4BF5" w:rsidP="00526E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>4) «Молодежь Чебаркуля»</w:t>
      </w:r>
    </w:p>
    <w:p w:rsidR="00105867" w:rsidRPr="005B5C82" w:rsidRDefault="00105867" w:rsidP="001058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>5) «Модернизация объектов коммунальной инфраструктуры»;</w:t>
      </w:r>
    </w:p>
    <w:p w:rsidR="00BA0714" w:rsidRPr="005B5C82" w:rsidRDefault="00BA0714" w:rsidP="00BA07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>6) «Повышение безопасности дорожного движения и создание безопасных условий передвижения пешеходов в Чебаркульском городском округе»;</w:t>
      </w:r>
    </w:p>
    <w:p w:rsidR="00105867" w:rsidRPr="005B5C82" w:rsidRDefault="00BA0714" w:rsidP="008B7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0A4772"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>) «Медицинские кадры на территории Чебаркульского городского округа»;</w:t>
      </w:r>
    </w:p>
    <w:p w:rsidR="00864C1D" w:rsidRPr="005B5C82" w:rsidRDefault="00BA0714" w:rsidP="008B7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864C1D"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>)«Развитие культуры в муниципальном образовании Чебаркульский городской округ»;</w:t>
      </w:r>
    </w:p>
    <w:p w:rsidR="00864C1D" w:rsidRPr="005B5C82" w:rsidRDefault="00BA0714" w:rsidP="008B7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864C1D"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>) «Поддержка садоводческих и/или огороднических некоммерческих объединений граждан, расположенных на территории Чебаркульского городского округа»;</w:t>
      </w:r>
    </w:p>
    <w:p w:rsidR="008B7B1B" w:rsidRPr="005B5C82" w:rsidRDefault="00BA0714" w:rsidP="008B7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8B7B1B"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>) «Обеспечение выполнения мероприятий в сфере предупреждения возникновения и развития чрезвычайных ситуаций в Чебаркульском городском округе»;</w:t>
      </w:r>
    </w:p>
    <w:p w:rsidR="003315D6" w:rsidRPr="005B5C82" w:rsidRDefault="00264FCD" w:rsidP="008B7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BA0714"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3315D6"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>) «Улучшение условий и охраны труда в Чебаркульском городском округе»</w:t>
      </w:r>
    </w:p>
    <w:p w:rsidR="000A4772" w:rsidRPr="005B5C82" w:rsidRDefault="00264FCD" w:rsidP="00526E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BA0714"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B11C50"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>) «Поддержка социально ориентированных некоммерческих организаций Чебаркульского городского округа»</w:t>
      </w:r>
    </w:p>
    <w:p w:rsidR="00B11C50" w:rsidRPr="005B5C82" w:rsidRDefault="00264FCD" w:rsidP="00B11C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1</w:t>
      </w:r>
      <w:r w:rsidR="00BA0714"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B11C50"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>) «Профилактика безнадзорности и правонарушений несовершеннолетних Чебаркульского городского округа»;</w:t>
      </w:r>
    </w:p>
    <w:p w:rsidR="00B11C50" w:rsidRPr="005B5C82" w:rsidRDefault="00264FCD" w:rsidP="00B11C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BA0714"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B11C50"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>) «Управление муниципальными финансами и муниципальным долгом Чебаркульского городского округа»</w:t>
      </w:r>
    </w:p>
    <w:p w:rsidR="00B11C50" w:rsidRPr="005B5C82" w:rsidRDefault="00B11C50" w:rsidP="00526E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B36AA" w:rsidRDefault="00BA0714" w:rsidP="005B36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</w:t>
      </w:r>
      <w:r w:rsidR="005B36AA"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>1 проект</w:t>
      </w:r>
      <w:r w:rsidR="00526E84"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</w:t>
      </w:r>
      <w:r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ой </w:t>
      </w:r>
      <w:r w:rsidR="00526E84"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>программ</w:t>
      </w:r>
      <w:r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526E84"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подготовлен</w:t>
      </w:r>
      <w:r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</w:t>
      </w:r>
      <w:r w:rsidR="00526E84"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>заключени</w:t>
      </w:r>
      <w:r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 </w:t>
      </w:r>
      <w:r w:rsidR="00526E84"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с предложением об исключении проекта программы из перечня программ </w:t>
      </w:r>
      <w:r w:rsidR="005B36AA"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>подлежащих</w:t>
      </w:r>
      <w:r w:rsidR="00526E84"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реализации в 2020-2022 годах и частичным включением ряда мероприятий в другие муниципальные программы, в т.ч.:</w:t>
      </w:r>
    </w:p>
    <w:p w:rsidR="004D3E6D" w:rsidRPr="005B5C82" w:rsidRDefault="005B36AA" w:rsidP="005B36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1)</w:t>
      </w:r>
      <w:r w:rsidR="004D3E6D"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>«Противодействие незаконному обороту и потреблению наркотиков и их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D3E6D"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>прекурсоров»</w:t>
      </w:r>
      <w:r w:rsidR="00BA0714"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A0714" w:rsidRPr="005B5C82" w:rsidRDefault="00BA0714" w:rsidP="005B36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>На 2 проекта муниципальных программ подготовлены заключения о целесообразности их объединения, в т.ч.:</w:t>
      </w:r>
    </w:p>
    <w:p w:rsidR="00526E84" w:rsidRPr="005B5C82" w:rsidRDefault="00BA0714" w:rsidP="005B36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>1)«Профилактика экстремизма на территории Чебаркульского городского округа»;</w:t>
      </w:r>
    </w:p>
    <w:p w:rsidR="002619C8" w:rsidRPr="005B5C82" w:rsidRDefault="00BA0714" w:rsidP="005B36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5C82">
        <w:rPr>
          <w:rFonts w:ascii="Times New Roman" w:hAnsi="Times New Roman" w:cs="Times New Roman"/>
          <w:sz w:val="26"/>
          <w:szCs w:val="26"/>
        </w:rPr>
        <w:t>2) «Профилактика терроризма, минимизации и (или) ликвидации последствий проявлений терроризма на территории Чебаркульского городского округа».</w:t>
      </w:r>
    </w:p>
    <w:p w:rsidR="00B90CDC" w:rsidRPr="005B5C82" w:rsidRDefault="00B90CDC" w:rsidP="005B3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C82">
        <w:rPr>
          <w:rFonts w:ascii="Times New Roman" w:hAnsi="Times New Roman" w:cs="Times New Roman"/>
          <w:sz w:val="26"/>
          <w:szCs w:val="26"/>
        </w:rPr>
        <w:t xml:space="preserve">Программность бюджета </w:t>
      </w:r>
      <w:r w:rsidR="002619C8" w:rsidRPr="005B5C82">
        <w:rPr>
          <w:rFonts w:ascii="Times New Roman" w:hAnsi="Times New Roman" w:cs="Times New Roman"/>
          <w:sz w:val="26"/>
          <w:szCs w:val="26"/>
        </w:rPr>
        <w:t xml:space="preserve">Чебаркульского городского </w:t>
      </w:r>
      <w:r w:rsidR="005B36AA" w:rsidRPr="005B5C82">
        <w:rPr>
          <w:rFonts w:ascii="Times New Roman" w:hAnsi="Times New Roman" w:cs="Times New Roman"/>
          <w:sz w:val="26"/>
          <w:szCs w:val="26"/>
        </w:rPr>
        <w:t>округа прежде</w:t>
      </w:r>
      <w:r w:rsidRPr="005B5C82">
        <w:rPr>
          <w:rFonts w:ascii="Times New Roman" w:hAnsi="Times New Roman" w:cs="Times New Roman"/>
          <w:sz w:val="26"/>
          <w:szCs w:val="26"/>
        </w:rPr>
        <w:t xml:space="preserve"> всего должна быть направлена на повышение эффективности деятельности структурных подразделений администрации ЧГО. Следовательно, формальный подход к разработке и определению оценки эффективности муниципальных программ администрацией ЧГО должен быть исключен.</w:t>
      </w:r>
    </w:p>
    <w:p w:rsidR="00B90CDC" w:rsidRPr="005B5C82" w:rsidRDefault="00B90CDC" w:rsidP="005B36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B5C8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При этом при проведении КСК ЧГО финансово-экономической экспертизы отмечен ряд замечаний</w:t>
      </w:r>
      <w:r w:rsidR="00496809" w:rsidRPr="005B5C8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 </w:t>
      </w:r>
      <w:r w:rsidRPr="005B5C8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несоответствий</w:t>
      </w:r>
      <w:r w:rsidR="00496809" w:rsidRPr="005B5C8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действующему законодательству</w:t>
      </w:r>
      <w:r w:rsidRPr="005B5C8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</w:p>
    <w:p w:rsidR="00EC44D0" w:rsidRPr="005B5C82" w:rsidRDefault="00EC44D0" w:rsidP="005B36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5B5C82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- не подтверждение или не полное подтверждение расходных обязательств</w:t>
      </w:r>
      <w:r w:rsidRPr="005B5C82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нормативно-правовыми документами</w:t>
      </w:r>
      <w:r w:rsidR="0028191F" w:rsidRPr="005B5C82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 в том числе в муниципальных программах:</w:t>
      </w:r>
    </w:p>
    <w:p w:rsidR="0028191F" w:rsidRPr="005B5C82" w:rsidRDefault="0028191F" w:rsidP="00526E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>1) «Обеспечение доступным и комфортным жильем граждан Российской Федерации в Чебаркульском городском округе»;</w:t>
      </w:r>
    </w:p>
    <w:p w:rsidR="00526E84" w:rsidRPr="005B5C82" w:rsidRDefault="00526E84" w:rsidP="00526E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>2)</w:t>
      </w:r>
      <w:r w:rsidR="00864C1D"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>Противодействие незаконному обороту и потреблению наркотиков и их прекурсоров»;</w:t>
      </w:r>
    </w:p>
    <w:p w:rsidR="000A4772" w:rsidRPr="005B5C82" w:rsidRDefault="000A4772" w:rsidP="00526E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>3) «Медицинские кадры на территории Чебаркульского городского округа»;</w:t>
      </w:r>
    </w:p>
    <w:p w:rsidR="000A4772" w:rsidRPr="005B5C82" w:rsidRDefault="00864C1D" w:rsidP="00526E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>4) «Развитие культуры в муниципальном образовании Чебаркульский городской округ»</w:t>
      </w:r>
      <w:r w:rsidR="008B7B1B"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B7B1B" w:rsidRPr="005B5C82" w:rsidRDefault="008B7B1B" w:rsidP="005B36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>5)«Обеспечение выполнения мероприятий в сфере предупреждения возникновения и развития чрезвычайных ситуаций в Чебаркульском городском округе»;</w:t>
      </w:r>
    </w:p>
    <w:p w:rsidR="0038274D" w:rsidRPr="005B5C82" w:rsidRDefault="0038274D" w:rsidP="005B36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5B5C82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- не</w:t>
      </w:r>
      <w:r w:rsidR="00496809" w:rsidRPr="005B5C82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достаточное раскрытие проблем </w:t>
      </w:r>
      <w:r w:rsidR="00EC44D0" w:rsidRPr="005B5C82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в </w:t>
      </w:r>
      <w:r w:rsidR="00496809" w:rsidRPr="005B5C82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сфер</w:t>
      </w:r>
      <w:r w:rsidR="00EC44D0" w:rsidRPr="005B5C82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ах</w:t>
      </w:r>
      <w:r w:rsidRPr="005B5C82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деятельности, по</w:t>
      </w:r>
      <w:r w:rsidR="00496809" w:rsidRPr="005B5C82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которым разрабатывались</w:t>
      </w:r>
      <w:r w:rsidR="00704DFA" w:rsidRPr="005B5C82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проекты муниципальных программ, в том числе в муниципальных программах:</w:t>
      </w:r>
    </w:p>
    <w:p w:rsidR="00704DFA" w:rsidRPr="005B5C82" w:rsidRDefault="00704DFA" w:rsidP="005B36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>1)«Эффективное управление муниципальной собственностью Чебаркульского городского округа»;</w:t>
      </w:r>
    </w:p>
    <w:p w:rsidR="008B7B1B" w:rsidRPr="005B5C82" w:rsidRDefault="008B7B1B" w:rsidP="005B36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>2)«Обеспечение выполнения мероприятий в сфере предупреждения возникновения и развития чрезвычайных ситуаций в Чебаркульском городском округе»;</w:t>
      </w:r>
    </w:p>
    <w:p w:rsidR="00704DFA" w:rsidRDefault="00B11C50" w:rsidP="005B36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3) «Профилактика безнадзорности и правонарушений несовершеннолетних Чебаркульского городского округа»;</w:t>
      </w:r>
    </w:p>
    <w:p w:rsidR="005B36AA" w:rsidRPr="005B5C82" w:rsidRDefault="005B36AA" w:rsidP="005B36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4)</w:t>
      </w:r>
      <w:r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«Развитие муниципальной службы в Чебаркульском городском округе»;</w:t>
      </w:r>
    </w:p>
    <w:p w:rsidR="00704DFA" w:rsidRPr="005B5C82" w:rsidRDefault="0038274D" w:rsidP="005B36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5B5C82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- </w:t>
      </w:r>
      <w:r w:rsidR="00496809" w:rsidRPr="005B5C82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отсутствие взаимоувязки </w:t>
      </w:r>
      <w:r w:rsidRPr="005B5C82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цел</w:t>
      </w:r>
      <w:r w:rsidR="00496809" w:rsidRPr="005B5C82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ей, задач и мероприятий в проектах муниципальных программ</w:t>
      </w:r>
      <w:r w:rsidRPr="005B5C82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, в том числе</w:t>
      </w:r>
      <w:r w:rsidR="00704DFA" w:rsidRPr="005B5C82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в </w:t>
      </w:r>
      <w:r w:rsidR="005B36AA" w:rsidRPr="005B5C82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муниципальных программах</w:t>
      </w:r>
      <w:r w:rsidR="00704DFA" w:rsidRPr="005B5C82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:</w:t>
      </w:r>
    </w:p>
    <w:p w:rsidR="00704DFA" w:rsidRPr="005B5C82" w:rsidRDefault="00704DFA" w:rsidP="004B4B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>1)«Эффективное управление муниципальной собственностью Чебаркульского городского округа»;</w:t>
      </w:r>
    </w:p>
    <w:p w:rsidR="00704DFA" w:rsidRDefault="004B4BF5" w:rsidP="008310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>2) «Молодежь Чебаркуля»</w:t>
      </w:r>
      <w:r w:rsidR="008310B3"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5B36AA" w:rsidRPr="005B5C82" w:rsidRDefault="005B36AA" w:rsidP="005B36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3)</w:t>
      </w:r>
      <w:r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«Развитие муниципальной службы в Чебаркульском городском округе»;</w:t>
      </w:r>
    </w:p>
    <w:p w:rsidR="0038274D" w:rsidRPr="005B5C82" w:rsidRDefault="00E41A32" w:rsidP="00991D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5B5C82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- не соответствие индикативных показателей </w:t>
      </w:r>
      <w:r w:rsidR="0038274D" w:rsidRPr="005B5C82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заявленным в </w:t>
      </w:r>
      <w:r w:rsidRPr="005B5C82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проектах муниципальных программ</w:t>
      </w:r>
      <w:r w:rsidR="0038274D" w:rsidRPr="005B5C82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целям, задачам, и </w:t>
      </w:r>
      <w:r w:rsidRPr="005B5C82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планируемым мероприятиям</w:t>
      </w:r>
      <w:r w:rsidRPr="005B5C8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, </w:t>
      </w:r>
      <w:r w:rsidRPr="005B5C82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установление показателей</w:t>
      </w:r>
      <w:r w:rsidR="0038274D" w:rsidRPr="005B5C82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в абсолютных</w:t>
      </w:r>
      <w:r w:rsidR="00704DFA" w:rsidRPr="005B5C82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, заведомо достижимых значениях, в том числе в муниципальных программах:</w:t>
      </w:r>
    </w:p>
    <w:p w:rsidR="00704DFA" w:rsidRPr="005B5C82" w:rsidRDefault="00704DFA" w:rsidP="00991D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>1)«Эффективное управление муниципальной собственностью Чебаркульского городского округа»;</w:t>
      </w:r>
    </w:p>
    <w:p w:rsidR="0028191F" w:rsidRPr="005B5C82" w:rsidRDefault="0028191F" w:rsidP="00991D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>2) «Обеспечение доступным и комфортным жильем граждан Российской Федерации в Чебаркульском городском округе»;</w:t>
      </w:r>
    </w:p>
    <w:p w:rsidR="004B4BF5" w:rsidRPr="005B5C82" w:rsidRDefault="004B4BF5" w:rsidP="00991D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>3) «Молодежь Чебаркуля»</w:t>
      </w:r>
    </w:p>
    <w:p w:rsidR="00704DFA" w:rsidRPr="005B5C82" w:rsidRDefault="00991D30" w:rsidP="00991D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>4) «Модернизация объектов коммунальной инфраструктуры»;</w:t>
      </w:r>
    </w:p>
    <w:p w:rsidR="000A4772" w:rsidRPr="005B5C82" w:rsidRDefault="000A4772" w:rsidP="000A47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>5)  «Медицинские кадры на территории Чебаркульского городского округа»</w:t>
      </w:r>
      <w:r w:rsidR="00B11C50"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3315D6" w:rsidRPr="005B5C82" w:rsidRDefault="00264FCD" w:rsidP="003315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3315D6"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>) «Улучшение условий и охраны труда в Чебаркульском городском округе»</w:t>
      </w:r>
      <w:r w:rsidR="00B11C50"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B11C50" w:rsidRDefault="00264FCD" w:rsidP="00B11C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B11C50"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>) «Управление муниципальными финансами и муниципальным долгом Чебаркульского городского округа»;</w:t>
      </w:r>
    </w:p>
    <w:p w:rsidR="005B36AA" w:rsidRPr="005B5C82" w:rsidRDefault="005B36AA" w:rsidP="005B36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8)</w:t>
      </w:r>
      <w:r w:rsidRPr="005B36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>«Развитие муниципальной службы в Чебаркульском городском округе»;</w:t>
      </w:r>
    </w:p>
    <w:p w:rsidR="0028191F" w:rsidRPr="005B5C82" w:rsidRDefault="0038274D" w:rsidP="00991D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5B5C82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- </w:t>
      </w:r>
      <w:r w:rsidR="0028191F" w:rsidRPr="005B5C82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разночтение в мероприятиях (по количеству и </w:t>
      </w:r>
      <w:r w:rsidR="002E207F" w:rsidRPr="005B5C82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наименованию) отраженных</w:t>
      </w:r>
      <w:r w:rsidR="0028191F" w:rsidRPr="005B5C82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="002E207F" w:rsidRPr="005B5C82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в среднесрочных планах</w:t>
      </w:r>
      <w:r w:rsidR="0028191F" w:rsidRPr="005B5C82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="00EC44D0" w:rsidRPr="005B5C82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реализации </w:t>
      </w:r>
      <w:r w:rsidR="002E207F" w:rsidRPr="005B5C82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мероприятий муниципальных</w:t>
      </w:r>
      <w:r w:rsidR="0028191F" w:rsidRPr="005B5C82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программ, </w:t>
      </w:r>
      <w:r w:rsidR="00C66E4A" w:rsidRPr="005B5C82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в ресурсном обеспечении муниципальных программ, </w:t>
      </w:r>
      <w:r w:rsidR="0028191F" w:rsidRPr="005B5C82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в том числе в муниципальных программах:</w:t>
      </w:r>
    </w:p>
    <w:p w:rsidR="00C66E4A" w:rsidRPr="005B5C82" w:rsidRDefault="00C66E4A" w:rsidP="00991D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>1)«Эффективное управление муниципальной собственностью Чебаркульского городского округа»;</w:t>
      </w:r>
    </w:p>
    <w:p w:rsidR="00C66E4A" w:rsidRPr="005B5C82" w:rsidRDefault="00C66E4A" w:rsidP="00C66E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>2) «Обеспечение доступным и комфортным жильем граждан Российской Федерации в Чебаркульском городском округе»;</w:t>
      </w:r>
    </w:p>
    <w:p w:rsidR="0028191F" w:rsidRPr="005B5C82" w:rsidRDefault="00991D30" w:rsidP="000A47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>3) «Повышение безопасности дорожного движения и создание безопасных условий передвижения пешеходов в Чебаркульском городском округе»</w:t>
      </w:r>
      <w:r w:rsidR="000A4772"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A4772" w:rsidRPr="005B5C82" w:rsidRDefault="000A4772" w:rsidP="000A47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>4) «Медицинские кадры на территории Чебаркульского городского округа»</w:t>
      </w:r>
      <w:r w:rsidR="00864C1D"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64C1D" w:rsidRPr="005B5C82" w:rsidRDefault="00864C1D" w:rsidP="00864C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>5) «Развитие культуры в муниципальном образовании Чебаркульский городской округ»;</w:t>
      </w:r>
    </w:p>
    <w:p w:rsidR="00864C1D" w:rsidRPr="005B5C82" w:rsidRDefault="00864C1D" w:rsidP="00864C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>6) «Поддержка садоводческих и/или огороднических некоммерческих объединений граждан, расположенных на территории Чебаркульского городского округа»;</w:t>
      </w:r>
    </w:p>
    <w:p w:rsidR="003315D6" w:rsidRPr="005B5C82" w:rsidRDefault="003315D6" w:rsidP="005B36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>7) «Улучшение условий и охраны труда в Чебаркульском городском округе»</w:t>
      </w:r>
    </w:p>
    <w:p w:rsidR="0028191F" w:rsidRDefault="00B11C50" w:rsidP="005B36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>8) «Поддержка социально ориентированных некоммерческих организаций Чебаркульского городского округа»</w:t>
      </w:r>
      <w:r w:rsidR="008310B3"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5B36AA" w:rsidRPr="005B5C82" w:rsidRDefault="005B36AA" w:rsidP="005B36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9)</w:t>
      </w:r>
      <w:r w:rsidRPr="005B36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>«Молодежь Чебаркуля»</w:t>
      </w:r>
    </w:p>
    <w:p w:rsidR="0028191F" w:rsidRPr="005B5C82" w:rsidRDefault="00B11C50" w:rsidP="005B36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5B5C8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</w:t>
      </w:r>
      <w:r w:rsidRPr="005B5C82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необоснованное о</w:t>
      </w:r>
      <w:r w:rsidR="003315D6" w:rsidRPr="005B5C82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тсутствие ресурсного обеспечения муниципальных программ разработанным для решения вопросов по переданным полномочиям, в т.ч. по муниципальным программам:</w:t>
      </w:r>
    </w:p>
    <w:p w:rsidR="003315D6" w:rsidRPr="005B5C82" w:rsidRDefault="003315D6" w:rsidP="005B36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>1) «Улучшение условий и охраны труда в Чебаркульском городском округе»</w:t>
      </w:r>
      <w:r w:rsidR="00B11C50"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8191F" w:rsidRPr="005B5C82" w:rsidRDefault="00B11C50" w:rsidP="005B36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2) «Профилактика безнадзорности и правонарушений несовершеннолетних Чебаркульского городского округа»;</w:t>
      </w:r>
    </w:p>
    <w:p w:rsidR="00991D30" w:rsidRPr="005B5C82" w:rsidRDefault="00B11C50" w:rsidP="005B36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5B5C82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-</w:t>
      </w:r>
      <w:r w:rsidR="00EC44D0" w:rsidRPr="005B5C82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не </w:t>
      </w:r>
      <w:r w:rsidR="0038274D" w:rsidRPr="005B5C82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достаточно</w:t>
      </w:r>
      <w:r w:rsidR="00EC44D0" w:rsidRPr="005B5C82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е</w:t>
      </w:r>
      <w:r w:rsidR="0038274D" w:rsidRPr="005B5C82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раскры</w:t>
      </w:r>
      <w:r w:rsidR="00EC44D0" w:rsidRPr="005B5C82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тие</w:t>
      </w:r>
      <w:r w:rsidR="0038274D" w:rsidRPr="005B5C82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механизм</w:t>
      </w:r>
      <w:r w:rsidR="00EC44D0" w:rsidRPr="005B5C82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а</w:t>
      </w:r>
      <w:r w:rsidR="0038274D" w:rsidRPr="005B5C82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контроля </w:t>
      </w:r>
      <w:r w:rsidR="00B23171" w:rsidRPr="005B5C82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за </w:t>
      </w:r>
      <w:r w:rsidR="00EC44D0" w:rsidRPr="005B5C82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реализацией мероприятий муниципальных программ</w:t>
      </w:r>
      <w:r w:rsidRPr="005B5C82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и мониторинга, в том числе в муниципальных программах</w:t>
      </w:r>
      <w:r w:rsidR="00991D30" w:rsidRPr="005B5C82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:</w:t>
      </w:r>
    </w:p>
    <w:p w:rsidR="00991D30" w:rsidRPr="005B5C82" w:rsidRDefault="00991D30" w:rsidP="00991D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>1) «Повышение безопасности дорожного движения и создание безопасных условий передвижения пешеходов в Чебаркульском городском округе»</w:t>
      </w:r>
      <w:r w:rsidR="000A4772"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A4772" w:rsidRPr="005B5C82" w:rsidRDefault="000A4772" w:rsidP="000A47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>2) «Медицинские кадры на территории Чебаркульского городского округа»</w:t>
      </w:r>
    </w:p>
    <w:p w:rsidR="00864C1D" w:rsidRPr="005B5C82" w:rsidRDefault="00864C1D" w:rsidP="00864C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>3) «Поддержка садоводческих и/или огороднических некоммерческих объединений граждан, расположенных на территории Чебаркульского городского округа»;</w:t>
      </w:r>
    </w:p>
    <w:p w:rsidR="00B11C50" w:rsidRDefault="00B11C50" w:rsidP="00B11C5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5C82">
        <w:rPr>
          <w:rFonts w:ascii="Times New Roman" w:hAnsi="Times New Roman" w:cs="Times New Roman"/>
          <w:color w:val="000000" w:themeColor="text1"/>
          <w:sz w:val="26"/>
          <w:szCs w:val="26"/>
        </w:rPr>
        <w:t>4) «Профилактика безнадзорности и правонарушений несовершеннолетних Чебаркульского городского округа»</w:t>
      </w:r>
      <w:r w:rsidR="005B36A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bookmarkEnd w:id="2"/>
    </w:p>
    <w:p w:rsidR="00560087" w:rsidRDefault="00560087" w:rsidP="00B11C5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60087" w:rsidRDefault="00560087" w:rsidP="00B11C5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60087" w:rsidRPr="005B5C82" w:rsidRDefault="00560087" w:rsidP="00B11C5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Председатель КСК                                                               Л.Н.Бушуева</w:t>
      </w:r>
      <w:bookmarkStart w:id="3" w:name="_GoBack"/>
      <w:bookmarkEnd w:id="3"/>
    </w:p>
    <w:sectPr w:rsidR="00560087" w:rsidRPr="005B5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87953"/>
    <w:multiLevelType w:val="hybridMultilevel"/>
    <w:tmpl w:val="ECB47C88"/>
    <w:lvl w:ilvl="0" w:tplc="2272D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5DD"/>
    <w:rsid w:val="00036F4D"/>
    <w:rsid w:val="000720AD"/>
    <w:rsid w:val="00073AA7"/>
    <w:rsid w:val="00090370"/>
    <w:rsid w:val="000A4772"/>
    <w:rsid w:val="000B2AB2"/>
    <w:rsid w:val="000D104C"/>
    <w:rsid w:val="000D5812"/>
    <w:rsid w:val="00105867"/>
    <w:rsid w:val="001215DD"/>
    <w:rsid w:val="001644BF"/>
    <w:rsid w:val="001A390B"/>
    <w:rsid w:val="001C2923"/>
    <w:rsid w:val="00250619"/>
    <w:rsid w:val="002619C8"/>
    <w:rsid w:val="00264FCD"/>
    <w:rsid w:val="0028191F"/>
    <w:rsid w:val="002905B4"/>
    <w:rsid w:val="002E207F"/>
    <w:rsid w:val="002E2607"/>
    <w:rsid w:val="00316CDF"/>
    <w:rsid w:val="00321A32"/>
    <w:rsid w:val="003315D6"/>
    <w:rsid w:val="003646C8"/>
    <w:rsid w:val="0038274D"/>
    <w:rsid w:val="003D39A6"/>
    <w:rsid w:val="003E65A1"/>
    <w:rsid w:val="00496809"/>
    <w:rsid w:val="004B4BF5"/>
    <w:rsid w:val="004B4C14"/>
    <w:rsid w:val="004D3E6D"/>
    <w:rsid w:val="004F4058"/>
    <w:rsid w:val="00526E84"/>
    <w:rsid w:val="00556993"/>
    <w:rsid w:val="00560087"/>
    <w:rsid w:val="005770B6"/>
    <w:rsid w:val="005B36AA"/>
    <w:rsid w:val="005B5C82"/>
    <w:rsid w:val="005C74AB"/>
    <w:rsid w:val="00675989"/>
    <w:rsid w:val="006C0264"/>
    <w:rsid w:val="006E7B09"/>
    <w:rsid w:val="00704DFA"/>
    <w:rsid w:val="00752BC0"/>
    <w:rsid w:val="007A1DE4"/>
    <w:rsid w:val="007F69B0"/>
    <w:rsid w:val="008310B3"/>
    <w:rsid w:val="00864C1D"/>
    <w:rsid w:val="00896910"/>
    <w:rsid w:val="008B7B1B"/>
    <w:rsid w:val="008D50D1"/>
    <w:rsid w:val="00912396"/>
    <w:rsid w:val="00915AA8"/>
    <w:rsid w:val="00925BBE"/>
    <w:rsid w:val="0094087E"/>
    <w:rsid w:val="00991D30"/>
    <w:rsid w:val="00997B2A"/>
    <w:rsid w:val="009D0A14"/>
    <w:rsid w:val="009D25CA"/>
    <w:rsid w:val="00A6064B"/>
    <w:rsid w:val="00AE520B"/>
    <w:rsid w:val="00B11C50"/>
    <w:rsid w:val="00B23171"/>
    <w:rsid w:val="00B25B23"/>
    <w:rsid w:val="00B90CDC"/>
    <w:rsid w:val="00BA0714"/>
    <w:rsid w:val="00C15F8C"/>
    <w:rsid w:val="00C25C5A"/>
    <w:rsid w:val="00C66E4A"/>
    <w:rsid w:val="00CF1857"/>
    <w:rsid w:val="00D62EB2"/>
    <w:rsid w:val="00DD60D4"/>
    <w:rsid w:val="00E41A32"/>
    <w:rsid w:val="00E56810"/>
    <w:rsid w:val="00E966AE"/>
    <w:rsid w:val="00EB2A33"/>
    <w:rsid w:val="00EC44D0"/>
    <w:rsid w:val="00EC51E7"/>
    <w:rsid w:val="00EF5F8A"/>
    <w:rsid w:val="00F0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267A0"/>
  <w15:docId w15:val="{C5568CF2-69F9-4FAA-918E-2AA2377B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3E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5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4841/" TargetMode="External"/><Relationship Id="rId3" Type="http://schemas.openxmlformats.org/officeDocument/2006/relationships/styles" Target="styles.xml"/><Relationship Id="rId7" Type="http://schemas.openxmlformats.org/officeDocument/2006/relationships/hyperlink" Target="mailto:vagapova6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hebarcu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F1FF2-8CCC-4623-9052-03BAF8FA8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7</Pages>
  <Words>2437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Н.Ю.</dc:creator>
  <cp:keywords/>
  <dc:description/>
  <cp:lastModifiedBy>Береснева И.Н.</cp:lastModifiedBy>
  <cp:revision>38</cp:revision>
  <cp:lastPrinted>2019-10-25T04:41:00Z</cp:lastPrinted>
  <dcterms:created xsi:type="dcterms:W3CDTF">2017-11-03T06:25:00Z</dcterms:created>
  <dcterms:modified xsi:type="dcterms:W3CDTF">2020-10-20T10:16:00Z</dcterms:modified>
</cp:coreProperties>
</file>