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3" w:rsidRDefault="00AA1B73" w:rsidP="00AA1B73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73" w:rsidRDefault="00AA1B73" w:rsidP="00AA1B73">
      <w:pPr>
        <w:jc w:val="center"/>
        <w:rPr>
          <w:b/>
          <w:sz w:val="18"/>
          <w:szCs w:val="18"/>
        </w:rPr>
      </w:pPr>
    </w:p>
    <w:p w:rsidR="00AA1B73" w:rsidRDefault="00AA1B73" w:rsidP="00AA1B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 – СЧЕТНЫЙ КОМИТЕТ</w:t>
      </w:r>
    </w:p>
    <w:p w:rsidR="00AA1B73" w:rsidRDefault="00AA1B73" w:rsidP="00AA1B73">
      <w:pPr>
        <w:jc w:val="center"/>
        <w:rPr>
          <w:rFonts w:ascii="Book Antiqua" w:hAnsi="Book Antiqua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  <w:proofErr w:type="spellStart"/>
      <w:r>
        <w:rPr>
          <w:sz w:val="32"/>
          <w:szCs w:val="32"/>
        </w:rPr>
        <w:t>Чебаркульского</w:t>
      </w:r>
      <w:proofErr w:type="spellEnd"/>
      <w:r>
        <w:rPr>
          <w:sz w:val="32"/>
          <w:szCs w:val="32"/>
        </w:rPr>
        <w:t xml:space="preserve"> городского округа</w:t>
      </w:r>
      <w:r w:rsidR="00B470CC">
        <w:pict>
          <v:line id="_x0000_s1026" style="position:absolute;left:0;text-align:left;z-index:251658240;mso-position-horizontal-relative:text;mso-position-vertical-relative:text" from="9pt,32.15pt" to="468pt,32.15pt" strokeweight="4.5pt">
            <v:stroke linestyle="thickThin"/>
          </v:line>
        </w:pict>
      </w:r>
    </w:p>
    <w:p w:rsidR="00AA1B73" w:rsidRDefault="00AA1B73" w:rsidP="00AA1B73"/>
    <w:p w:rsidR="00AA1B73" w:rsidRDefault="00AA1B73" w:rsidP="00AA1B73">
      <w:pPr>
        <w:jc w:val="center"/>
        <w:rPr>
          <w:rFonts w:ascii="Book Antiqua" w:hAnsi="Book Antiqua"/>
          <w:sz w:val="22"/>
        </w:rPr>
      </w:pPr>
    </w:p>
    <w:p w:rsidR="00AA1B73" w:rsidRDefault="00AA1B73" w:rsidP="0021106D">
      <w:pPr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2"/>
        </w:rPr>
        <w:t xml:space="preserve">Российская Федерация, 456440, город Чебаркуль Челябинской области, ул. Ленина, 13«а».   </w:t>
      </w:r>
      <w:r>
        <w:rPr>
          <w:rFonts w:ascii="Book Antiqua" w:hAnsi="Book Antiqua"/>
          <w:sz w:val="20"/>
        </w:rPr>
        <w:t xml:space="preserve">  ИНН 7420009633   ОГРН 1057409510180 </w:t>
      </w:r>
      <w:r>
        <w:rPr>
          <w:rFonts w:ascii="Book Antiqua" w:hAnsi="Book Antiqua"/>
          <w:sz w:val="20"/>
          <w:lang w:val="en-US"/>
        </w:rPr>
        <w:t>e</w:t>
      </w:r>
      <w:r>
        <w:rPr>
          <w:rFonts w:ascii="Book Antiqua" w:hAnsi="Book Antiqua"/>
          <w:sz w:val="20"/>
        </w:rPr>
        <w:t>-</w:t>
      </w:r>
      <w:r>
        <w:rPr>
          <w:rFonts w:ascii="Book Antiqua" w:hAnsi="Book Antiqua"/>
          <w:sz w:val="20"/>
          <w:lang w:val="en-US"/>
        </w:rPr>
        <w:t>mail</w:t>
      </w:r>
      <w:r>
        <w:rPr>
          <w:rFonts w:ascii="Book Antiqua" w:hAnsi="Book Antiqua"/>
          <w:sz w:val="20"/>
          <w:u w:val="single"/>
        </w:rPr>
        <w:t xml:space="preserve">: </w:t>
      </w:r>
      <w:proofErr w:type="spellStart"/>
      <w:r>
        <w:rPr>
          <w:rFonts w:ascii="Book Antiqua" w:hAnsi="Book Antiqua"/>
          <w:sz w:val="20"/>
          <w:u w:val="single"/>
          <w:lang w:val="en-US"/>
        </w:rPr>
        <w:t>ksg</w:t>
      </w:r>
      <w:proofErr w:type="spellEnd"/>
      <w:r w:rsidR="00B470CC">
        <w:fldChar w:fldCharType="begin"/>
      </w:r>
      <w:r w:rsidR="00B470CC">
        <w:instrText xml:space="preserve"> HYPERLINK "mailto:vagapova69@mail.ru" </w:instrText>
      </w:r>
      <w:r w:rsidR="00B470CC">
        <w:fldChar w:fldCharType="separate"/>
      </w:r>
      <w:r>
        <w:rPr>
          <w:rStyle w:val="aa"/>
          <w:rFonts w:ascii="Book Antiqua" w:hAnsi="Book Antiqua"/>
          <w:sz w:val="20"/>
        </w:rPr>
        <w:t xml:space="preserve"> @</w:t>
      </w:r>
      <w:proofErr w:type="spellStart"/>
      <w:r>
        <w:rPr>
          <w:rStyle w:val="aa"/>
          <w:rFonts w:ascii="Book Antiqua" w:hAnsi="Book Antiqua"/>
          <w:sz w:val="20"/>
          <w:lang w:val="en-US"/>
        </w:rPr>
        <w:t>chebar</w:t>
      </w:r>
      <w:proofErr w:type="spellEnd"/>
      <w:r w:rsidR="00967C0A" w:rsidRPr="004F64F8">
        <w:rPr>
          <w:rStyle w:val="aa"/>
          <w:rFonts w:ascii="Book Antiqua" w:hAnsi="Book Antiqua"/>
          <w:sz w:val="20"/>
        </w:rPr>
        <w:t>с</w:t>
      </w:r>
      <w:r>
        <w:rPr>
          <w:rStyle w:val="aa"/>
          <w:rFonts w:ascii="Book Antiqua" w:hAnsi="Book Antiqua"/>
          <w:sz w:val="20"/>
          <w:lang w:val="en-US"/>
        </w:rPr>
        <w:t>ul</w:t>
      </w:r>
      <w:r>
        <w:rPr>
          <w:rStyle w:val="aa"/>
          <w:rFonts w:ascii="Book Antiqua" w:hAnsi="Book Antiqua"/>
          <w:sz w:val="20"/>
        </w:rPr>
        <w:t xml:space="preserve">. </w:t>
      </w:r>
      <w:proofErr w:type="spellStart"/>
      <w:r>
        <w:rPr>
          <w:rStyle w:val="aa"/>
          <w:rFonts w:ascii="Book Antiqua" w:hAnsi="Book Antiqua"/>
          <w:sz w:val="20"/>
          <w:lang w:val="en-US"/>
        </w:rPr>
        <w:t>ru</w:t>
      </w:r>
      <w:proofErr w:type="spellEnd"/>
      <w:r w:rsidR="00B470CC">
        <w:rPr>
          <w:rStyle w:val="aa"/>
          <w:rFonts w:ascii="Book Antiqua" w:hAnsi="Book Antiqua"/>
          <w:sz w:val="20"/>
          <w:lang w:val="en-US"/>
        </w:rPr>
        <w:fldChar w:fldCharType="end"/>
      </w:r>
      <w:r>
        <w:rPr>
          <w:rFonts w:ascii="Book Antiqua" w:hAnsi="Book Antiqua"/>
          <w:sz w:val="20"/>
        </w:rPr>
        <w:t xml:space="preserve">  т.8351682-52-14</w:t>
      </w:r>
    </w:p>
    <w:p w:rsidR="00AA1B73" w:rsidRPr="000638F5" w:rsidRDefault="00AA1B73" w:rsidP="000638F5">
      <w:pPr>
        <w:rPr>
          <w:rFonts w:ascii="Book Antiqua" w:hAnsi="Book Antiqua"/>
          <w:sz w:val="26"/>
          <w:szCs w:val="26"/>
        </w:rPr>
      </w:pPr>
    </w:p>
    <w:p w:rsidR="00B80997" w:rsidRPr="0021106D" w:rsidRDefault="00B80997" w:rsidP="00B80997">
      <w:pPr>
        <w:rPr>
          <w:sz w:val="28"/>
          <w:szCs w:val="28"/>
        </w:rPr>
      </w:pPr>
      <w:r>
        <w:rPr>
          <w:sz w:val="28"/>
          <w:szCs w:val="28"/>
        </w:rPr>
        <w:t>исх. от ____________</w:t>
      </w:r>
      <w:r w:rsidRPr="00211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№  _</w:t>
      </w:r>
      <w:proofErr w:type="gramEnd"/>
      <w:r>
        <w:rPr>
          <w:sz w:val="28"/>
          <w:szCs w:val="28"/>
        </w:rPr>
        <w:t>_____</w:t>
      </w:r>
    </w:p>
    <w:p w:rsidR="00B80997" w:rsidRPr="0021106D" w:rsidRDefault="00B80997" w:rsidP="00B80997">
      <w:pPr>
        <w:rPr>
          <w:b/>
          <w:sz w:val="28"/>
          <w:szCs w:val="28"/>
        </w:rPr>
      </w:pPr>
    </w:p>
    <w:p w:rsidR="00B80997" w:rsidRPr="0021106D" w:rsidRDefault="00B80997" w:rsidP="00B80997">
      <w:pPr>
        <w:jc w:val="center"/>
        <w:rPr>
          <w:b/>
          <w:sz w:val="28"/>
          <w:szCs w:val="28"/>
        </w:rPr>
      </w:pPr>
      <w:r w:rsidRPr="0021106D">
        <w:rPr>
          <w:b/>
          <w:sz w:val="28"/>
          <w:szCs w:val="28"/>
        </w:rPr>
        <w:t>ЗАКЛЮЧЕНИЕ</w:t>
      </w:r>
    </w:p>
    <w:p w:rsidR="00B80997" w:rsidRPr="0021106D" w:rsidRDefault="00DD3B8E" w:rsidP="00B80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="00B80997" w:rsidRPr="0021106D">
        <w:rPr>
          <w:b/>
          <w:sz w:val="28"/>
          <w:szCs w:val="28"/>
        </w:rPr>
        <w:t xml:space="preserve">счетного комитета </w:t>
      </w:r>
      <w:proofErr w:type="spellStart"/>
      <w:r w:rsidR="00B80997" w:rsidRPr="0021106D">
        <w:rPr>
          <w:b/>
          <w:sz w:val="28"/>
          <w:szCs w:val="28"/>
        </w:rPr>
        <w:t>Чебаркульского</w:t>
      </w:r>
      <w:proofErr w:type="spellEnd"/>
      <w:r w:rsidR="00B80997" w:rsidRPr="0021106D">
        <w:rPr>
          <w:b/>
          <w:sz w:val="28"/>
          <w:szCs w:val="28"/>
        </w:rPr>
        <w:t xml:space="preserve"> городского округа на Отчет об исполнении бюджета </w:t>
      </w:r>
      <w:proofErr w:type="spellStart"/>
      <w:r w:rsidR="00B80997" w:rsidRPr="0021106D">
        <w:rPr>
          <w:b/>
          <w:sz w:val="28"/>
          <w:szCs w:val="28"/>
        </w:rPr>
        <w:t>Чебаркульского</w:t>
      </w:r>
      <w:proofErr w:type="spellEnd"/>
      <w:r w:rsidR="00B80997" w:rsidRPr="0021106D">
        <w:rPr>
          <w:b/>
          <w:sz w:val="28"/>
          <w:szCs w:val="28"/>
        </w:rPr>
        <w:t xml:space="preserve"> городского округа </w:t>
      </w:r>
    </w:p>
    <w:p w:rsidR="00B80997" w:rsidRPr="0021106D" w:rsidRDefault="00B80997" w:rsidP="00B80997">
      <w:pPr>
        <w:jc w:val="center"/>
        <w:rPr>
          <w:b/>
          <w:sz w:val="28"/>
          <w:szCs w:val="28"/>
        </w:rPr>
      </w:pPr>
      <w:r w:rsidRPr="0021106D">
        <w:rPr>
          <w:b/>
          <w:sz w:val="28"/>
          <w:szCs w:val="28"/>
        </w:rPr>
        <w:t xml:space="preserve">за </w:t>
      </w:r>
      <w:r w:rsidR="000C279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0C2792">
        <w:rPr>
          <w:b/>
          <w:sz w:val="28"/>
          <w:szCs w:val="28"/>
        </w:rPr>
        <w:t xml:space="preserve">месяцев </w:t>
      </w:r>
      <w:r w:rsidRPr="0021106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21106D">
        <w:rPr>
          <w:b/>
          <w:sz w:val="28"/>
          <w:szCs w:val="28"/>
        </w:rPr>
        <w:t>года</w:t>
      </w:r>
    </w:p>
    <w:p w:rsidR="00B80997" w:rsidRDefault="00B80997" w:rsidP="00B80997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0000FF"/>
          <w:sz w:val="28"/>
          <w:szCs w:val="28"/>
        </w:rPr>
      </w:pPr>
      <w:r w:rsidRPr="0021106D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Заключение на Отчет об исполнении бюджета </w:t>
      </w:r>
      <w:proofErr w:type="spellStart"/>
      <w:r w:rsidRPr="0021106D">
        <w:rPr>
          <w:rFonts w:ascii="Times New Roman" w:hAnsi="Times New Roman"/>
          <w:b w:val="0"/>
          <w:color w:val="auto"/>
          <w:sz w:val="28"/>
          <w:szCs w:val="28"/>
        </w:rPr>
        <w:t>Чебаркульского</w:t>
      </w:r>
      <w:proofErr w:type="spellEnd"/>
      <w:r w:rsidRPr="0021106D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за </w:t>
      </w:r>
      <w:r w:rsidR="000C2792">
        <w:rPr>
          <w:rFonts w:ascii="Times New Roman" w:hAnsi="Times New Roman"/>
          <w:b w:val="0"/>
          <w:color w:val="auto"/>
          <w:sz w:val="28"/>
          <w:szCs w:val="28"/>
        </w:rPr>
        <w:t>9 месяцев</w:t>
      </w:r>
      <w:r w:rsidRPr="0021106D">
        <w:rPr>
          <w:rFonts w:ascii="Times New Roman" w:hAnsi="Times New Roman"/>
          <w:b w:val="0"/>
          <w:color w:val="auto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Pr="0021106D">
        <w:rPr>
          <w:rFonts w:ascii="Times New Roman" w:hAnsi="Times New Roman"/>
          <w:b w:val="0"/>
          <w:color w:val="auto"/>
          <w:sz w:val="28"/>
          <w:szCs w:val="28"/>
        </w:rPr>
        <w:t xml:space="preserve"> года подготовлено Контрольно-счетным комитетом </w:t>
      </w:r>
      <w:proofErr w:type="spellStart"/>
      <w:r w:rsidRPr="0021106D">
        <w:rPr>
          <w:rFonts w:ascii="Times New Roman" w:hAnsi="Times New Roman"/>
          <w:b w:val="0"/>
          <w:color w:val="auto"/>
          <w:sz w:val="28"/>
          <w:szCs w:val="28"/>
        </w:rPr>
        <w:t>Чебаркульского</w:t>
      </w:r>
      <w:proofErr w:type="spellEnd"/>
      <w:r w:rsidRPr="0021106D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в соответствии с требованиями «Положения о бюджетном процессе в </w:t>
      </w:r>
      <w:proofErr w:type="spellStart"/>
      <w:r w:rsidRPr="0021106D">
        <w:rPr>
          <w:rFonts w:ascii="Times New Roman" w:hAnsi="Times New Roman"/>
          <w:b w:val="0"/>
          <w:color w:val="auto"/>
          <w:sz w:val="28"/>
          <w:szCs w:val="28"/>
        </w:rPr>
        <w:t>Чебаркульском</w:t>
      </w:r>
      <w:proofErr w:type="spellEnd"/>
      <w:r w:rsidRPr="0021106D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городском округе», утвержденным решением Собрания депутатов </w:t>
      </w:r>
      <w:proofErr w:type="spellStart"/>
      <w:r w:rsidRPr="0021106D">
        <w:rPr>
          <w:rFonts w:ascii="Times New Roman" w:hAnsi="Times New Roman"/>
          <w:b w:val="0"/>
          <w:color w:val="auto"/>
          <w:sz w:val="28"/>
          <w:szCs w:val="28"/>
        </w:rPr>
        <w:t>Чебаркульского</w:t>
      </w:r>
      <w:proofErr w:type="spellEnd"/>
      <w:r w:rsidRPr="0021106D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от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06.09.2016г.  </w:t>
      </w:r>
      <w:r w:rsidRPr="0021106D">
        <w:rPr>
          <w:rFonts w:ascii="Times New Roman" w:hAnsi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184</w:t>
      </w:r>
      <w:r w:rsidRPr="0021106D">
        <w:rPr>
          <w:rFonts w:ascii="Times New Roman" w:hAnsi="Times New Roman"/>
          <w:b w:val="0"/>
          <w:color w:val="auto"/>
          <w:sz w:val="28"/>
          <w:szCs w:val="28"/>
        </w:rPr>
        <w:t xml:space="preserve"> (с изменениями и дополнениями), Положением  «О Контрольно-счетном комитете </w:t>
      </w:r>
      <w:proofErr w:type="spellStart"/>
      <w:r w:rsidRPr="0021106D">
        <w:rPr>
          <w:rFonts w:ascii="Times New Roman" w:hAnsi="Times New Roman"/>
          <w:b w:val="0"/>
          <w:color w:val="auto"/>
          <w:sz w:val="28"/>
          <w:szCs w:val="28"/>
        </w:rPr>
        <w:t>Чебаркульского</w:t>
      </w:r>
      <w:proofErr w:type="spellEnd"/>
      <w:r w:rsidRPr="0021106D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округа», утвержденным решением Собрания депутатов </w:t>
      </w:r>
      <w:proofErr w:type="spellStart"/>
      <w:r w:rsidRPr="0021106D">
        <w:rPr>
          <w:rFonts w:ascii="Times New Roman" w:hAnsi="Times New Roman"/>
          <w:b w:val="0"/>
          <w:color w:val="auto"/>
          <w:sz w:val="28"/>
          <w:szCs w:val="28"/>
        </w:rPr>
        <w:t>Чебаркульского</w:t>
      </w:r>
      <w:proofErr w:type="spellEnd"/>
      <w:r w:rsidRPr="0021106D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 от 01.03.2016г. №87, Планом работы Контрольно-счетного комитета </w:t>
      </w:r>
      <w:proofErr w:type="spellStart"/>
      <w:r w:rsidRPr="0021106D">
        <w:rPr>
          <w:rFonts w:ascii="Times New Roman" w:hAnsi="Times New Roman"/>
          <w:b w:val="0"/>
          <w:color w:val="auto"/>
          <w:sz w:val="28"/>
          <w:szCs w:val="28"/>
        </w:rPr>
        <w:t>Чебаркул</w:t>
      </w:r>
      <w:r>
        <w:rPr>
          <w:rFonts w:ascii="Times New Roman" w:hAnsi="Times New Roman"/>
          <w:b w:val="0"/>
          <w:color w:val="auto"/>
          <w:sz w:val="28"/>
          <w:szCs w:val="28"/>
        </w:rPr>
        <w:t>ьского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на 2019</w:t>
      </w:r>
      <w:r w:rsidRPr="0021106D">
        <w:rPr>
          <w:rFonts w:ascii="Times New Roman" w:hAnsi="Times New Roman"/>
          <w:b w:val="0"/>
          <w:color w:val="auto"/>
          <w:sz w:val="28"/>
          <w:szCs w:val="28"/>
        </w:rPr>
        <w:t xml:space="preserve"> год, утвержденным приказом Председателя Контрольно-счетного комитета </w:t>
      </w:r>
      <w:proofErr w:type="spellStart"/>
      <w:r w:rsidRPr="0021106D">
        <w:rPr>
          <w:rFonts w:ascii="Times New Roman" w:hAnsi="Times New Roman"/>
          <w:b w:val="0"/>
          <w:color w:val="auto"/>
          <w:sz w:val="28"/>
          <w:szCs w:val="28"/>
        </w:rPr>
        <w:t>Чебаркульского</w:t>
      </w:r>
      <w:proofErr w:type="spellEnd"/>
      <w:r w:rsidRPr="0021106D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 </w:t>
      </w:r>
      <w:r w:rsidRPr="003B7D69">
        <w:rPr>
          <w:rFonts w:ascii="Times New Roman" w:hAnsi="Times New Roman"/>
          <w:b w:val="0"/>
          <w:color w:val="auto"/>
          <w:sz w:val="28"/>
          <w:szCs w:val="28"/>
        </w:rPr>
        <w:t>от  19.12.</w:t>
      </w:r>
      <w:r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Pr="003B7D69">
        <w:rPr>
          <w:rFonts w:ascii="Times New Roman" w:hAnsi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Pr="003B7D69">
        <w:rPr>
          <w:rFonts w:ascii="Times New Roman" w:hAnsi="Times New Roman"/>
          <w:b w:val="0"/>
          <w:color w:val="auto"/>
          <w:sz w:val="28"/>
          <w:szCs w:val="28"/>
        </w:rPr>
        <w:t>г. №4</w:t>
      </w:r>
      <w:r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Pr="003B7D69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B80997" w:rsidRPr="000C267C" w:rsidRDefault="00B80997" w:rsidP="00B80997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267C">
        <w:rPr>
          <w:rFonts w:ascii="Times New Roman" w:hAnsi="Times New Roman"/>
          <w:color w:val="auto"/>
          <w:sz w:val="28"/>
          <w:szCs w:val="28"/>
        </w:rPr>
        <w:t>Предмет экспертно-аналитического мероприятия:</w:t>
      </w:r>
      <w:r w:rsidRPr="000C267C">
        <w:rPr>
          <w:rFonts w:ascii="Times New Roman" w:hAnsi="Times New Roman"/>
          <w:b w:val="0"/>
          <w:color w:val="auto"/>
          <w:sz w:val="28"/>
          <w:szCs w:val="28"/>
        </w:rPr>
        <w:t xml:space="preserve"> Отчет об исполнении бюджета </w:t>
      </w:r>
      <w:proofErr w:type="spellStart"/>
      <w:r w:rsidRPr="000C267C">
        <w:rPr>
          <w:rFonts w:ascii="Times New Roman" w:hAnsi="Times New Roman"/>
          <w:b w:val="0"/>
          <w:color w:val="auto"/>
          <w:sz w:val="28"/>
          <w:szCs w:val="28"/>
        </w:rPr>
        <w:t>Чебаркульского</w:t>
      </w:r>
      <w:proofErr w:type="spellEnd"/>
      <w:r w:rsidRPr="000C267C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за </w:t>
      </w:r>
      <w:bookmarkStart w:id="0" w:name="_Hlk22714225"/>
      <w:r w:rsidR="000C2792">
        <w:rPr>
          <w:rFonts w:ascii="Times New Roman" w:hAnsi="Times New Roman"/>
          <w:b w:val="0"/>
          <w:color w:val="auto"/>
          <w:sz w:val="28"/>
          <w:szCs w:val="28"/>
        </w:rPr>
        <w:t>9 месяцев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 w:val="0"/>
          <w:color w:val="auto"/>
          <w:sz w:val="28"/>
          <w:szCs w:val="28"/>
        </w:rPr>
        <w:t>2019</w:t>
      </w:r>
      <w:r w:rsidRPr="000C267C">
        <w:rPr>
          <w:rFonts w:ascii="Times New Roman" w:hAnsi="Times New Roman"/>
          <w:b w:val="0"/>
          <w:color w:val="auto"/>
          <w:sz w:val="28"/>
          <w:szCs w:val="28"/>
        </w:rPr>
        <w:t xml:space="preserve"> года, утвержденный постановлением администрации </w:t>
      </w:r>
      <w:proofErr w:type="spellStart"/>
      <w:r w:rsidRPr="000C267C">
        <w:rPr>
          <w:rFonts w:ascii="Times New Roman" w:hAnsi="Times New Roman"/>
          <w:b w:val="0"/>
          <w:color w:val="auto"/>
          <w:sz w:val="28"/>
          <w:szCs w:val="28"/>
        </w:rPr>
        <w:t>Чебаркульского</w:t>
      </w:r>
      <w:proofErr w:type="spellEnd"/>
      <w:r w:rsidRPr="000C267C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от </w:t>
      </w:r>
      <w:r w:rsidR="000C2792">
        <w:rPr>
          <w:rFonts w:ascii="Times New Roman" w:hAnsi="Times New Roman"/>
          <w:b w:val="0"/>
          <w:color w:val="auto"/>
          <w:sz w:val="28"/>
          <w:szCs w:val="28"/>
        </w:rPr>
        <w:t>17</w:t>
      </w:r>
      <w:r w:rsidRPr="00B27E60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0C2792">
        <w:rPr>
          <w:rFonts w:ascii="Times New Roman" w:hAnsi="Times New Roman"/>
          <w:b w:val="0"/>
          <w:color w:val="auto"/>
          <w:sz w:val="28"/>
          <w:szCs w:val="28"/>
        </w:rPr>
        <w:t>10</w:t>
      </w:r>
      <w:r w:rsidRPr="00B27E60">
        <w:rPr>
          <w:rFonts w:ascii="Times New Roman" w:hAnsi="Times New Roman"/>
          <w:b w:val="0"/>
          <w:color w:val="auto"/>
          <w:sz w:val="28"/>
          <w:szCs w:val="28"/>
        </w:rPr>
        <w:t>.201</w:t>
      </w:r>
      <w:r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Pr="00B27E60">
        <w:rPr>
          <w:rFonts w:ascii="Times New Roman" w:hAnsi="Times New Roman"/>
          <w:b w:val="0"/>
          <w:color w:val="auto"/>
          <w:sz w:val="28"/>
          <w:szCs w:val="28"/>
        </w:rPr>
        <w:t>г. №</w:t>
      </w:r>
      <w:r w:rsidR="000C2792">
        <w:rPr>
          <w:rFonts w:ascii="Times New Roman" w:hAnsi="Times New Roman"/>
          <w:b w:val="0"/>
          <w:color w:val="auto"/>
          <w:sz w:val="28"/>
          <w:szCs w:val="28"/>
        </w:rPr>
        <w:t>563</w:t>
      </w:r>
      <w:r w:rsidRPr="000C267C">
        <w:rPr>
          <w:rFonts w:ascii="Times New Roman" w:hAnsi="Times New Roman"/>
          <w:b w:val="0"/>
          <w:color w:val="auto"/>
          <w:sz w:val="28"/>
          <w:szCs w:val="28"/>
        </w:rPr>
        <w:t xml:space="preserve"> (далее – Отчет об исполнении бюджета ЧГО, Отчет).</w:t>
      </w:r>
    </w:p>
    <w:p w:rsidR="00B80997" w:rsidRDefault="00B80997" w:rsidP="00B80997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267C">
        <w:rPr>
          <w:rFonts w:ascii="Times New Roman" w:hAnsi="Times New Roman"/>
          <w:color w:val="auto"/>
          <w:sz w:val="28"/>
          <w:szCs w:val="28"/>
        </w:rPr>
        <w:t>Цель экспертно-аналитического мероприятия: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анализ о ходе исполнения бюджета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за </w:t>
      </w:r>
      <w:r w:rsidR="000C2792">
        <w:rPr>
          <w:rFonts w:ascii="Times New Roman" w:hAnsi="Times New Roman"/>
          <w:b w:val="0"/>
          <w:color w:val="auto"/>
          <w:sz w:val="28"/>
          <w:szCs w:val="28"/>
        </w:rPr>
        <w:t>9 месяцев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2019</w:t>
      </w:r>
      <w:r w:rsidRPr="000C2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года. </w:t>
      </w:r>
    </w:p>
    <w:p w:rsidR="00B80997" w:rsidRDefault="00B80997" w:rsidP="00B80997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80997" w:rsidRPr="0021106D" w:rsidRDefault="00B80997" w:rsidP="00B80997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96A63">
        <w:rPr>
          <w:rFonts w:ascii="Times New Roman" w:hAnsi="Times New Roman"/>
          <w:b/>
          <w:sz w:val="28"/>
          <w:szCs w:val="28"/>
        </w:rPr>
        <w:t xml:space="preserve"> </w:t>
      </w:r>
      <w:r w:rsidRPr="0021106D">
        <w:rPr>
          <w:rFonts w:ascii="Times New Roman" w:hAnsi="Times New Roman"/>
          <w:b/>
          <w:sz w:val="28"/>
          <w:szCs w:val="28"/>
        </w:rPr>
        <w:t>Общая характе</w:t>
      </w:r>
      <w:r>
        <w:rPr>
          <w:rFonts w:ascii="Times New Roman" w:hAnsi="Times New Roman"/>
          <w:b/>
          <w:sz w:val="28"/>
          <w:szCs w:val="28"/>
        </w:rPr>
        <w:t xml:space="preserve">ристика исполнения бюджета за </w:t>
      </w:r>
      <w:r w:rsidR="00895282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106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21106D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80997" w:rsidRPr="009D0673" w:rsidRDefault="00B80997" w:rsidP="00B80997">
      <w:pPr>
        <w:ind w:firstLine="709"/>
        <w:jc w:val="both"/>
        <w:rPr>
          <w:sz w:val="28"/>
          <w:szCs w:val="28"/>
        </w:rPr>
      </w:pPr>
      <w:r w:rsidRPr="0021106D">
        <w:rPr>
          <w:sz w:val="28"/>
          <w:szCs w:val="28"/>
        </w:rPr>
        <w:t xml:space="preserve">В Контрольно-счетный комитет ЧГО </w:t>
      </w:r>
      <w:r>
        <w:rPr>
          <w:sz w:val="28"/>
          <w:szCs w:val="28"/>
        </w:rPr>
        <w:t>18.</w:t>
      </w:r>
      <w:r w:rsidR="000C2792">
        <w:rPr>
          <w:sz w:val="28"/>
          <w:szCs w:val="28"/>
        </w:rPr>
        <w:t>10</w:t>
      </w:r>
      <w:r>
        <w:rPr>
          <w:sz w:val="28"/>
          <w:szCs w:val="28"/>
        </w:rPr>
        <w:t xml:space="preserve">.2019 г. </w:t>
      </w:r>
      <w:r w:rsidRPr="0021106D">
        <w:rPr>
          <w:sz w:val="28"/>
          <w:szCs w:val="28"/>
        </w:rPr>
        <w:t xml:space="preserve">представлен Отчет об исполнении бюджета ЧГО </w:t>
      </w:r>
      <w:r w:rsidRPr="00D911DB">
        <w:rPr>
          <w:sz w:val="28"/>
          <w:szCs w:val="28"/>
        </w:rPr>
        <w:t xml:space="preserve">за </w:t>
      </w:r>
      <w:r w:rsidR="000C2792">
        <w:rPr>
          <w:sz w:val="28"/>
          <w:szCs w:val="28"/>
        </w:rPr>
        <w:t>9 месяцев</w:t>
      </w:r>
      <w:r w:rsidRPr="00D911D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911DB">
        <w:rPr>
          <w:sz w:val="28"/>
          <w:szCs w:val="28"/>
        </w:rPr>
        <w:t xml:space="preserve"> года</w:t>
      </w:r>
      <w:r w:rsidRPr="0021106D">
        <w:rPr>
          <w:sz w:val="28"/>
          <w:szCs w:val="28"/>
        </w:rPr>
        <w:t>, утвержденный   постановлением</w:t>
      </w:r>
      <w:r>
        <w:rPr>
          <w:sz w:val="28"/>
          <w:szCs w:val="28"/>
        </w:rPr>
        <w:t xml:space="preserve"> администрации</w:t>
      </w:r>
      <w:r w:rsidRPr="0021106D">
        <w:rPr>
          <w:sz w:val="28"/>
          <w:szCs w:val="28"/>
        </w:rPr>
        <w:t xml:space="preserve"> </w:t>
      </w:r>
      <w:r w:rsidRPr="009D0673">
        <w:rPr>
          <w:sz w:val="28"/>
          <w:szCs w:val="28"/>
        </w:rPr>
        <w:t xml:space="preserve">ЧГО от </w:t>
      </w:r>
      <w:r>
        <w:rPr>
          <w:sz w:val="28"/>
          <w:szCs w:val="28"/>
        </w:rPr>
        <w:t>1</w:t>
      </w:r>
      <w:r w:rsidR="000C2792">
        <w:rPr>
          <w:sz w:val="28"/>
          <w:szCs w:val="28"/>
        </w:rPr>
        <w:t>7</w:t>
      </w:r>
      <w:r w:rsidRPr="00B27E60">
        <w:rPr>
          <w:sz w:val="28"/>
          <w:szCs w:val="28"/>
        </w:rPr>
        <w:t>.</w:t>
      </w:r>
      <w:r w:rsidR="000C2792">
        <w:rPr>
          <w:sz w:val="28"/>
          <w:szCs w:val="28"/>
        </w:rPr>
        <w:t>10</w:t>
      </w:r>
      <w:r w:rsidRPr="00B27E6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27E60">
        <w:rPr>
          <w:sz w:val="28"/>
          <w:szCs w:val="28"/>
        </w:rPr>
        <w:t>г. №</w:t>
      </w:r>
      <w:r w:rsidR="000C2792">
        <w:rPr>
          <w:sz w:val="28"/>
          <w:szCs w:val="28"/>
        </w:rPr>
        <w:t>563</w:t>
      </w:r>
      <w:r w:rsidRPr="000C267C">
        <w:rPr>
          <w:sz w:val="28"/>
          <w:szCs w:val="28"/>
        </w:rPr>
        <w:t xml:space="preserve"> </w:t>
      </w:r>
      <w:r w:rsidRPr="009D0673">
        <w:rPr>
          <w:sz w:val="28"/>
          <w:szCs w:val="28"/>
        </w:rPr>
        <w:t xml:space="preserve">«Об утверждении отчета об исполнении бюджета </w:t>
      </w:r>
      <w:proofErr w:type="spellStart"/>
      <w:r w:rsidRPr="009D0673">
        <w:rPr>
          <w:sz w:val="28"/>
          <w:szCs w:val="28"/>
        </w:rPr>
        <w:t>Чебаркульского</w:t>
      </w:r>
      <w:proofErr w:type="spellEnd"/>
      <w:r w:rsidRPr="009D0673">
        <w:rPr>
          <w:sz w:val="28"/>
          <w:szCs w:val="28"/>
        </w:rPr>
        <w:t xml:space="preserve"> городского округа за </w:t>
      </w:r>
      <w:r w:rsidR="000C2792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2019</w:t>
      </w:r>
      <w:r w:rsidRPr="009D0673">
        <w:rPr>
          <w:sz w:val="28"/>
          <w:szCs w:val="28"/>
        </w:rPr>
        <w:t xml:space="preserve"> года».</w:t>
      </w:r>
    </w:p>
    <w:p w:rsidR="00B80997" w:rsidRDefault="00B80997" w:rsidP="00B80997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9D0673">
        <w:rPr>
          <w:rFonts w:ascii="Times New Roman" w:hAnsi="Times New Roman"/>
          <w:sz w:val="28"/>
          <w:szCs w:val="28"/>
        </w:rPr>
        <w:lastRenderedPageBreak/>
        <w:t xml:space="preserve">         Бюджет </w:t>
      </w:r>
      <w:proofErr w:type="spellStart"/>
      <w:r w:rsidRPr="009D0673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9D0673">
        <w:rPr>
          <w:rFonts w:ascii="Times New Roman" w:hAnsi="Times New Roman"/>
          <w:sz w:val="28"/>
          <w:szCs w:val="28"/>
        </w:rPr>
        <w:t xml:space="preserve"> городского округа на 201</w:t>
      </w:r>
      <w:r>
        <w:rPr>
          <w:rFonts w:ascii="Times New Roman" w:hAnsi="Times New Roman"/>
          <w:sz w:val="28"/>
          <w:szCs w:val="28"/>
        </w:rPr>
        <w:t>9 год и плановый период 2020</w:t>
      </w:r>
      <w:r w:rsidRPr="009D0673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9D0673">
        <w:rPr>
          <w:rFonts w:ascii="Times New Roman" w:hAnsi="Times New Roman"/>
          <w:sz w:val="28"/>
          <w:szCs w:val="28"/>
        </w:rPr>
        <w:t xml:space="preserve"> годов был утвержден решением Собрания депутатов от </w:t>
      </w:r>
      <w:r w:rsidRPr="003B7D69">
        <w:rPr>
          <w:rFonts w:ascii="Times New Roman" w:hAnsi="Times New Roman"/>
          <w:sz w:val="28"/>
          <w:szCs w:val="28"/>
        </w:rPr>
        <w:t>12.12.201</w:t>
      </w:r>
      <w:r>
        <w:rPr>
          <w:rFonts w:ascii="Times New Roman" w:hAnsi="Times New Roman"/>
          <w:sz w:val="28"/>
          <w:szCs w:val="28"/>
        </w:rPr>
        <w:t>8</w:t>
      </w:r>
      <w:r w:rsidRPr="003B7D6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647</w:t>
      </w:r>
      <w:r w:rsidRPr="009D0673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9D0673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9D0673">
        <w:rPr>
          <w:rFonts w:ascii="Times New Roman" w:hAnsi="Times New Roman"/>
          <w:sz w:val="28"/>
          <w:szCs w:val="28"/>
        </w:rPr>
        <w:t xml:space="preserve"> городского округа на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9D0673">
        <w:rPr>
          <w:rFonts w:ascii="Times New Roman" w:hAnsi="Times New Roman"/>
          <w:sz w:val="28"/>
          <w:szCs w:val="28"/>
        </w:rPr>
        <w:t>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9D0673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9D0673">
        <w:rPr>
          <w:rFonts w:ascii="Times New Roman" w:hAnsi="Times New Roman"/>
          <w:sz w:val="28"/>
          <w:szCs w:val="28"/>
        </w:rPr>
        <w:t xml:space="preserve"> годов» по доходам в объеме </w:t>
      </w:r>
      <w:r>
        <w:rPr>
          <w:rFonts w:ascii="Times New Roman" w:hAnsi="Times New Roman"/>
          <w:sz w:val="28"/>
          <w:szCs w:val="28"/>
        </w:rPr>
        <w:t>1 119 370,17</w:t>
      </w:r>
      <w:r w:rsidRPr="009D0673">
        <w:rPr>
          <w:rFonts w:ascii="Times New Roman" w:hAnsi="Times New Roman"/>
          <w:sz w:val="28"/>
          <w:szCs w:val="28"/>
        </w:rPr>
        <w:t xml:space="preserve"> тыс. рублей, по </w:t>
      </w:r>
      <w:r w:rsidRPr="003B7D69">
        <w:rPr>
          <w:rFonts w:ascii="Times New Roman" w:hAnsi="Times New Roman"/>
          <w:sz w:val="28"/>
          <w:szCs w:val="28"/>
        </w:rPr>
        <w:t xml:space="preserve">расходам в объеме </w:t>
      </w:r>
      <w:r>
        <w:rPr>
          <w:rFonts w:ascii="Times New Roman" w:hAnsi="Times New Roman"/>
          <w:sz w:val="28"/>
          <w:szCs w:val="28"/>
        </w:rPr>
        <w:t>1 119 370,17</w:t>
      </w:r>
      <w:r w:rsidRPr="003B7D69">
        <w:rPr>
          <w:rFonts w:ascii="Times New Roman" w:hAnsi="Times New Roman"/>
          <w:sz w:val="28"/>
          <w:szCs w:val="28"/>
        </w:rPr>
        <w:t xml:space="preserve"> тыс. рублей.  </w:t>
      </w:r>
      <w:r>
        <w:rPr>
          <w:rFonts w:ascii="Times New Roman" w:hAnsi="Times New Roman"/>
          <w:sz w:val="28"/>
          <w:szCs w:val="28"/>
        </w:rPr>
        <w:t>Решением</w:t>
      </w:r>
      <w:r w:rsidRPr="003B7D69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Pr="003B7D69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3B7D69">
        <w:rPr>
          <w:rFonts w:ascii="Times New Roman" w:hAnsi="Times New Roman"/>
          <w:sz w:val="28"/>
          <w:szCs w:val="28"/>
        </w:rPr>
        <w:t xml:space="preserve"> округа </w:t>
      </w:r>
      <w:r w:rsidR="000C2792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0C2792">
        <w:rPr>
          <w:rFonts w:ascii="Times New Roman" w:hAnsi="Times New Roman"/>
          <w:sz w:val="28"/>
          <w:szCs w:val="28"/>
        </w:rPr>
        <w:t>а</w:t>
      </w:r>
      <w:r w:rsidRPr="003B7D69">
        <w:rPr>
          <w:rFonts w:ascii="Times New Roman" w:hAnsi="Times New Roman"/>
          <w:sz w:val="28"/>
          <w:szCs w:val="28"/>
        </w:rPr>
        <w:t xml:space="preserve"> вносились изменения в решение Собрание депутатов от 12.12.201</w:t>
      </w:r>
      <w:r>
        <w:rPr>
          <w:rFonts w:ascii="Times New Roman" w:hAnsi="Times New Roman"/>
          <w:sz w:val="28"/>
          <w:szCs w:val="28"/>
        </w:rPr>
        <w:t>8</w:t>
      </w:r>
      <w:r w:rsidRPr="003B7D6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647</w:t>
      </w:r>
      <w:r w:rsidRPr="003B7D69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3B7D69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3B7D69">
        <w:rPr>
          <w:rFonts w:ascii="Times New Roman" w:hAnsi="Times New Roman"/>
          <w:sz w:val="28"/>
          <w:szCs w:val="28"/>
        </w:rPr>
        <w:t xml:space="preserve"> городского округа на 201</w:t>
      </w:r>
      <w:r>
        <w:rPr>
          <w:rFonts w:ascii="Times New Roman" w:hAnsi="Times New Roman"/>
          <w:sz w:val="28"/>
          <w:szCs w:val="28"/>
        </w:rPr>
        <w:t>9</w:t>
      </w:r>
      <w:r w:rsidRPr="003B7D6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и плановый период 2020</w:t>
      </w:r>
      <w:r w:rsidRPr="003B7D69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3B7D69">
        <w:rPr>
          <w:rFonts w:ascii="Times New Roman" w:hAnsi="Times New Roman"/>
          <w:sz w:val="28"/>
          <w:szCs w:val="28"/>
        </w:rPr>
        <w:t xml:space="preserve"> годов»</w:t>
      </w:r>
      <w:r w:rsidRPr="009D0673">
        <w:rPr>
          <w:rFonts w:ascii="Times New Roman" w:hAnsi="Times New Roman"/>
          <w:sz w:val="28"/>
          <w:szCs w:val="28"/>
        </w:rPr>
        <w:t xml:space="preserve"> в части изменения ассигнований на 201</w:t>
      </w:r>
      <w:r>
        <w:rPr>
          <w:rFonts w:ascii="Times New Roman" w:hAnsi="Times New Roman"/>
          <w:sz w:val="28"/>
          <w:szCs w:val="28"/>
        </w:rPr>
        <w:t>9</w:t>
      </w:r>
      <w:r w:rsidRPr="009D0673">
        <w:rPr>
          <w:rFonts w:ascii="Times New Roman" w:hAnsi="Times New Roman"/>
          <w:sz w:val="28"/>
          <w:szCs w:val="28"/>
        </w:rPr>
        <w:t xml:space="preserve"> год по доходам, расходам и </w:t>
      </w:r>
      <w:r>
        <w:rPr>
          <w:rFonts w:ascii="Times New Roman" w:hAnsi="Times New Roman"/>
          <w:sz w:val="28"/>
          <w:szCs w:val="28"/>
        </w:rPr>
        <w:t xml:space="preserve">расходным </w:t>
      </w:r>
      <w:r w:rsidRPr="009D0673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>ам</w:t>
      </w:r>
      <w:r w:rsidRPr="009D06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D0673">
        <w:rPr>
          <w:rFonts w:ascii="Times New Roman" w:hAnsi="Times New Roman"/>
          <w:sz w:val="28"/>
          <w:szCs w:val="28"/>
        </w:rPr>
        <w:t>. Основные параметры бюджета округа представлены в таблице №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B80997" w:rsidRPr="00DA41E3" w:rsidRDefault="00B80997" w:rsidP="00B80997">
      <w:pPr>
        <w:pStyle w:val="a5"/>
        <w:spacing w:after="0"/>
        <w:jc w:val="right"/>
        <w:rPr>
          <w:rFonts w:ascii="Times New Roman" w:hAnsi="Times New Roman"/>
        </w:rPr>
      </w:pPr>
      <w:r w:rsidRPr="00DA41E3">
        <w:rPr>
          <w:rFonts w:ascii="Times New Roman" w:hAnsi="Times New Roman"/>
        </w:rPr>
        <w:t xml:space="preserve">Таблица № </w:t>
      </w:r>
      <w:r>
        <w:rPr>
          <w:rFonts w:ascii="Times New Roman" w:hAnsi="Times New Roman"/>
        </w:rPr>
        <w:t>1</w:t>
      </w:r>
      <w:r w:rsidRPr="00DA41E3">
        <w:rPr>
          <w:rFonts w:ascii="Times New Roman" w:hAnsi="Times New Roman"/>
        </w:rPr>
        <w:t>.</w:t>
      </w:r>
    </w:p>
    <w:p w:rsidR="00B80997" w:rsidRPr="00DA41E3" w:rsidRDefault="00B80997" w:rsidP="00B80997">
      <w:pPr>
        <w:pStyle w:val="a9"/>
        <w:tabs>
          <w:tab w:val="left" w:pos="7755"/>
        </w:tabs>
        <w:ind w:left="0" w:firstLine="567"/>
        <w:jc w:val="right"/>
        <w:rPr>
          <w:sz w:val="20"/>
          <w:szCs w:val="20"/>
        </w:rPr>
      </w:pPr>
      <w:r>
        <w:rPr>
          <w:sz w:val="20"/>
          <w:szCs w:val="20"/>
        </w:rPr>
        <w:t>Ед. изм.: тыс. рублей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135"/>
        <w:gridCol w:w="1135"/>
        <w:gridCol w:w="1164"/>
        <w:gridCol w:w="1244"/>
        <w:gridCol w:w="851"/>
        <w:gridCol w:w="920"/>
        <w:gridCol w:w="830"/>
      </w:tblGrid>
      <w:tr w:rsidR="00B80997" w:rsidRPr="001A6725" w:rsidTr="00B80997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97" w:rsidRPr="001A6725" w:rsidRDefault="00B80997" w:rsidP="00B80997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725">
              <w:rPr>
                <w:rFonts w:eastAsia="Calibri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97" w:rsidRPr="001A6725" w:rsidRDefault="00B80997" w:rsidP="00B80997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725">
              <w:rPr>
                <w:rFonts w:eastAsia="Calibri"/>
                <w:sz w:val="18"/>
                <w:szCs w:val="18"/>
                <w:lang w:eastAsia="en-US"/>
              </w:rPr>
              <w:t xml:space="preserve">Утверждено решением </w:t>
            </w:r>
          </w:p>
          <w:p w:rsidR="00B80997" w:rsidRPr="001A6725" w:rsidRDefault="00B80997" w:rsidP="00B80997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725">
              <w:rPr>
                <w:rFonts w:eastAsia="Calibri"/>
                <w:sz w:val="18"/>
                <w:szCs w:val="18"/>
                <w:lang w:eastAsia="en-US"/>
              </w:rPr>
              <w:t>о бюджете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97" w:rsidRPr="001A6725" w:rsidRDefault="00B80997" w:rsidP="00B80997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Исполнено за </w:t>
            </w:r>
            <w:r w:rsidR="000C2792">
              <w:rPr>
                <w:rFonts w:eastAsia="Calibri"/>
                <w:sz w:val="18"/>
                <w:szCs w:val="18"/>
                <w:lang w:eastAsia="en-US"/>
              </w:rPr>
              <w:t>9 мес</w:t>
            </w:r>
            <w:r>
              <w:rPr>
                <w:rFonts w:eastAsia="Calibri"/>
                <w:sz w:val="18"/>
                <w:szCs w:val="18"/>
                <w:lang w:eastAsia="en-US"/>
              </w:rPr>
              <w:t>. 2018</w:t>
            </w:r>
            <w:r w:rsidRPr="001A6725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97" w:rsidRDefault="00B80997" w:rsidP="00B80997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Исполнено за </w:t>
            </w:r>
            <w:r w:rsidR="000C2792">
              <w:rPr>
                <w:rFonts w:eastAsia="Calibri"/>
                <w:sz w:val="18"/>
                <w:szCs w:val="18"/>
                <w:lang w:eastAsia="en-US"/>
              </w:rPr>
              <w:t>9 мес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B80997" w:rsidRPr="001A6725" w:rsidRDefault="00B80997" w:rsidP="00B80997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2019 </w:t>
            </w:r>
            <w:r w:rsidRPr="001A6725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97" w:rsidRPr="001A6725" w:rsidRDefault="00B80997" w:rsidP="00B80997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725">
              <w:rPr>
                <w:rFonts w:eastAsia="Calibri"/>
                <w:sz w:val="18"/>
                <w:szCs w:val="18"/>
                <w:lang w:eastAsia="en-US"/>
              </w:rPr>
              <w:t>Процент исполнения</w:t>
            </w:r>
          </w:p>
        </w:tc>
      </w:tr>
      <w:tr w:rsidR="00B80997" w:rsidRPr="001A6725" w:rsidTr="00B80997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97" w:rsidRPr="001A6725" w:rsidRDefault="00B80997" w:rsidP="00B80997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97" w:rsidRPr="001A6725" w:rsidRDefault="00B80997" w:rsidP="00B80997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725">
              <w:rPr>
                <w:rFonts w:eastAsia="Calibri"/>
                <w:sz w:val="18"/>
                <w:szCs w:val="18"/>
                <w:lang w:eastAsia="en-US"/>
              </w:rPr>
              <w:t>первоначально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97" w:rsidRPr="001A6725" w:rsidRDefault="00B80997" w:rsidP="00B80997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725">
              <w:rPr>
                <w:rFonts w:eastAsia="Calibri"/>
                <w:sz w:val="18"/>
                <w:szCs w:val="18"/>
                <w:lang w:eastAsia="en-US"/>
              </w:rPr>
              <w:t>с уточнениями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97" w:rsidRPr="001A6725" w:rsidRDefault="00B80997" w:rsidP="00B80997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97" w:rsidRPr="001A6725" w:rsidRDefault="00B80997" w:rsidP="00B80997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97" w:rsidRPr="001A6725" w:rsidRDefault="00B80997" w:rsidP="00B80997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725">
              <w:rPr>
                <w:rFonts w:eastAsia="Calibri"/>
                <w:sz w:val="18"/>
                <w:szCs w:val="18"/>
                <w:lang w:eastAsia="en-US"/>
              </w:rPr>
              <w:t>к перв. утв. плану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97" w:rsidRPr="001A6725" w:rsidRDefault="00B80997" w:rsidP="00B80997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6725">
              <w:rPr>
                <w:rFonts w:eastAsia="Calibri"/>
                <w:sz w:val="18"/>
                <w:szCs w:val="18"/>
                <w:lang w:eastAsia="en-US"/>
              </w:rPr>
              <w:t>к уточненному плану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97" w:rsidRPr="001A6725" w:rsidRDefault="00B80997" w:rsidP="00B80997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 </w:t>
            </w:r>
            <w:r w:rsidR="000C2792">
              <w:rPr>
                <w:rFonts w:eastAsia="Calibri"/>
                <w:sz w:val="18"/>
                <w:szCs w:val="18"/>
                <w:lang w:eastAsia="en-US"/>
              </w:rPr>
              <w:t>9 мес</w:t>
            </w:r>
            <w:r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0C2792">
              <w:rPr>
                <w:rFonts w:eastAsia="Calibri"/>
                <w:sz w:val="18"/>
                <w:szCs w:val="18"/>
                <w:lang w:eastAsia="en-US"/>
              </w:rPr>
              <w:t>8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A6725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</w:tc>
      </w:tr>
      <w:tr w:rsidR="00B80997" w:rsidRPr="00EA1DB7" w:rsidTr="004414E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97" w:rsidRPr="00EA1DB7" w:rsidRDefault="00B80997" w:rsidP="00B80997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A1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Доходы бюджета 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FE295E" w:rsidRDefault="00B80997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295E">
              <w:rPr>
                <w:b/>
                <w:sz w:val="16"/>
                <w:szCs w:val="16"/>
              </w:rPr>
              <w:t>1 119 370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FE295E" w:rsidRDefault="00C349B1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C349B1">
              <w:rPr>
                <w:rFonts w:eastAsia="Calibri"/>
                <w:b/>
                <w:sz w:val="16"/>
                <w:szCs w:val="16"/>
                <w:lang w:eastAsia="en-US"/>
              </w:rPr>
              <w:t>1 212 903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B80997" w:rsidRDefault="00381E8A" w:rsidP="004414E2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746 016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C349B1" w:rsidRDefault="00C349B1" w:rsidP="004414E2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bookmarkStart w:id="1" w:name="_Hlk22799437"/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784 912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FE7564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FE7564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FE7564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105</w:t>
            </w:r>
          </w:p>
        </w:tc>
      </w:tr>
      <w:tr w:rsidR="00B80997" w:rsidRPr="00EA1DB7" w:rsidTr="004414E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97" w:rsidRPr="00EA1DB7" w:rsidRDefault="00B80997" w:rsidP="00B80997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 т.ч. 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FE295E" w:rsidRDefault="00B80997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347 188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FE295E" w:rsidRDefault="00556B82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373 692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B80997" w:rsidRDefault="00381E8A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257 894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C349B1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252 416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FE7564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FE7564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FE7564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98</w:t>
            </w:r>
          </w:p>
        </w:tc>
      </w:tr>
      <w:tr w:rsidR="00B80997" w:rsidRPr="00EA1DB7" w:rsidTr="004414E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97" w:rsidRPr="00EA1DB7" w:rsidRDefault="00B80997" w:rsidP="00B80997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FE295E" w:rsidRDefault="00B80997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772 182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FE295E" w:rsidRDefault="00C349B1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833 200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B80997" w:rsidRDefault="00381E8A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488 510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C349B1" w:rsidRDefault="00FE7564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535727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FE7564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FE7564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FE7564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110</w:t>
            </w:r>
          </w:p>
        </w:tc>
      </w:tr>
      <w:tr w:rsidR="00B80997" w:rsidRPr="00EA1DB7" w:rsidTr="004414E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97" w:rsidRPr="00EA1DB7" w:rsidRDefault="00B80997" w:rsidP="00B80997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A1DB7">
              <w:rPr>
                <w:rFonts w:eastAsia="Calibri"/>
                <w:b/>
                <w:sz w:val="18"/>
                <w:szCs w:val="18"/>
                <w:lang w:eastAsia="en-US"/>
              </w:rPr>
              <w:t>Расходы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FE295E" w:rsidRDefault="00B80997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1 119 370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FE295E" w:rsidRDefault="00C349B1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1 237 154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B80997" w:rsidRDefault="00381E8A" w:rsidP="004414E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color w:val="000000"/>
                <w:sz w:val="16"/>
                <w:szCs w:val="16"/>
              </w:rPr>
              <w:t>742 031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C349B1" w:rsidP="004414E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bookmarkStart w:id="2" w:name="_Hlk22799448"/>
            <w:r>
              <w:rPr>
                <w:rFonts w:ascii="Arial Narrow" w:hAnsi="Arial Narrow" w:cs="Arial CYR"/>
                <w:b/>
                <w:bCs/>
                <w:i/>
                <w:iCs/>
                <w:color w:val="000000"/>
                <w:sz w:val="16"/>
                <w:szCs w:val="16"/>
              </w:rPr>
              <w:t>809 524</w:t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FE7564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FE7564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FE7564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109</w:t>
            </w:r>
          </w:p>
        </w:tc>
      </w:tr>
      <w:tr w:rsidR="00B80997" w:rsidRPr="00EA1DB7" w:rsidTr="004414E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97" w:rsidRPr="00EA1DB7" w:rsidRDefault="00B80997" w:rsidP="00B80997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A1DB7">
              <w:rPr>
                <w:rFonts w:eastAsia="Calibri"/>
                <w:b/>
                <w:sz w:val="18"/>
                <w:szCs w:val="18"/>
                <w:lang w:eastAsia="en-US"/>
              </w:rPr>
              <w:t>Дефицит (-) Профицит (+)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Default="00B80997" w:rsidP="004414E2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Default="00C349B1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24 251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B80997" w:rsidRDefault="00381E8A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3 985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C349B1" w:rsidP="004414E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color w:val="000000"/>
                <w:sz w:val="16"/>
                <w:szCs w:val="16"/>
              </w:rPr>
              <w:t>24 612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B80997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456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B80997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456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997" w:rsidRPr="00582456" w:rsidRDefault="00B80997" w:rsidP="004414E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456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</w:tbl>
    <w:p w:rsidR="004726E8" w:rsidRPr="0041124E" w:rsidRDefault="004726E8" w:rsidP="009D0673">
      <w:pPr>
        <w:jc w:val="both"/>
        <w:rPr>
          <w:sz w:val="28"/>
          <w:szCs w:val="28"/>
        </w:rPr>
      </w:pPr>
      <w:bookmarkStart w:id="3" w:name="_Hlk485112863"/>
      <w:r w:rsidRPr="0041124E">
        <w:rPr>
          <w:sz w:val="28"/>
          <w:szCs w:val="28"/>
        </w:rPr>
        <w:t xml:space="preserve">Кассовое исполнение бюджета за </w:t>
      </w:r>
      <w:r w:rsidR="000C2792" w:rsidRPr="0041124E">
        <w:rPr>
          <w:sz w:val="28"/>
          <w:szCs w:val="28"/>
        </w:rPr>
        <w:t xml:space="preserve">9 месяцев </w:t>
      </w:r>
      <w:r w:rsidR="00E3369E" w:rsidRPr="0041124E">
        <w:rPr>
          <w:sz w:val="28"/>
          <w:szCs w:val="28"/>
        </w:rPr>
        <w:t>201</w:t>
      </w:r>
      <w:r w:rsidR="00F10F85" w:rsidRPr="0041124E">
        <w:rPr>
          <w:sz w:val="28"/>
          <w:szCs w:val="28"/>
        </w:rPr>
        <w:t>9</w:t>
      </w:r>
      <w:r w:rsidRPr="0041124E">
        <w:rPr>
          <w:sz w:val="28"/>
          <w:szCs w:val="28"/>
        </w:rPr>
        <w:t xml:space="preserve"> года составило:</w:t>
      </w:r>
    </w:p>
    <w:p w:rsidR="004726E8" w:rsidRPr="0041124E" w:rsidRDefault="004726E8" w:rsidP="009D0673">
      <w:pPr>
        <w:ind w:firstLine="567"/>
        <w:jc w:val="both"/>
        <w:rPr>
          <w:sz w:val="28"/>
          <w:szCs w:val="28"/>
        </w:rPr>
      </w:pPr>
      <w:r w:rsidRPr="0041124E">
        <w:rPr>
          <w:sz w:val="28"/>
          <w:szCs w:val="28"/>
        </w:rPr>
        <w:t xml:space="preserve">- по доходам – </w:t>
      </w:r>
      <w:r w:rsidR="00182811" w:rsidRPr="0041124E">
        <w:rPr>
          <w:color w:val="000000"/>
          <w:sz w:val="28"/>
          <w:szCs w:val="28"/>
        </w:rPr>
        <w:t xml:space="preserve">784 912 </w:t>
      </w:r>
      <w:r w:rsidRPr="0041124E">
        <w:rPr>
          <w:sz w:val="28"/>
          <w:szCs w:val="28"/>
        </w:rPr>
        <w:t>тыс. рублей, что н</w:t>
      </w:r>
      <w:r w:rsidR="00A3310A" w:rsidRPr="0041124E">
        <w:rPr>
          <w:sz w:val="28"/>
          <w:szCs w:val="28"/>
        </w:rPr>
        <w:t xml:space="preserve">а </w:t>
      </w:r>
      <w:r w:rsidR="00182811" w:rsidRPr="0041124E">
        <w:rPr>
          <w:sz w:val="28"/>
          <w:szCs w:val="28"/>
        </w:rPr>
        <w:t>38 896</w:t>
      </w:r>
      <w:r w:rsidR="00A3310A" w:rsidRPr="0041124E">
        <w:rPr>
          <w:sz w:val="28"/>
          <w:szCs w:val="28"/>
        </w:rPr>
        <w:t xml:space="preserve"> тыс. рублей или на </w:t>
      </w:r>
      <w:r w:rsidR="00182811" w:rsidRPr="0041124E">
        <w:rPr>
          <w:sz w:val="28"/>
          <w:szCs w:val="28"/>
        </w:rPr>
        <w:t xml:space="preserve">5,2 </w:t>
      </w:r>
      <w:r w:rsidRPr="0041124E">
        <w:rPr>
          <w:sz w:val="28"/>
          <w:szCs w:val="28"/>
        </w:rPr>
        <w:t xml:space="preserve">% </w:t>
      </w:r>
      <w:r w:rsidR="00BE1924" w:rsidRPr="0041124E">
        <w:rPr>
          <w:sz w:val="28"/>
          <w:szCs w:val="28"/>
        </w:rPr>
        <w:t>больше</w:t>
      </w:r>
      <w:r w:rsidR="007F582C" w:rsidRPr="0041124E">
        <w:rPr>
          <w:sz w:val="28"/>
          <w:szCs w:val="28"/>
        </w:rPr>
        <w:t xml:space="preserve"> аналогичного показателя 201</w:t>
      </w:r>
      <w:r w:rsidR="00F10F85" w:rsidRPr="0041124E">
        <w:rPr>
          <w:sz w:val="28"/>
          <w:szCs w:val="28"/>
        </w:rPr>
        <w:t>8</w:t>
      </w:r>
      <w:r w:rsidRPr="0041124E">
        <w:rPr>
          <w:sz w:val="28"/>
          <w:szCs w:val="28"/>
        </w:rPr>
        <w:t xml:space="preserve"> года (</w:t>
      </w:r>
      <w:r w:rsidR="00182811" w:rsidRPr="0041124E">
        <w:rPr>
          <w:color w:val="000000"/>
          <w:sz w:val="28"/>
          <w:szCs w:val="28"/>
        </w:rPr>
        <w:t xml:space="preserve">746 016 </w:t>
      </w:r>
      <w:r w:rsidRPr="0041124E">
        <w:rPr>
          <w:sz w:val="28"/>
          <w:szCs w:val="28"/>
        </w:rPr>
        <w:t>тыс. рублей);</w:t>
      </w:r>
    </w:p>
    <w:p w:rsidR="004726E8" w:rsidRPr="0041124E" w:rsidRDefault="004726E8" w:rsidP="009D0673">
      <w:pPr>
        <w:ind w:firstLine="567"/>
        <w:jc w:val="both"/>
        <w:rPr>
          <w:sz w:val="28"/>
          <w:szCs w:val="28"/>
        </w:rPr>
      </w:pPr>
      <w:r w:rsidRPr="0041124E">
        <w:rPr>
          <w:sz w:val="28"/>
          <w:szCs w:val="28"/>
        </w:rPr>
        <w:t xml:space="preserve">- по расходам – </w:t>
      </w:r>
      <w:r w:rsidR="00182811" w:rsidRPr="0041124E">
        <w:rPr>
          <w:color w:val="000000"/>
          <w:sz w:val="28"/>
          <w:szCs w:val="28"/>
        </w:rPr>
        <w:t xml:space="preserve">809 524 </w:t>
      </w:r>
      <w:r w:rsidRPr="0041124E">
        <w:rPr>
          <w:sz w:val="28"/>
          <w:szCs w:val="28"/>
        </w:rPr>
        <w:t xml:space="preserve">тыс. рублей, что на </w:t>
      </w:r>
      <w:r w:rsidR="00182811" w:rsidRPr="0041124E">
        <w:rPr>
          <w:sz w:val="28"/>
          <w:szCs w:val="28"/>
        </w:rPr>
        <w:t>67 493</w:t>
      </w:r>
      <w:r w:rsidR="007F582C" w:rsidRPr="0041124E">
        <w:rPr>
          <w:sz w:val="28"/>
          <w:szCs w:val="28"/>
        </w:rPr>
        <w:t xml:space="preserve"> тыс. рублей или на </w:t>
      </w:r>
      <w:r w:rsidR="00182811" w:rsidRPr="0041124E">
        <w:rPr>
          <w:sz w:val="28"/>
          <w:szCs w:val="28"/>
        </w:rPr>
        <w:t xml:space="preserve">9,1 </w:t>
      </w:r>
      <w:r w:rsidRPr="0041124E">
        <w:rPr>
          <w:sz w:val="28"/>
          <w:szCs w:val="28"/>
        </w:rPr>
        <w:t xml:space="preserve">% </w:t>
      </w:r>
      <w:r w:rsidR="007F582C" w:rsidRPr="0041124E">
        <w:rPr>
          <w:sz w:val="28"/>
          <w:szCs w:val="28"/>
        </w:rPr>
        <w:t>больше аналогичного показателя 201</w:t>
      </w:r>
      <w:r w:rsidR="00E96A63" w:rsidRPr="0041124E">
        <w:rPr>
          <w:sz w:val="28"/>
          <w:szCs w:val="28"/>
        </w:rPr>
        <w:t>8</w:t>
      </w:r>
      <w:r w:rsidR="00BE1924" w:rsidRPr="0041124E">
        <w:rPr>
          <w:sz w:val="28"/>
          <w:szCs w:val="28"/>
        </w:rPr>
        <w:t xml:space="preserve"> </w:t>
      </w:r>
      <w:r w:rsidRPr="0041124E">
        <w:rPr>
          <w:sz w:val="28"/>
          <w:szCs w:val="28"/>
        </w:rPr>
        <w:t>года (</w:t>
      </w:r>
      <w:r w:rsidR="00182811" w:rsidRPr="0041124E">
        <w:rPr>
          <w:color w:val="000000"/>
          <w:sz w:val="28"/>
          <w:szCs w:val="28"/>
        </w:rPr>
        <w:t xml:space="preserve">742 031 </w:t>
      </w:r>
      <w:r w:rsidRPr="0041124E">
        <w:rPr>
          <w:sz w:val="28"/>
          <w:szCs w:val="28"/>
        </w:rPr>
        <w:t>тыс. рублей).</w:t>
      </w:r>
    </w:p>
    <w:p w:rsidR="00CD7247" w:rsidRDefault="004726E8" w:rsidP="00411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673">
        <w:rPr>
          <w:sz w:val="28"/>
          <w:szCs w:val="28"/>
        </w:rPr>
        <w:t xml:space="preserve">По итогам </w:t>
      </w:r>
      <w:r w:rsidR="00381E8A" w:rsidRPr="009D0673">
        <w:rPr>
          <w:sz w:val="28"/>
          <w:szCs w:val="28"/>
        </w:rPr>
        <w:t xml:space="preserve">за </w:t>
      </w:r>
      <w:r w:rsidR="00381E8A" w:rsidRPr="00182811">
        <w:rPr>
          <w:bCs/>
          <w:sz w:val="28"/>
          <w:szCs w:val="28"/>
        </w:rPr>
        <w:t>9 месяцев</w:t>
      </w:r>
      <w:r w:rsidR="00381E8A">
        <w:rPr>
          <w:sz w:val="28"/>
          <w:szCs w:val="28"/>
        </w:rPr>
        <w:t xml:space="preserve"> </w:t>
      </w:r>
      <w:r w:rsidR="007F582C" w:rsidRPr="009D0673">
        <w:rPr>
          <w:sz w:val="28"/>
          <w:szCs w:val="28"/>
        </w:rPr>
        <w:t>201</w:t>
      </w:r>
      <w:r w:rsidR="00F10F85">
        <w:rPr>
          <w:sz w:val="28"/>
          <w:szCs w:val="28"/>
        </w:rPr>
        <w:t>9</w:t>
      </w:r>
      <w:r w:rsidRPr="009D0673">
        <w:rPr>
          <w:sz w:val="28"/>
          <w:szCs w:val="28"/>
        </w:rPr>
        <w:t xml:space="preserve"> года бюджет </w:t>
      </w:r>
      <w:proofErr w:type="spellStart"/>
      <w:r w:rsidRPr="009D0673">
        <w:rPr>
          <w:sz w:val="28"/>
          <w:szCs w:val="28"/>
        </w:rPr>
        <w:t>Чебаркульского</w:t>
      </w:r>
      <w:proofErr w:type="spellEnd"/>
      <w:r w:rsidRPr="009D0673">
        <w:rPr>
          <w:sz w:val="28"/>
          <w:szCs w:val="28"/>
        </w:rPr>
        <w:t xml:space="preserve"> городского округа исполнен с </w:t>
      </w:r>
      <w:r w:rsidR="004414E2">
        <w:rPr>
          <w:sz w:val="28"/>
          <w:szCs w:val="28"/>
        </w:rPr>
        <w:t>дефицитом</w:t>
      </w:r>
      <w:r w:rsidRPr="009D0673">
        <w:rPr>
          <w:sz w:val="28"/>
          <w:szCs w:val="28"/>
        </w:rPr>
        <w:t xml:space="preserve"> в сумме </w:t>
      </w:r>
      <w:r w:rsidR="0041124E">
        <w:rPr>
          <w:sz w:val="28"/>
          <w:szCs w:val="28"/>
        </w:rPr>
        <w:t>24 612</w:t>
      </w:r>
      <w:r w:rsidRPr="009D0673">
        <w:rPr>
          <w:sz w:val="28"/>
          <w:szCs w:val="28"/>
        </w:rPr>
        <w:t xml:space="preserve"> тыс. рублей. </w:t>
      </w:r>
    </w:p>
    <w:p w:rsidR="0041124E" w:rsidRDefault="00CD7247" w:rsidP="004112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Остаток денежных средств на едином счете Бюджета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 на 01.10.2019 г. составил 12 524,9 тыс. руб.</w:t>
      </w:r>
    </w:p>
    <w:p w:rsidR="00CD7247" w:rsidRPr="00D11A77" w:rsidRDefault="00CD7247" w:rsidP="0041124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41124E" w:rsidRPr="00D11A77">
        <w:rPr>
          <w:sz w:val="28"/>
          <w:szCs w:val="28"/>
          <w:u w:val="single"/>
        </w:rPr>
        <w:t xml:space="preserve">При этом необходимо отметить, что Бюджет </w:t>
      </w:r>
      <w:proofErr w:type="spellStart"/>
      <w:r w:rsidR="0041124E" w:rsidRPr="00D11A77">
        <w:rPr>
          <w:sz w:val="28"/>
          <w:szCs w:val="28"/>
          <w:u w:val="single"/>
        </w:rPr>
        <w:t>Чебаркульского</w:t>
      </w:r>
      <w:proofErr w:type="spellEnd"/>
      <w:r w:rsidR="0041124E" w:rsidRPr="00D11A77">
        <w:rPr>
          <w:sz w:val="28"/>
          <w:szCs w:val="28"/>
          <w:u w:val="single"/>
        </w:rPr>
        <w:t xml:space="preserve"> городского округа по расходам</w:t>
      </w:r>
      <w:r w:rsidRPr="00D11A77">
        <w:rPr>
          <w:sz w:val="28"/>
          <w:szCs w:val="28"/>
          <w:u w:val="single"/>
        </w:rPr>
        <w:t xml:space="preserve"> на 01.10.2019 г.</w:t>
      </w:r>
      <w:r w:rsidR="0041124E" w:rsidRPr="00D11A77">
        <w:rPr>
          <w:sz w:val="28"/>
          <w:szCs w:val="28"/>
          <w:u w:val="single"/>
        </w:rPr>
        <w:t xml:space="preserve"> исполнен, в том числе за счет привлечения средств на един</w:t>
      </w:r>
      <w:r w:rsidRPr="00D11A77">
        <w:rPr>
          <w:sz w:val="28"/>
          <w:szCs w:val="28"/>
          <w:u w:val="single"/>
        </w:rPr>
        <w:t>ый</w:t>
      </w:r>
      <w:r w:rsidR="0041124E" w:rsidRPr="00D11A77">
        <w:rPr>
          <w:sz w:val="28"/>
          <w:szCs w:val="28"/>
          <w:u w:val="single"/>
        </w:rPr>
        <w:t xml:space="preserve"> счет бюджета </w:t>
      </w:r>
      <w:r w:rsidRPr="00D11A77">
        <w:rPr>
          <w:sz w:val="28"/>
          <w:szCs w:val="28"/>
          <w:u w:val="single"/>
        </w:rPr>
        <w:t xml:space="preserve">в сумме 12 млн. руб. </w:t>
      </w:r>
      <w:r w:rsidR="0041124E" w:rsidRPr="00D11A77">
        <w:rPr>
          <w:sz w:val="28"/>
          <w:szCs w:val="28"/>
          <w:u w:val="single"/>
        </w:rPr>
        <w:t xml:space="preserve">со счетов бюджетных и автономных учреждений </w:t>
      </w:r>
      <w:proofErr w:type="spellStart"/>
      <w:r w:rsidR="0041124E" w:rsidRPr="00D11A77">
        <w:rPr>
          <w:sz w:val="28"/>
          <w:szCs w:val="28"/>
          <w:u w:val="single"/>
        </w:rPr>
        <w:t>Чебаркульского</w:t>
      </w:r>
      <w:proofErr w:type="spellEnd"/>
      <w:r w:rsidR="0041124E" w:rsidRPr="00D11A77">
        <w:rPr>
          <w:sz w:val="28"/>
          <w:szCs w:val="28"/>
          <w:u w:val="single"/>
        </w:rPr>
        <w:t xml:space="preserve"> городского</w:t>
      </w:r>
      <w:r w:rsidRPr="00D11A77">
        <w:rPr>
          <w:sz w:val="28"/>
          <w:szCs w:val="28"/>
          <w:u w:val="single"/>
        </w:rPr>
        <w:t xml:space="preserve"> </w:t>
      </w:r>
      <w:r w:rsidR="0041124E" w:rsidRPr="00D11A77">
        <w:rPr>
          <w:sz w:val="28"/>
          <w:szCs w:val="28"/>
          <w:u w:val="single"/>
        </w:rPr>
        <w:t>округа</w:t>
      </w:r>
      <w:r w:rsidRPr="00D11A77">
        <w:rPr>
          <w:sz w:val="28"/>
          <w:szCs w:val="28"/>
          <w:u w:val="single"/>
        </w:rPr>
        <w:t>.</w:t>
      </w:r>
    </w:p>
    <w:p w:rsidR="0041124E" w:rsidRDefault="00CD7247" w:rsidP="004112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124E">
        <w:rPr>
          <w:sz w:val="28"/>
          <w:szCs w:val="28"/>
        </w:rPr>
        <w:t xml:space="preserve"> </w:t>
      </w:r>
      <w:r w:rsidR="0041124E" w:rsidRPr="00CD7247">
        <w:rPr>
          <w:b/>
          <w:bCs/>
          <w:sz w:val="28"/>
          <w:szCs w:val="28"/>
          <w:u w:val="single"/>
        </w:rPr>
        <w:t xml:space="preserve">Причины </w:t>
      </w:r>
      <w:r w:rsidR="00D11A77">
        <w:rPr>
          <w:b/>
          <w:bCs/>
          <w:sz w:val="28"/>
          <w:szCs w:val="28"/>
          <w:u w:val="single"/>
        </w:rPr>
        <w:t>привлечения денежных средств</w:t>
      </w:r>
      <w:r w:rsidR="0041124E" w:rsidRPr="00CD7247">
        <w:rPr>
          <w:b/>
          <w:bCs/>
          <w:sz w:val="28"/>
          <w:szCs w:val="28"/>
          <w:u w:val="single"/>
        </w:rPr>
        <w:t xml:space="preserve"> на един</w:t>
      </w:r>
      <w:r w:rsidR="00D11A77">
        <w:rPr>
          <w:b/>
          <w:bCs/>
          <w:sz w:val="28"/>
          <w:szCs w:val="28"/>
          <w:u w:val="single"/>
        </w:rPr>
        <w:t>ый</w:t>
      </w:r>
      <w:r w:rsidR="0041124E" w:rsidRPr="00CD7247">
        <w:rPr>
          <w:b/>
          <w:bCs/>
          <w:sz w:val="28"/>
          <w:szCs w:val="28"/>
          <w:u w:val="single"/>
        </w:rPr>
        <w:t xml:space="preserve"> счет бюджета не поясняются</w:t>
      </w:r>
      <w:r w:rsidR="0041124E">
        <w:rPr>
          <w:sz w:val="28"/>
          <w:szCs w:val="28"/>
        </w:rPr>
        <w:t>.</w:t>
      </w:r>
    </w:p>
    <w:p w:rsidR="008B0762" w:rsidRPr="0021106D" w:rsidRDefault="003A0E08" w:rsidP="00590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96A63">
        <w:rPr>
          <w:b/>
          <w:sz w:val="28"/>
          <w:szCs w:val="28"/>
        </w:rPr>
        <w:t xml:space="preserve"> </w:t>
      </w:r>
      <w:r w:rsidR="008B0762" w:rsidRPr="0021106D">
        <w:rPr>
          <w:b/>
          <w:sz w:val="28"/>
          <w:szCs w:val="28"/>
        </w:rPr>
        <w:t>Исполнение бюджета по доходам</w:t>
      </w:r>
    </w:p>
    <w:p w:rsidR="008B0762" w:rsidRPr="0021106D" w:rsidRDefault="008B0762" w:rsidP="0059045D">
      <w:pPr>
        <w:jc w:val="both"/>
        <w:rPr>
          <w:sz w:val="28"/>
          <w:szCs w:val="28"/>
        </w:rPr>
      </w:pPr>
      <w:r w:rsidRPr="0021106D">
        <w:rPr>
          <w:sz w:val="28"/>
          <w:szCs w:val="28"/>
        </w:rPr>
        <w:t xml:space="preserve">         Доходы бюджета </w:t>
      </w:r>
      <w:proofErr w:type="spellStart"/>
      <w:r w:rsidRPr="0021106D">
        <w:rPr>
          <w:sz w:val="28"/>
          <w:szCs w:val="28"/>
        </w:rPr>
        <w:t>Чебаркульского</w:t>
      </w:r>
      <w:proofErr w:type="spellEnd"/>
      <w:r w:rsidRPr="0021106D">
        <w:rPr>
          <w:sz w:val="28"/>
          <w:szCs w:val="28"/>
        </w:rPr>
        <w:t xml:space="preserve"> городского округа образуются за счет налоговых и неналоговых доходов и безвозмездных поступлений</w:t>
      </w:r>
      <w:r w:rsidR="0059045D">
        <w:rPr>
          <w:sz w:val="28"/>
          <w:szCs w:val="28"/>
        </w:rPr>
        <w:t>.</w:t>
      </w:r>
      <w:r w:rsidR="0059045D" w:rsidRPr="0059045D">
        <w:rPr>
          <w:sz w:val="28"/>
          <w:szCs w:val="28"/>
        </w:rPr>
        <w:t xml:space="preserve"> </w:t>
      </w:r>
      <w:r w:rsidR="0059045D" w:rsidRPr="0021106D">
        <w:rPr>
          <w:sz w:val="28"/>
          <w:szCs w:val="28"/>
        </w:rPr>
        <w:t>Структура доходной части бюджета</w:t>
      </w:r>
      <w:r w:rsidR="0059045D">
        <w:rPr>
          <w:sz w:val="28"/>
          <w:szCs w:val="28"/>
        </w:rPr>
        <w:t xml:space="preserve"> представлена в Таблице №2</w:t>
      </w:r>
    </w:p>
    <w:p w:rsidR="00E63686" w:rsidRDefault="008B0762" w:rsidP="0059045D">
      <w:pPr>
        <w:pStyle w:val="a9"/>
        <w:tabs>
          <w:tab w:val="left" w:pos="7755"/>
        </w:tabs>
        <w:ind w:left="0" w:firstLine="567"/>
        <w:jc w:val="right"/>
        <w:rPr>
          <w:sz w:val="20"/>
          <w:szCs w:val="20"/>
        </w:rPr>
      </w:pPr>
      <w:r w:rsidRPr="0021106D">
        <w:rPr>
          <w:sz w:val="28"/>
          <w:szCs w:val="28"/>
        </w:rPr>
        <w:t xml:space="preserve">         </w:t>
      </w:r>
      <w:r w:rsidR="00E63686">
        <w:rPr>
          <w:sz w:val="20"/>
          <w:szCs w:val="20"/>
        </w:rPr>
        <w:t>Таблица №</w:t>
      </w:r>
      <w:r w:rsidR="0059045D">
        <w:rPr>
          <w:sz w:val="20"/>
          <w:szCs w:val="20"/>
        </w:rPr>
        <w:t>2</w:t>
      </w:r>
    </w:p>
    <w:p w:rsidR="00FE7564" w:rsidRPr="00CD7247" w:rsidRDefault="00E63686" w:rsidP="00CD7247">
      <w:pPr>
        <w:jc w:val="right"/>
        <w:rPr>
          <w:sz w:val="20"/>
          <w:szCs w:val="20"/>
        </w:rPr>
      </w:pPr>
      <w:r>
        <w:rPr>
          <w:sz w:val="20"/>
          <w:szCs w:val="20"/>
        </w:rPr>
        <w:t>Ед. изм.: тыс. рублей</w:t>
      </w:r>
    </w:p>
    <w:tbl>
      <w:tblPr>
        <w:tblpPr w:leftFromText="180" w:rightFromText="180" w:vertAnchor="text" w:horzAnchor="margin" w:tblpX="-404" w:tblpY="194"/>
        <w:tblW w:w="10103" w:type="dxa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1559"/>
        <w:gridCol w:w="1251"/>
        <w:gridCol w:w="1275"/>
        <w:gridCol w:w="993"/>
        <w:gridCol w:w="1176"/>
      </w:tblGrid>
      <w:tr w:rsidR="008B0762" w:rsidRPr="00AC69E0" w:rsidTr="00556B82">
        <w:trPr>
          <w:trHeight w:val="435"/>
          <w:tblCellSpacing w:w="20" w:type="dxa"/>
        </w:trPr>
        <w:tc>
          <w:tcPr>
            <w:tcW w:w="3789" w:type="dxa"/>
            <w:vMerge w:val="restart"/>
          </w:tcPr>
          <w:p w:rsidR="008B0762" w:rsidRPr="0041486D" w:rsidRDefault="008B0762" w:rsidP="008B0762">
            <w:pPr>
              <w:jc w:val="both"/>
              <w:rPr>
                <w:sz w:val="20"/>
                <w:szCs w:val="20"/>
              </w:rPr>
            </w:pPr>
          </w:p>
          <w:p w:rsidR="008B0762" w:rsidRPr="0041486D" w:rsidRDefault="008B0762" w:rsidP="008B0762">
            <w:pPr>
              <w:jc w:val="both"/>
              <w:rPr>
                <w:sz w:val="20"/>
                <w:szCs w:val="20"/>
              </w:rPr>
            </w:pPr>
            <w:r w:rsidRPr="0041486D">
              <w:rPr>
                <w:sz w:val="20"/>
                <w:szCs w:val="20"/>
              </w:rPr>
              <w:lastRenderedPageBreak/>
              <w:t>Наименование вида дохода</w:t>
            </w:r>
          </w:p>
          <w:p w:rsidR="008B0762" w:rsidRPr="0041486D" w:rsidRDefault="008B0762" w:rsidP="008B0762">
            <w:pPr>
              <w:ind w:left="-648" w:firstLine="648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8B0762" w:rsidRPr="0041486D" w:rsidRDefault="008B0762" w:rsidP="008B0762">
            <w:pPr>
              <w:jc w:val="center"/>
              <w:rPr>
                <w:sz w:val="20"/>
                <w:szCs w:val="20"/>
              </w:rPr>
            </w:pPr>
            <w:r w:rsidRPr="0041486D">
              <w:rPr>
                <w:sz w:val="20"/>
                <w:szCs w:val="20"/>
              </w:rPr>
              <w:lastRenderedPageBreak/>
              <w:t>Утверждено</w:t>
            </w:r>
          </w:p>
          <w:p w:rsidR="008B0762" w:rsidRPr="0041486D" w:rsidRDefault="00BB26F3" w:rsidP="008B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</w:t>
            </w:r>
            <w:r w:rsidR="00E96A63">
              <w:rPr>
                <w:sz w:val="20"/>
                <w:szCs w:val="20"/>
              </w:rPr>
              <w:t>9</w:t>
            </w:r>
            <w:r w:rsidR="008B0762" w:rsidRPr="0041486D">
              <w:rPr>
                <w:sz w:val="20"/>
                <w:szCs w:val="20"/>
              </w:rPr>
              <w:t xml:space="preserve"> год.</w:t>
            </w:r>
          </w:p>
          <w:p w:rsidR="008B0762" w:rsidRPr="0041486D" w:rsidRDefault="00F45D4C" w:rsidP="008B07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r w:rsidR="008B0762" w:rsidRPr="0041486D">
              <w:rPr>
                <w:sz w:val="20"/>
                <w:szCs w:val="20"/>
              </w:rPr>
              <w:t>ыс.руб</w:t>
            </w:r>
            <w:proofErr w:type="spellEnd"/>
            <w:proofErr w:type="gramEnd"/>
            <w:r w:rsidR="008B0762" w:rsidRPr="0041486D">
              <w:rPr>
                <w:sz w:val="20"/>
                <w:szCs w:val="20"/>
              </w:rPr>
              <w:t xml:space="preserve"> </w:t>
            </w:r>
          </w:p>
          <w:p w:rsidR="008B0762" w:rsidRPr="0041486D" w:rsidRDefault="008B0762" w:rsidP="008B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</w:tcPr>
          <w:p w:rsidR="008B0762" w:rsidRPr="0041486D" w:rsidRDefault="008B0762" w:rsidP="008B0762">
            <w:pPr>
              <w:jc w:val="center"/>
              <w:rPr>
                <w:sz w:val="20"/>
                <w:szCs w:val="20"/>
              </w:rPr>
            </w:pPr>
            <w:r w:rsidRPr="0041486D">
              <w:rPr>
                <w:sz w:val="20"/>
                <w:szCs w:val="20"/>
              </w:rPr>
              <w:lastRenderedPageBreak/>
              <w:t xml:space="preserve">Исполнение </w:t>
            </w:r>
          </w:p>
        </w:tc>
        <w:tc>
          <w:tcPr>
            <w:tcW w:w="2109" w:type="dxa"/>
            <w:gridSpan w:val="2"/>
          </w:tcPr>
          <w:p w:rsidR="008B0762" w:rsidRPr="0041486D" w:rsidRDefault="008B0762" w:rsidP="008B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</w:p>
        </w:tc>
      </w:tr>
      <w:tr w:rsidR="008B0762" w:rsidRPr="00AC69E0" w:rsidTr="00556B82">
        <w:trPr>
          <w:trHeight w:val="1087"/>
          <w:tblCellSpacing w:w="20" w:type="dxa"/>
        </w:trPr>
        <w:tc>
          <w:tcPr>
            <w:tcW w:w="3789" w:type="dxa"/>
            <w:vMerge/>
          </w:tcPr>
          <w:p w:rsidR="008B0762" w:rsidRPr="0041486D" w:rsidRDefault="008B0762" w:rsidP="008B07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B0762" w:rsidRPr="0041486D" w:rsidRDefault="008B0762" w:rsidP="008B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8B0762" w:rsidRPr="0041486D" w:rsidRDefault="00BB26F3" w:rsidP="008B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381E8A">
              <w:rPr>
                <w:sz w:val="20"/>
                <w:szCs w:val="20"/>
              </w:rPr>
              <w:t>9 мес</w:t>
            </w:r>
            <w:r w:rsidR="00F45D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201</w:t>
            </w:r>
            <w:r w:rsidR="004E1A00">
              <w:rPr>
                <w:sz w:val="20"/>
                <w:szCs w:val="20"/>
              </w:rPr>
              <w:t>8</w:t>
            </w:r>
            <w:r w:rsidR="008B0762">
              <w:rPr>
                <w:sz w:val="20"/>
                <w:szCs w:val="20"/>
              </w:rPr>
              <w:t xml:space="preserve"> г.</w:t>
            </w:r>
            <w:r w:rsidR="008B0762" w:rsidRPr="0041486D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235" w:type="dxa"/>
          </w:tcPr>
          <w:p w:rsidR="008B0762" w:rsidRPr="0041486D" w:rsidRDefault="008B0762" w:rsidP="00F56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381E8A">
              <w:rPr>
                <w:sz w:val="20"/>
                <w:szCs w:val="20"/>
              </w:rPr>
              <w:t>9 мес</w:t>
            </w:r>
            <w:r w:rsidR="00E96A63">
              <w:rPr>
                <w:sz w:val="20"/>
                <w:szCs w:val="20"/>
              </w:rPr>
              <w:t>. 2019</w:t>
            </w:r>
            <w:r>
              <w:rPr>
                <w:sz w:val="20"/>
                <w:szCs w:val="20"/>
              </w:rPr>
              <w:t xml:space="preserve"> г.</w:t>
            </w:r>
            <w:r w:rsidRPr="0041486D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953" w:type="dxa"/>
          </w:tcPr>
          <w:p w:rsidR="008B0762" w:rsidRPr="0041486D" w:rsidRDefault="008B0762" w:rsidP="008B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плану</w:t>
            </w:r>
          </w:p>
        </w:tc>
        <w:tc>
          <w:tcPr>
            <w:tcW w:w="1116" w:type="dxa"/>
          </w:tcPr>
          <w:p w:rsidR="008B0762" w:rsidRDefault="008B0762" w:rsidP="008B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381E8A">
              <w:rPr>
                <w:sz w:val="20"/>
                <w:szCs w:val="20"/>
              </w:rPr>
              <w:t>9 мес</w:t>
            </w:r>
            <w:r w:rsidR="00F56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8B0762" w:rsidRPr="0041486D" w:rsidRDefault="00BB26F3" w:rsidP="008B07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</w:t>
            </w:r>
            <w:r w:rsidR="00F5656A" w:rsidRPr="00F5656A">
              <w:rPr>
                <w:sz w:val="20"/>
                <w:szCs w:val="20"/>
              </w:rPr>
              <w:t xml:space="preserve">8 </w:t>
            </w:r>
            <w:r w:rsidR="008B0762">
              <w:rPr>
                <w:sz w:val="20"/>
                <w:szCs w:val="20"/>
              </w:rPr>
              <w:t xml:space="preserve"> г.</w:t>
            </w:r>
            <w:proofErr w:type="gramEnd"/>
          </w:p>
        </w:tc>
      </w:tr>
      <w:tr w:rsidR="00FE7564" w:rsidRPr="00AC69E0" w:rsidTr="00182811">
        <w:trPr>
          <w:trHeight w:val="100"/>
          <w:tblCellSpacing w:w="20" w:type="dxa"/>
        </w:trPr>
        <w:tc>
          <w:tcPr>
            <w:tcW w:w="3789" w:type="dxa"/>
          </w:tcPr>
          <w:p w:rsidR="00FE7564" w:rsidRPr="008B0F13" w:rsidRDefault="00FE7564" w:rsidP="00FE7564">
            <w:pPr>
              <w:jc w:val="both"/>
              <w:rPr>
                <w:b/>
                <w:i/>
                <w:sz w:val="18"/>
                <w:szCs w:val="18"/>
              </w:rPr>
            </w:pPr>
            <w:r w:rsidRPr="008B0F13">
              <w:rPr>
                <w:b/>
                <w:i/>
                <w:sz w:val="18"/>
                <w:szCs w:val="18"/>
              </w:rPr>
              <w:t xml:space="preserve">Налоговые доходы, </w:t>
            </w:r>
            <w:proofErr w:type="gramStart"/>
            <w:r w:rsidRPr="008B0F13">
              <w:rPr>
                <w:b/>
                <w:i/>
                <w:sz w:val="18"/>
                <w:szCs w:val="18"/>
              </w:rPr>
              <w:t>в  т.</w:t>
            </w:r>
            <w:proofErr w:type="gramEnd"/>
            <w:r w:rsidRPr="008B0F13">
              <w:rPr>
                <w:b/>
                <w:i/>
                <w:sz w:val="18"/>
                <w:szCs w:val="18"/>
              </w:rPr>
              <w:t xml:space="preserve"> ч: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379 336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232174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226037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FE7564" w:rsidRPr="00AC69E0" w:rsidTr="00182811">
        <w:trPr>
          <w:trHeight w:val="248"/>
          <w:tblCellSpacing w:w="20" w:type="dxa"/>
        </w:trPr>
        <w:tc>
          <w:tcPr>
            <w:tcW w:w="3789" w:type="dxa"/>
          </w:tcPr>
          <w:p w:rsidR="00FE7564" w:rsidRPr="008B0F13" w:rsidRDefault="00FE7564" w:rsidP="00FE7564">
            <w:pPr>
              <w:jc w:val="both"/>
              <w:rPr>
                <w:sz w:val="18"/>
                <w:szCs w:val="18"/>
              </w:rPr>
            </w:pPr>
            <w:bookmarkStart w:id="4" w:name="_Hlk514069359"/>
            <w:r w:rsidRPr="008B0F1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248 055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98</w:t>
            </w:r>
          </w:p>
        </w:tc>
      </w:tr>
      <w:tr w:rsidR="00FE7564" w:rsidRPr="00AC69E0" w:rsidTr="00182811">
        <w:trPr>
          <w:trHeight w:val="451"/>
          <w:tblCellSpacing w:w="20" w:type="dxa"/>
        </w:trPr>
        <w:tc>
          <w:tcPr>
            <w:tcW w:w="3789" w:type="dxa"/>
          </w:tcPr>
          <w:p w:rsidR="00FE7564" w:rsidRPr="008B0F13" w:rsidRDefault="00FE7564" w:rsidP="00FE7564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FE7564" w:rsidRPr="00AC69E0" w:rsidTr="00182811">
        <w:trPr>
          <w:trHeight w:val="287"/>
          <w:tblCellSpacing w:w="20" w:type="dxa"/>
        </w:trPr>
        <w:tc>
          <w:tcPr>
            <w:tcW w:w="3789" w:type="dxa"/>
          </w:tcPr>
          <w:p w:rsidR="00FE7564" w:rsidRPr="008B0F13" w:rsidRDefault="00FE7564" w:rsidP="00FE7564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Налог</w:t>
            </w:r>
            <w:r>
              <w:rPr>
                <w:sz w:val="18"/>
                <w:szCs w:val="18"/>
              </w:rPr>
              <w:t>и</w:t>
            </w:r>
            <w:r w:rsidRPr="008B0F13">
              <w:rPr>
                <w:sz w:val="18"/>
                <w:szCs w:val="18"/>
              </w:rPr>
              <w:t xml:space="preserve"> на совокупный доход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FE7564" w:rsidRPr="00AC69E0" w:rsidTr="00182811">
        <w:trPr>
          <w:trHeight w:val="280"/>
          <w:tblCellSpacing w:w="20" w:type="dxa"/>
        </w:trPr>
        <w:tc>
          <w:tcPr>
            <w:tcW w:w="3789" w:type="dxa"/>
          </w:tcPr>
          <w:p w:rsidR="00FE7564" w:rsidRPr="008B0F13" w:rsidRDefault="00FE7564" w:rsidP="00FE7564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Налог</w:t>
            </w:r>
            <w:r>
              <w:rPr>
                <w:sz w:val="18"/>
                <w:szCs w:val="18"/>
              </w:rPr>
              <w:t>и</w:t>
            </w:r>
            <w:r w:rsidRPr="008B0F13">
              <w:rPr>
                <w:sz w:val="18"/>
                <w:szCs w:val="18"/>
              </w:rPr>
              <w:t xml:space="preserve"> на имущество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72</w:t>
            </w:r>
          </w:p>
        </w:tc>
      </w:tr>
      <w:tr w:rsidR="00FE7564" w:rsidRPr="00AC69E0" w:rsidTr="00182811">
        <w:trPr>
          <w:trHeight w:val="288"/>
          <w:tblCellSpacing w:w="20" w:type="dxa"/>
        </w:trPr>
        <w:tc>
          <w:tcPr>
            <w:tcW w:w="3789" w:type="dxa"/>
          </w:tcPr>
          <w:p w:rsidR="00FE7564" w:rsidRPr="008B0F13" w:rsidRDefault="00FE7564" w:rsidP="00FE7564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103</w:t>
            </w:r>
          </w:p>
        </w:tc>
      </w:tr>
      <w:tr w:rsidR="00FE7564" w:rsidRPr="00AC69E0" w:rsidTr="00182811">
        <w:trPr>
          <w:trHeight w:val="69"/>
          <w:tblCellSpacing w:w="20" w:type="dxa"/>
        </w:trPr>
        <w:tc>
          <w:tcPr>
            <w:tcW w:w="3789" w:type="dxa"/>
          </w:tcPr>
          <w:p w:rsidR="00FE7564" w:rsidRPr="008B0F13" w:rsidRDefault="00FE7564" w:rsidP="00FE7564">
            <w:pPr>
              <w:jc w:val="both"/>
              <w:rPr>
                <w:b/>
                <w:i/>
                <w:sz w:val="18"/>
                <w:szCs w:val="18"/>
              </w:rPr>
            </w:pPr>
            <w:r w:rsidRPr="008B0F13">
              <w:rPr>
                <w:b/>
                <w:i/>
                <w:sz w:val="18"/>
                <w:szCs w:val="18"/>
              </w:rPr>
              <w:t xml:space="preserve">Неналоговые доходы, </w:t>
            </w:r>
            <w:proofErr w:type="gramStart"/>
            <w:r w:rsidRPr="008B0F13">
              <w:rPr>
                <w:b/>
                <w:i/>
                <w:sz w:val="18"/>
                <w:szCs w:val="18"/>
              </w:rPr>
              <w:t>в  т.</w:t>
            </w:r>
            <w:proofErr w:type="gramEnd"/>
            <w:r w:rsidRPr="008B0F13">
              <w:rPr>
                <w:b/>
                <w:i/>
                <w:sz w:val="18"/>
                <w:szCs w:val="18"/>
              </w:rPr>
              <w:t xml:space="preserve"> ч: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32 323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26380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</w:tr>
      <w:tr w:rsidR="00FE7564" w:rsidRPr="00AC69E0" w:rsidTr="00182811">
        <w:trPr>
          <w:trHeight w:val="641"/>
          <w:tblCellSpacing w:w="20" w:type="dxa"/>
        </w:trPr>
        <w:tc>
          <w:tcPr>
            <w:tcW w:w="3789" w:type="dxa"/>
          </w:tcPr>
          <w:p w:rsidR="00FE7564" w:rsidRPr="008B0F13" w:rsidRDefault="00FE7564" w:rsidP="00FE7564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20 891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FE7564" w:rsidRPr="00AC69E0" w:rsidTr="00182811">
        <w:trPr>
          <w:trHeight w:val="427"/>
          <w:tblCellSpacing w:w="20" w:type="dxa"/>
        </w:trPr>
        <w:tc>
          <w:tcPr>
            <w:tcW w:w="3789" w:type="dxa"/>
          </w:tcPr>
          <w:p w:rsidR="00FE7564" w:rsidRPr="008B0F13" w:rsidRDefault="00FE7564" w:rsidP="00FE7564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-2</w:t>
            </w:r>
          </w:p>
        </w:tc>
      </w:tr>
      <w:tr w:rsidR="00FE7564" w:rsidRPr="00AC69E0" w:rsidTr="00182811">
        <w:trPr>
          <w:trHeight w:val="393"/>
          <w:tblCellSpacing w:w="20" w:type="dxa"/>
        </w:trPr>
        <w:tc>
          <w:tcPr>
            <w:tcW w:w="3789" w:type="dxa"/>
          </w:tcPr>
          <w:p w:rsidR="00FE7564" w:rsidRPr="008B0F13" w:rsidRDefault="00FE7564" w:rsidP="00FE7564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345</w:t>
            </w:r>
          </w:p>
        </w:tc>
      </w:tr>
      <w:tr w:rsidR="00FE7564" w:rsidRPr="00AC69E0" w:rsidTr="00182811">
        <w:trPr>
          <w:trHeight w:val="401"/>
          <w:tblCellSpacing w:w="20" w:type="dxa"/>
        </w:trPr>
        <w:tc>
          <w:tcPr>
            <w:tcW w:w="3789" w:type="dxa"/>
          </w:tcPr>
          <w:p w:rsidR="00FE7564" w:rsidRPr="008B0F13" w:rsidRDefault="00FE7564" w:rsidP="00FE7564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60</w:t>
            </w:r>
          </w:p>
        </w:tc>
      </w:tr>
      <w:bookmarkEnd w:id="4"/>
      <w:tr w:rsidR="00FE7564" w:rsidRPr="00AC69E0" w:rsidTr="00182811">
        <w:trPr>
          <w:trHeight w:val="253"/>
          <w:tblCellSpacing w:w="20" w:type="dxa"/>
        </w:trPr>
        <w:tc>
          <w:tcPr>
            <w:tcW w:w="3789" w:type="dxa"/>
          </w:tcPr>
          <w:p w:rsidR="00FE7564" w:rsidRPr="008B0F13" w:rsidRDefault="00FE7564" w:rsidP="00FE7564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116</w:t>
            </w:r>
          </w:p>
        </w:tc>
      </w:tr>
      <w:tr w:rsidR="00FE7564" w:rsidRPr="00AC69E0" w:rsidTr="00182811">
        <w:trPr>
          <w:trHeight w:val="244"/>
          <w:tblCellSpacing w:w="20" w:type="dxa"/>
        </w:trPr>
        <w:tc>
          <w:tcPr>
            <w:tcW w:w="3789" w:type="dxa"/>
          </w:tcPr>
          <w:p w:rsidR="00FE7564" w:rsidRPr="008B0F13" w:rsidRDefault="00FE7564" w:rsidP="00FE7564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 w:rsidRPr="00FE7564">
              <w:rPr>
                <w:color w:val="000000"/>
                <w:sz w:val="20"/>
                <w:szCs w:val="20"/>
              </w:rPr>
              <w:t>28</w:t>
            </w:r>
          </w:p>
        </w:tc>
      </w:tr>
      <w:tr w:rsidR="00FE7564" w:rsidRPr="00180FB5" w:rsidTr="00182811">
        <w:trPr>
          <w:trHeight w:val="347"/>
          <w:tblCellSpacing w:w="20" w:type="dxa"/>
        </w:trPr>
        <w:tc>
          <w:tcPr>
            <w:tcW w:w="3789" w:type="dxa"/>
          </w:tcPr>
          <w:p w:rsidR="00FE7564" w:rsidRPr="008B0F13" w:rsidRDefault="00FE7564" w:rsidP="00FE7564">
            <w:pPr>
              <w:jc w:val="both"/>
              <w:rPr>
                <w:b/>
                <w:sz w:val="18"/>
                <w:szCs w:val="18"/>
              </w:rPr>
            </w:pPr>
            <w:r w:rsidRPr="008B0F13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833567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535727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FE7564" w:rsidRPr="00180FB5" w:rsidTr="00182811">
        <w:trPr>
          <w:trHeight w:val="474"/>
          <w:tblCellSpacing w:w="20" w:type="dxa"/>
        </w:trPr>
        <w:tc>
          <w:tcPr>
            <w:tcW w:w="3789" w:type="dxa"/>
          </w:tcPr>
          <w:p w:rsidR="00FE7564" w:rsidRPr="008B0F13" w:rsidRDefault="00FE7564" w:rsidP="00FE756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Возврат остатков субсидий, </w:t>
            </w:r>
            <w:r w:rsidRPr="00EA2054">
              <w:rPr>
                <w:b/>
                <w:sz w:val="18"/>
                <w:szCs w:val="18"/>
              </w:rPr>
              <w:t>субвенций и иных межбюджетных трансфертов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-3232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</w:t>
            </w:r>
          </w:p>
        </w:tc>
      </w:tr>
      <w:tr w:rsidR="00FE7564" w:rsidRPr="00180FB5" w:rsidTr="00182811">
        <w:trPr>
          <w:trHeight w:val="429"/>
          <w:tblCellSpacing w:w="20" w:type="dxa"/>
        </w:trPr>
        <w:tc>
          <w:tcPr>
            <w:tcW w:w="3789" w:type="dxa"/>
          </w:tcPr>
          <w:p w:rsidR="00FE7564" w:rsidRPr="008B0F13" w:rsidRDefault="00FE7564" w:rsidP="00FE7564">
            <w:pPr>
              <w:jc w:val="both"/>
              <w:rPr>
                <w:b/>
                <w:sz w:val="18"/>
                <w:szCs w:val="18"/>
              </w:rPr>
            </w:pPr>
            <w:r w:rsidRPr="008B0F13">
              <w:rPr>
                <w:b/>
                <w:sz w:val="18"/>
                <w:szCs w:val="18"/>
              </w:rPr>
              <w:t xml:space="preserve">         ДОХОДЫ - ВСЕГО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1 212 903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746016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784 912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CD7247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</w:tbl>
    <w:p w:rsidR="0034713F" w:rsidRDefault="000C2792" w:rsidP="003471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34713F">
        <w:rPr>
          <w:sz w:val="28"/>
          <w:szCs w:val="28"/>
        </w:rPr>
        <w:t xml:space="preserve"> 2019 года п</w:t>
      </w:r>
      <w:r w:rsidR="003E0D5F" w:rsidRPr="00DA0281">
        <w:rPr>
          <w:sz w:val="28"/>
          <w:szCs w:val="28"/>
        </w:rPr>
        <w:t>лановые назначения по налоговым доходам исполнен</w:t>
      </w:r>
      <w:r w:rsidR="00E63686" w:rsidRPr="00DA0281">
        <w:rPr>
          <w:sz w:val="28"/>
          <w:szCs w:val="28"/>
        </w:rPr>
        <w:t xml:space="preserve">ы на </w:t>
      </w:r>
      <w:r w:rsidR="00CD7247">
        <w:rPr>
          <w:sz w:val="28"/>
          <w:szCs w:val="28"/>
        </w:rPr>
        <w:t>60</w:t>
      </w:r>
      <w:r w:rsidR="0034713F">
        <w:rPr>
          <w:sz w:val="28"/>
          <w:szCs w:val="28"/>
        </w:rPr>
        <w:t xml:space="preserve">%, по неналоговым доходам – на </w:t>
      </w:r>
      <w:r w:rsidR="006C7749">
        <w:rPr>
          <w:sz w:val="28"/>
          <w:szCs w:val="28"/>
        </w:rPr>
        <w:t>82</w:t>
      </w:r>
      <w:r w:rsidR="0034713F">
        <w:rPr>
          <w:sz w:val="28"/>
          <w:szCs w:val="28"/>
        </w:rPr>
        <w:t>%, по безвозмездным поступлениям –</w:t>
      </w:r>
      <w:r w:rsidR="004414E2">
        <w:rPr>
          <w:sz w:val="28"/>
          <w:szCs w:val="28"/>
        </w:rPr>
        <w:t xml:space="preserve"> на</w:t>
      </w:r>
      <w:r w:rsidR="0034713F">
        <w:rPr>
          <w:sz w:val="28"/>
          <w:szCs w:val="28"/>
        </w:rPr>
        <w:t xml:space="preserve"> </w:t>
      </w:r>
      <w:r w:rsidR="006C7749">
        <w:rPr>
          <w:sz w:val="28"/>
          <w:szCs w:val="28"/>
        </w:rPr>
        <w:t>64</w:t>
      </w:r>
      <w:r w:rsidR="0034713F">
        <w:rPr>
          <w:sz w:val="28"/>
          <w:szCs w:val="28"/>
        </w:rPr>
        <w:t xml:space="preserve">%. </w:t>
      </w:r>
    </w:p>
    <w:p w:rsidR="003E0D5F" w:rsidRPr="006C7749" w:rsidRDefault="00E63686" w:rsidP="0034713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7749">
        <w:rPr>
          <w:sz w:val="28"/>
          <w:szCs w:val="28"/>
        </w:rPr>
        <w:t>Исполн</w:t>
      </w:r>
      <w:r w:rsidR="007F582C" w:rsidRPr="006C7749">
        <w:rPr>
          <w:sz w:val="28"/>
          <w:szCs w:val="28"/>
        </w:rPr>
        <w:t xml:space="preserve">ение </w:t>
      </w:r>
      <w:r w:rsidR="00B73D74" w:rsidRPr="006C7749">
        <w:rPr>
          <w:sz w:val="28"/>
          <w:szCs w:val="28"/>
        </w:rPr>
        <w:t xml:space="preserve">по доходам </w:t>
      </w:r>
      <w:r w:rsidR="006C7749" w:rsidRPr="006C7749">
        <w:rPr>
          <w:sz w:val="28"/>
          <w:szCs w:val="28"/>
        </w:rPr>
        <w:t>менее</w:t>
      </w:r>
      <w:r w:rsidR="007F582C" w:rsidRPr="006C7749">
        <w:rPr>
          <w:sz w:val="28"/>
          <w:szCs w:val="28"/>
        </w:rPr>
        <w:t xml:space="preserve"> </w:t>
      </w:r>
      <w:r w:rsidR="006C7749" w:rsidRPr="006C7749">
        <w:rPr>
          <w:sz w:val="28"/>
          <w:szCs w:val="28"/>
        </w:rPr>
        <w:t xml:space="preserve">64,7 </w:t>
      </w:r>
      <w:r w:rsidR="00DA0281" w:rsidRPr="006C7749">
        <w:rPr>
          <w:sz w:val="28"/>
          <w:szCs w:val="28"/>
        </w:rPr>
        <w:t xml:space="preserve">% сложились по </w:t>
      </w:r>
      <w:r w:rsidR="006C7749" w:rsidRPr="006C7749">
        <w:rPr>
          <w:sz w:val="28"/>
          <w:szCs w:val="28"/>
        </w:rPr>
        <w:t xml:space="preserve">трем </w:t>
      </w:r>
      <w:r w:rsidR="003E0D5F" w:rsidRPr="006C7749">
        <w:rPr>
          <w:sz w:val="28"/>
          <w:szCs w:val="28"/>
        </w:rPr>
        <w:t xml:space="preserve">источникам поступлений: </w:t>
      </w:r>
    </w:p>
    <w:p w:rsidR="002F6166" w:rsidRPr="006C7749" w:rsidRDefault="002F6166" w:rsidP="0034713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7749">
        <w:rPr>
          <w:sz w:val="28"/>
          <w:szCs w:val="28"/>
        </w:rPr>
        <w:t>-</w:t>
      </w:r>
      <w:r w:rsidR="00B73D74" w:rsidRPr="006C7749">
        <w:rPr>
          <w:sz w:val="28"/>
          <w:szCs w:val="28"/>
        </w:rPr>
        <w:t xml:space="preserve"> </w:t>
      </w:r>
      <w:r w:rsidR="006C7749" w:rsidRPr="006C7749">
        <w:rPr>
          <w:sz w:val="28"/>
          <w:szCs w:val="28"/>
        </w:rPr>
        <w:t>налоги на имущество</w:t>
      </w:r>
      <w:r w:rsidRPr="006C7749">
        <w:rPr>
          <w:sz w:val="28"/>
          <w:szCs w:val="28"/>
        </w:rPr>
        <w:t>;</w:t>
      </w:r>
    </w:p>
    <w:p w:rsidR="002F6166" w:rsidRPr="006C7749" w:rsidRDefault="002F6166" w:rsidP="0034713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7749">
        <w:rPr>
          <w:sz w:val="28"/>
          <w:szCs w:val="28"/>
        </w:rPr>
        <w:t>-</w:t>
      </w:r>
      <w:r w:rsidR="00B73D74" w:rsidRPr="006C7749">
        <w:rPr>
          <w:sz w:val="28"/>
          <w:szCs w:val="28"/>
        </w:rPr>
        <w:t xml:space="preserve"> </w:t>
      </w:r>
      <w:r w:rsidR="006C7749" w:rsidRPr="006C7749">
        <w:rPr>
          <w:sz w:val="28"/>
          <w:szCs w:val="28"/>
        </w:rPr>
        <w:t>платежи при пользовании природными ресурсами</w:t>
      </w:r>
      <w:r w:rsidRPr="006C7749">
        <w:rPr>
          <w:sz w:val="28"/>
          <w:szCs w:val="28"/>
        </w:rPr>
        <w:t>;</w:t>
      </w:r>
    </w:p>
    <w:p w:rsidR="002F6166" w:rsidRPr="006C7749" w:rsidRDefault="002F6166" w:rsidP="0034713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7749">
        <w:rPr>
          <w:sz w:val="28"/>
          <w:szCs w:val="28"/>
        </w:rPr>
        <w:t>-</w:t>
      </w:r>
      <w:r w:rsidR="00B73D74" w:rsidRPr="006C7749">
        <w:rPr>
          <w:sz w:val="28"/>
          <w:szCs w:val="28"/>
        </w:rPr>
        <w:t xml:space="preserve"> </w:t>
      </w:r>
      <w:r w:rsidR="006C7749" w:rsidRPr="006C7749">
        <w:rPr>
          <w:sz w:val="28"/>
          <w:szCs w:val="28"/>
        </w:rPr>
        <w:t>штрафы, санкции, возмещение ущерба.</w:t>
      </w:r>
    </w:p>
    <w:p w:rsidR="000A6E36" w:rsidRDefault="00B73D74" w:rsidP="003471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Аналитические д</w:t>
      </w:r>
      <w:r w:rsidR="000A6E36">
        <w:rPr>
          <w:sz w:val="28"/>
          <w:szCs w:val="28"/>
        </w:rPr>
        <w:t>анные налоговых поступлений представлены в таблице ниже:</w:t>
      </w:r>
    </w:p>
    <w:p w:rsidR="000A6E36" w:rsidRDefault="000A6E36" w:rsidP="000A6E36">
      <w:pPr>
        <w:pStyle w:val="a9"/>
        <w:tabs>
          <w:tab w:val="left" w:pos="7755"/>
        </w:tabs>
        <w:ind w:left="0"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 №</w:t>
      </w:r>
      <w:r w:rsidR="0059045D">
        <w:rPr>
          <w:sz w:val="20"/>
          <w:szCs w:val="20"/>
        </w:rPr>
        <w:t>3</w:t>
      </w:r>
    </w:p>
    <w:p w:rsidR="00F45D4C" w:rsidRDefault="000A6E36" w:rsidP="000A6E36">
      <w:pPr>
        <w:jc w:val="right"/>
        <w:rPr>
          <w:sz w:val="28"/>
          <w:szCs w:val="28"/>
        </w:rPr>
      </w:pPr>
      <w:r>
        <w:rPr>
          <w:sz w:val="20"/>
          <w:szCs w:val="20"/>
        </w:rPr>
        <w:t>Ед. изм.: тыс. рублей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419"/>
        <w:gridCol w:w="1134"/>
        <w:gridCol w:w="1135"/>
        <w:gridCol w:w="849"/>
        <w:gridCol w:w="992"/>
      </w:tblGrid>
      <w:tr w:rsidR="000A6E36" w:rsidTr="004F64F8">
        <w:trPr>
          <w:trHeight w:val="269"/>
          <w:tblHeader/>
        </w:trPr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36" w:rsidRDefault="000A6E36" w:rsidP="004F64F8">
            <w:pPr>
              <w:ind w:firstLine="567"/>
              <w:jc w:val="center"/>
              <w:rPr>
                <w:bCs/>
                <w:sz w:val="18"/>
                <w:szCs w:val="18"/>
              </w:rPr>
            </w:pPr>
          </w:p>
          <w:p w:rsidR="000A6E36" w:rsidRDefault="000A6E36" w:rsidP="004F64F8">
            <w:pPr>
              <w:ind w:firstLine="56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Доходный источник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36" w:rsidRDefault="000A6E36" w:rsidP="004F64F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решением о бюджете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36" w:rsidRDefault="000A6E36" w:rsidP="004F64F8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Исполнение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36" w:rsidRDefault="000A6E36" w:rsidP="004F6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исполнения</w:t>
            </w:r>
          </w:p>
        </w:tc>
      </w:tr>
      <w:tr w:rsidR="000A6E36" w:rsidTr="004F64F8">
        <w:trPr>
          <w:trHeight w:val="563"/>
          <w:tblHeader/>
        </w:trPr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36" w:rsidRDefault="000A6E36" w:rsidP="004F64F8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36" w:rsidRDefault="000A6E36" w:rsidP="004F64F8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4C" w:rsidRDefault="007C6167" w:rsidP="004F64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 </w:t>
            </w:r>
            <w:r w:rsidR="00381E8A">
              <w:rPr>
                <w:bCs/>
                <w:sz w:val="18"/>
                <w:szCs w:val="18"/>
              </w:rPr>
              <w:t>9 мес</w:t>
            </w:r>
            <w:r w:rsidR="00F45D4C">
              <w:rPr>
                <w:bCs/>
                <w:sz w:val="18"/>
                <w:szCs w:val="18"/>
              </w:rPr>
              <w:t>.</w:t>
            </w:r>
          </w:p>
          <w:p w:rsidR="000A6E36" w:rsidRDefault="00F45D4C" w:rsidP="004F64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E1A00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0A6E36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67" w:rsidRDefault="007C6167" w:rsidP="004F64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 </w:t>
            </w:r>
            <w:r w:rsidR="00381E8A">
              <w:rPr>
                <w:bCs/>
                <w:sz w:val="18"/>
                <w:szCs w:val="18"/>
              </w:rPr>
              <w:t>9 мес</w:t>
            </w:r>
            <w:r w:rsidR="00F45D4C">
              <w:rPr>
                <w:bCs/>
                <w:sz w:val="18"/>
                <w:szCs w:val="18"/>
              </w:rPr>
              <w:t>.</w:t>
            </w:r>
          </w:p>
          <w:p w:rsidR="000A6E36" w:rsidRDefault="00B73D74" w:rsidP="004F64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  <w:r w:rsidR="00F45D4C">
              <w:rPr>
                <w:bCs/>
                <w:sz w:val="18"/>
                <w:szCs w:val="18"/>
              </w:rPr>
              <w:t xml:space="preserve"> </w:t>
            </w:r>
            <w:r w:rsidR="000A6E36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36" w:rsidRDefault="000A6E36" w:rsidP="004F64F8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4C" w:rsidRDefault="00F45D4C" w:rsidP="004F64F8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r w:rsidR="00381E8A">
              <w:rPr>
                <w:sz w:val="18"/>
                <w:szCs w:val="18"/>
              </w:rPr>
              <w:t>9 мес</w:t>
            </w:r>
            <w:r>
              <w:rPr>
                <w:sz w:val="18"/>
                <w:szCs w:val="18"/>
              </w:rPr>
              <w:t>.</w:t>
            </w:r>
          </w:p>
          <w:p w:rsidR="000A6E36" w:rsidRDefault="00F45D4C" w:rsidP="00B73D7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B73D74">
              <w:rPr>
                <w:sz w:val="18"/>
                <w:szCs w:val="18"/>
              </w:rPr>
              <w:t>8</w:t>
            </w:r>
            <w:r w:rsidR="000A6E36">
              <w:rPr>
                <w:sz w:val="18"/>
                <w:szCs w:val="18"/>
              </w:rPr>
              <w:t>г.</w:t>
            </w:r>
          </w:p>
        </w:tc>
      </w:tr>
      <w:tr w:rsidR="00FE7564" w:rsidRPr="004C5077" w:rsidTr="00182811">
        <w:trPr>
          <w:trHeight w:val="103"/>
        </w:trPr>
        <w:tc>
          <w:tcPr>
            <w:tcW w:w="4221" w:type="dxa"/>
            <w:hideMark/>
          </w:tcPr>
          <w:p w:rsidR="00FE7564" w:rsidRPr="004C5077" w:rsidRDefault="00FE7564" w:rsidP="00FE7564">
            <w:pPr>
              <w:jc w:val="both"/>
              <w:rPr>
                <w:sz w:val="22"/>
                <w:szCs w:val="22"/>
              </w:rPr>
            </w:pPr>
            <w:r w:rsidRPr="004C507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248055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165414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162768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FE7564" w:rsidRPr="004C5077" w:rsidTr="00182811">
        <w:trPr>
          <w:trHeight w:val="164"/>
        </w:trPr>
        <w:tc>
          <w:tcPr>
            <w:tcW w:w="4221" w:type="dxa"/>
            <w:noWrap/>
            <w:hideMark/>
          </w:tcPr>
          <w:p w:rsidR="00FE7564" w:rsidRPr="004C5077" w:rsidRDefault="00FE7564" w:rsidP="00FE7564">
            <w:pPr>
              <w:jc w:val="both"/>
              <w:rPr>
                <w:sz w:val="22"/>
                <w:szCs w:val="22"/>
              </w:rPr>
            </w:pPr>
            <w:r w:rsidRPr="004C5077"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4804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3444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3973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FE7564" w:rsidRPr="0091565F" w:rsidTr="00182811">
        <w:trPr>
          <w:trHeight w:val="297"/>
        </w:trPr>
        <w:tc>
          <w:tcPr>
            <w:tcW w:w="4221" w:type="dxa"/>
            <w:noWrap/>
            <w:hideMark/>
          </w:tcPr>
          <w:p w:rsidR="00FE7564" w:rsidRPr="0091565F" w:rsidRDefault="00FE7564" w:rsidP="00FE7564">
            <w:pPr>
              <w:jc w:val="both"/>
              <w:rPr>
                <w:i/>
                <w:sz w:val="20"/>
                <w:szCs w:val="20"/>
              </w:rPr>
            </w:pPr>
            <w:r w:rsidRPr="0091565F">
              <w:rPr>
                <w:i/>
                <w:sz w:val="20"/>
                <w:szCs w:val="20"/>
              </w:rPr>
              <w:t>Акцизы по подакцизным товарам</w:t>
            </w:r>
            <w:r>
              <w:rPr>
                <w:i/>
                <w:sz w:val="20"/>
                <w:szCs w:val="20"/>
              </w:rPr>
              <w:t>, производимым на территории РФ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</w:tr>
      <w:tr w:rsidR="00FE7564" w:rsidRPr="004C5077" w:rsidTr="00182811">
        <w:trPr>
          <w:trHeight w:val="156"/>
        </w:trPr>
        <w:tc>
          <w:tcPr>
            <w:tcW w:w="4221" w:type="dxa"/>
            <w:hideMark/>
          </w:tcPr>
          <w:p w:rsidR="00FE7564" w:rsidRPr="004C5077" w:rsidRDefault="00FE7564" w:rsidP="00FE7564">
            <w:pPr>
              <w:jc w:val="both"/>
              <w:rPr>
                <w:sz w:val="22"/>
                <w:szCs w:val="22"/>
              </w:rPr>
            </w:pPr>
            <w:r w:rsidRPr="004C5077">
              <w:rPr>
                <w:sz w:val="22"/>
                <w:szCs w:val="22"/>
              </w:rPr>
              <w:t>Налог</w:t>
            </w:r>
            <w:r>
              <w:rPr>
                <w:sz w:val="22"/>
                <w:szCs w:val="22"/>
              </w:rPr>
              <w:t>и</w:t>
            </w:r>
            <w:r w:rsidRPr="004C5077">
              <w:rPr>
                <w:sz w:val="22"/>
                <w:szCs w:val="22"/>
              </w:rPr>
              <w:t xml:space="preserve"> на совокупный доход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45011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33618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35147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FE7564" w:rsidRPr="004C5077" w:rsidTr="00182811">
        <w:trPr>
          <w:trHeight w:val="156"/>
        </w:trPr>
        <w:tc>
          <w:tcPr>
            <w:tcW w:w="4221" w:type="dxa"/>
          </w:tcPr>
          <w:p w:rsidR="00FE7564" w:rsidRPr="00047B96" w:rsidRDefault="00FE7564" w:rsidP="00FE7564">
            <w:pPr>
              <w:jc w:val="both"/>
              <w:rPr>
                <w:i/>
                <w:sz w:val="22"/>
                <w:szCs w:val="22"/>
              </w:rPr>
            </w:pPr>
            <w:r w:rsidRPr="00047B96">
              <w:rPr>
                <w:i/>
                <w:sz w:val="22"/>
                <w:szCs w:val="22"/>
              </w:rPr>
              <w:t xml:space="preserve">Налог, взимаемый в связи с применением </w:t>
            </w:r>
            <w:r w:rsidRPr="00047B96">
              <w:rPr>
                <w:i/>
                <w:sz w:val="22"/>
                <w:szCs w:val="22"/>
              </w:rPr>
              <w:lastRenderedPageBreak/>
              <w:t>упрощённой системы налогообложения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20914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22551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FE7564" w:rsidRPr="0091565F" w:rsidTr="00182811">
        <w:trPr>
          <w:trHeight w:val="156"/>
        </w:trPr>
        <w:tc>
          <w:tcPr>
            <w:tcW w:w="4221" w:type="dxa"/>
            <w:hideMark/>
          </w:tcPr>
          <w:p w:rsidR="00FE7564" w:rsidRPr="0091565F" w:rsidRDefault="00FE7564" w:rsidP="00FE7564">
            <w:pPr>
              <w:jc w:val="both"/>
              <w:rPr>
                <w:i/>
                <w:sz w:val="20"/>
                <w:szCs w:val="20"/>
              </w:rPr>
            </w:pPr>
            <w:r w:rsidRPr="0091565F">
              <w:rPr>
                <w:i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12217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FE7564" w:rsidRPr="0091565F" w:rsidTr="00182811">
        <w:trPr>
          <w:trHeight w:val="156"/>
        </w:trPr>
        <w:tc>
          <w:tcPr>
            <w:tcW w:w="4221" w:type="dxa"/>
            <w:hideMark/>
          </w:tcPr>
          <w:p w:rsidR="00FE7564" w:rsidRPr="0091565F" w:rsidRDefault="00FE7564" w:rsidP="00FE756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-367</w:t>
            </w:r>
          </w:p>
        </w:tc>
      </w:tr>
      <w:tr w:rsidR="00FE7564" w:rsidRPr="0091565F" w:rsidTr="00182811">
        <w:trPr>
          <w:trHeight w:val="134"/>
        </w:trPr>
        <w:tc>
          <w:tcPr>
            <w:tcW w:w="4221" w:type="dxa"/>
            <w:hideMark/>
          </w:tcPr>
          <w:p w:rsidR="00FE7564" w:rsidRPr="0091565F" w:rsidRDefault="00FE7564" w:rsidP="00FE756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</w:tr>
      <w:tr w:rsidR="00FE7564" w:rsidRPr="004C5077" w:rsidTr="00182811">
        <w:trPr>
          <w:trHeight w:val="134"/>
        </w:trPr>
        <w:tc>
          <w:tcPr>
            <w:tcW w:w="4221" w:type="dxa"/>
            <w:hideMark/>
          </w:tcPr>
          <w:p w:rsidR="00FE7564" w:rsidRPr="004C5077" w:rsidRDefault="00FE7564" w:rsidP="00FE7564">
            <w:pPr>
              <w:rPr>
                <w:sz w:val="22"/>
                <w:szCs w:val="22"/>
              </w:rPr>
            </w:pPr>
            <w:bookmarkStart w:id="5" w:name="_Hlk22801274"/>
            <w:r w:rsidRPr="004C5077">
              <w:rPr>
                <w:sz w:val="22"/>
                <w:szCs w:val="22"/>
              </w:rPr>
              <w:t>Налог</w:t>
            </w:r>
            <w:r>
              <w:rPr>
                <w:sz w:val="22"/>
                <w:szCs w:val="22"/>
              </w:rPr>
              <w:t>и</w:t>
            </w:r>
            <w:r w:rsidRPr="004C5077">
              <w:rPr>
                <w:sz w:val="22"/>
                <w:szCs w:val="22"/>
              </w:rPr>
              <w:t xml:space="preserve"> на имущество</w:t>
            </w:r>
            <w:bookmarkEnd w:id="5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37022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20488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14672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E7564" w:rsidRPr="0091565F" w:rsidTr="00182811">
        <w:trPr>
          <w:trHeight w:val="134"/>
        </w:trPr>
        <w:tc>
          <w:tcPr>
            <w:tcW w:w="4221" w:type="dxa"/>
            <w:hideMark/>
          </w:tcPr>
          <w:p w:rsidR="00FE7564" w:rsidRPr="0091565F" w:rsidRDefault="00FE7564" w:rsidP="00FE7564">
            <w:pPr>
              <w:rPr>
                <w:i/>
                <w:sz w:val="20"/>
                <w:szCs w:val="20"/>
              </w:rPr>
            </w:pPr>
            <w:r w:rsidRPr="0091565F">
              <w:rPr>
                <w:i/>
                <w:sz w:val="20"/>
                <w:szCs w:val="20"/>
              </w:rPr>
              <w:t>Налог на имущества физических лиц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FE7564" w:rsidRPr="0091565F" w:rsidTr="00182811">
        <w:trPr>
          <w:trHeight w:val="70"/>
        </w:trPr>
        <w:tc>
          <w:tcPr>
            <w:tcW w:w="4221" w:type="dxa"/>
            <w:hideMark/>
          </w:tcPr>
          <w:p w:rsidR="00FE7564" w:rsidRPr="0091565F" w:rsidRDefault="00FE7564" w:rsidP="00FE7564">
            <w:pPr>
              <w:rPr>
                <w:i/>
                <w:sz w:val="20"/>
                <w:szCs w:val="20"/>
              </w:rPr>
            </w:pPr>
            <w:r w:rsidRPr="0091565F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17355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12496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FE7564" w:rsidRPr="004C5077" w:rsidTr="00182811">
        <w:trPr>
          <w:trHeight w:val="70"/>
        </w:trPr>
        <w:tc>
          <w:tcPr>
            <w:tcW w:w="4221" w:type="dxa"/>
            <w:hideMark/>
          </w:tcPr>
          <w:p w:rsidR="00FE7564" w:rsidRPr="004C5077" w:rsidRDefault="00FE7564" w:rsidP="00FE7564">
            <w:pPr>
              <w:jc w:val="both"/>
              <w:rPr>
                <w:sz w:val="22"/>
                <w:szCs w:val="22"/>
              </w:rPr>
            </w:pPr>
            <w:r w:rsidRPr="004C507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12121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9210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9477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</w:tr>
      <w:tr w:rsidR="00FE7564" w:rsidRPr="00FB630C" w:rsidTr="00182811">
        <w:trPr>
          <w:trHeight w:val="70"/>
        </w:trPr>
        <w:tc>
          <w:tcPr>
            <w:tcW w:w="4221" w:type="dxa"/>
          </w:tcPr>
          <w:p w:rsidR="00FE7564" w:rsidRPr="00FB630C" w:rsidRDefault="00FE7564" w:rsidP="00FE7564">
            <w:pPr>
              <w:jc w:val="both"/>
              <w:rPr>
                <w:i/>
                <w:sz w:val="20"/>
                <w:szCs w:val="20"/>
              </w:rPr>
            </w:pPr>
            <w:r w:rsidRPr="00FB630C">
              <w:rPr>
                <w:i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5862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</w:tr>
      <w:tr w:rsidR="00FE7564" w:rsidRPr="00FB630C" w:rsidTr="00182811">
        <w:trPr>
          <w:trHeight w:val="70"/>
        </w:trPr>
        <w:tc>
          <w:tcPr>
            <w:tcW w:w="4221" w:type="dxa"/>
          </w:tcPr>
          <w:p w:rsidR="00FE7564" w:rsidRPr="00FB630C" w:rsidRDefault="00FE7564" w:rsidP="00FE756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FE7564" w:rsidRPr="00FB630C" w:rsidTr="00182811">
        <w:trPr>
          <w:trHeight w:val="70"/>
        </w:trPr>
        <w:tc>
          <w:tcPr>
            <w:tcW w:w="4221" w:type="dxa"/>
          </w:tcPr>
          <w:p w:rsidR="00FE7564" w:rsidRPr="00FB630C" w:rsidRDefault="00FE7564" w:rsidP="00FE7564">
            <w:pPr>
              <w:jc w:val="both"/>
              <w:rPr>
                <w:i/>
                <w:sz w:val="20"/>
                <w:szCs w:val="20"/>
              </w:rPr>
            </w:pPr>
            <w:r w:rsidRPr="00FB630C">
              <w:rPr>
                <w:i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FE7564" w:rsidRPr="006A748F" w:rsidTr="00182811">
        <w:trPr>
          <w:trHeight w:val="7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4" w:rsidRPr="00AA5DAF" w:rsidRDefault="00FE7564" w:rsidP="00FE756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347 013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232174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226037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</w:tbl>
    <w:p w:rsidR="003E0D5F" w:rsidRPr="00D11A77" w:rsidRDefault="00E63686" w:rsidP="00E63686">
      <w:pPr>
        <w:ind w:firstLine="567"/>
        <w:jc w:val="both"/>
        <w:rPr>
          <w:sz w:val="28"/>
          <w:szCs w:val="28"/>
        </w:rPr>
      </w:pPr>
      <w:r w:rsidRPr="00D11A77">
        <w:rPr>
          <w:sz w:val="28"/>
          <w:szCs w:val="28"/>
        </w:rPr>
        <w:t xml:space="preserve"> По сравн</w:t>
      </w:r>
      <w:r w:rsidR="00976E1E" w:rsidRPr="00D11A77">
        <w:rPr>
          <w:sz w:val="28"/>
          <w:szCs w:val="28"/>
        </w:rPr>
        <w:t xml:space="preserve">ению с аналогичным </w:t>
      </w:r>
      <w:r w:rsidR="00361642" w:rsidRPr="00D11A77">
        <w:rPr>
          <w:sz w:val="28"/>
          <w:szCs w:val="28"/>
        </w:rPr>
        <w:t>периодом 201</w:t>
      </w:r>
      <w:r w:rsidR="006A748F" w:rsidRPr="00D11A77">
        <w:rPr>
          <w:sz w:val="28"/>
          <w:szCs w:val="28"/>
        </w:rPr>
        <w:t>8</w:t>
      </w:r>
      <w:r w:rsidRPr="00D11A77">
        <w:rPr>
          <w:sz w:val="28"/>
          <w:szCs w:val="28"/>
        </w:rPr>
        <w:t xml:space="preserve"> года общий объем налоговых поступлений </w:t>
      </w:r>
      <w:r w:rsidR="006C7749" w:rsidRPr="00D11A77">
        <w:rPr>
          <w:sz w:val="28"/>
          <w:szCs w:val="28"/>
        </w:rPr>
        <w:t>снизился</w:t>
      </w:r>
      <w:r w:rsidRPr="00D11A77">
        <w:rPr>
          <w:sz w:val="28"/>
          <w:szCs w:val="28"/>
        </w:rPr>
        <w:t xml:space="preserve"> на </w:t>
      </w:r>
      <w:r w:rsidR="006C7749" w:rsidRPr="00D11A77">
        <w:rPr>
          <w:sz w:val="28"/>
          <w:szCs w:val="28"/>
        </w:rPr>
        <w:t>6 137</w:t>
      </w:r>
      <w:r w:rsidR="009E2D83" w:rsidRPr="00D11A77">
        <w:rPr>
          <w:sz w:val="28"/>
          <w:szCs w:val="28"/>
        </w:rPr>
        <w:t xml:space="preserve"> </w:t>
      </w:r>
      <w:r w:rsidRPr="00D11A77">
        <w:rPr>
          <w:sz w:val="28"/>
          <w:szCs w:val="28"/>
        </w:rPr>
        <w:t xml:space="preserve">тыс. рублей или на </w:t>
      </w:r>
      <w:r w:rsidR="006C7749" w:rsidRPr="00D11A77">
        <w:rPr>
          <w:sz w:val="28"/>
          <w:szCs w:val="28"/>
        </w:rPr>
        <w:t>3</w:t>
      </w:r>
      <w:r w:rsidR="007261EA" w:rsidRPr="00D11A77">
        <w:rPr>
          <w:sz w:val="28"/>
          <w:szCs w:val="28"/>
        </w:rPr>
        <w:t xml:space="preserve"> </w:t>
      </w:r>
      <w:r w:rsidRPr="00D11A77">
        <w:rPr>
          <w:sz w:val="28"/>
          <w:szCs w:val="28"/>
        </w:rPr>
        <w:t xml:space="preserve">%. </w:t>
      </w:r>
      <w:r w:rsidR="006C7749" w:rsidRPr="00D11A77">
        <w:rPr>
          <w:sz w:val="28"/>
          <w:szCs w:val="28"/>
        </w:rPr>
        <w:t xml:space="preserve">Уменьшение </w:t>
      </w:r>
      <w:r w:rsidRPr="00D11A77">
        <w:rPr>
          <w:sz w:val="28"/>
          <w:szCs w:val="28"/>
        </w:rPr>
        <w:t xml:space="preserve">поступлений сложилось по </w:t>
      </w:r>
      <w:r w:rsidR="006C7749" w:rsidRPr="00D11A77">
        <w:rPr>
          <w:sz w:val="28"/>
          <w:szCs w:val="28"/>
        </w:rPr>
        <w:t xml:space="preserve">двум </w:t>
      </w:r>
      <w:r w:rsidRPr="00D11A77">
        <w:rPr>
          <w:sz w:val="28"/>
          <w:szCs w:val="28"/>
        </w:rPr>
        <w:t xml:space="preserve">источникам: </w:t>
      </w:r>
      <w:r w:rsidR="00361642" w:rsidRPr="00D11A77">
        <w:rPr>
          <w:sz w:val="28"/>
          <w:szCs w:val="28"/>
        </w:rPr>
        <w:t>налог на доходы физических лиц</w:t>
      </w:r>
      <w:r w:rsidR="006C7749" w:rsidRPr="00D11A77">
        <w:rPr>
          <w:sz w:val="28"/>
          <w:szCs w:val="28"/>
        </w:rPr>
        <w:t xml:space="preserve"> на 2%</w:t>
      </w:r>
      <w:r w:rsidR="00361642" w:rsidRPr="00D11A77">
        <w:rPr>
          <w:sz w:val="28"/>
          <w:szCs w:val="28"/>
        </w:rPr>
        <w:t xml:space="preserve">, </w:t>
      </w:r>
      <w:r w:rsidR="006C7749" w:rsidRPr="00D11A77">
        <w:rPr>
          <w:sz w:val="28"/>
          <w:szCs w:val="28"/>
        </w:rPr>
        <w:t>налоги на имущество на 28%</w:t>
      </w:r>
      <w:r w:rsidRPr="00D11A77">
        <w:rPr>
          <w:sz w:val="28"/>
          <w:szCs w:val="28"/>
        </w:rPr>
        <w:t>.</w:t>
      </w:r>
    </w:p>
    <w:p w:rsidR="00E63686" w:rsidRPr="00D11A77" w:rsidRDefault="00E63686" w:rsidP="006A748F">
      <w:pPr>
        <w:ind w:firstLine="709"/>
        <w:jc w:val="both"/>
        <w:rPr>
          <w:sz w:val="28"/>
          <w:szCs w:val="28"/>
        </w:rPr>
      </w:pPr>
      <w:r w:rsidRPr="00D11A77">
        <w:rPr>
          <w:sz w:val="28"/>
          <w:szCs w:val="28"/>
        </w:rPr>
        <w:t xml:space="preserve">Самый </w:t>
      </w:r>
      <w:r w:rsidR="006C7749" w:rsidRPr="00D11A77">
        <w:rPr>
          <w:sz w:val="28"/>
          <w:szCs w:val="28"/>
        </w:rPr>
        <w:t>высокий</w:t>
      </w:r>
      <w:r w:rsidR="003E0D5F" w:rsidRPr="00D11A77">
        <w:rPr>
          <w:sz w:val="28"/>
          <w:szCs w:val="28"/>
        </w:rPr>
        <w:t xml:space="preserve"> процент исполнения бюджетных назначений </w:t>
      </w:r>
      <w:r w:rsidR="00DA1D5B" w:rsidRPr="00D11A77">
        <w:rPr>
          <w:sz w:val="28"/>
          <w:szCs w:val="28"/>
        </w:rPr>
        <w:t xml:space="preserve">отмечен </w:t>
      </w:r>
      <w:r w:rsidR="003E0D5F" w:rsidRPr="00D11A77">
        <w:rPr>
          <w:sz w:val="28"/>
          <w:szCs w:val="28"/>
        </w:rPr>
        <w:t xml:space="preserve">по </w:t>
      </w:r>
      <w:r w:rsidR="006C7749" w:rsidRPr="00D11A77">
        <w:rPr>
          <w:sz w:val="28"/>
          <w:szCs w:val="28"/>
        </w:rPr>
        <w:t>налогам на товары (работы, услуги), реализуемые на территории РФ-115</w:t>
      </w:r>
      <w:r w:rsidR="003E0D5F" w:rsidRPr="00D11A77">
        <w:rPr>
          <w:sz w:val="28"/>
          <w:szCs w:val="28"/>
        </w:rPr>
        <w:t>%.</w:t>
      </w:r>
      <w:r w:rsidRPr="00D11A77">
        <w:rPr>
          <w:sz w:val="28"/>
          <w:szCs w:val="28"/>
        </w:rPr>
        <w:t xml:space="preserve"> По сравнению с аналогичным периодом 201</w:t>
      </w:r>
      <w:r w:rsidR="00DA1D5B" w:rsidRPr="00D11A77">
        <w:rPr>
          <w:sz w:val="28"/>
          <w:szCs w:val="28"/>
        </w:rPr>
        <w:t>8</w:t>
      </w:r>
      <w:r w:rsidRPr="00D11A77">
        <w:rPr>
          <w:sz w:val="28"/>
          <w:szCs w:val="28"/>
        </w:rPr>
        <w:t xml:space="preserve"> года поступления налога</w:t>
      </w:r>
      <w:r w:rsidR="00DA1D5B" w:rsidRPr="00D11A77">
        <w:rPr>
          <w:sz w:val="28"/>
          <w:szCs w:val="28"/>
        </w:rPr>
        <w:t xml:space="preserve"> </w:t>
      </w:r>
      <w:r w:rsidR="006C7749" w:rsidRPr="00D11A77">
        <w:rPr>
          <w:sz w:val="28"/>
          <w:szCs w:val="28"/>
        </w:rPr>
        <w:t>увеличился</w:t>
      </w:r>
      <w:r w:rsidR="00361642" w:rsidRPr="00D11A77">
        <w:rPr>
          <w:sz w:val="28"/>
          <w:szCs w:val="28"/>
        </w:rPr>
        <w:t xml:space="preserve"> на </w:t>
      </w:r>
      <w:r w:rsidR="00FE63FE" w:rsidRPr="00D11A77">
        <w:rPr>
          <w:sz w:val="28"/>
          <w:szCs w:val="28"/>
        </w:rPr>
        <w:t xml:space="preserve">831 </w:t>
      </w:r>
      <w:r w:rsidR="00361642" w:rsidRPr="00D11A77">
        <w:rPr>
          <w:sz w:val="28"/>
          <w:szCs w:val="28"/>
        </w:rPr>
        <w:t>тыс. рублей или н</w:t>
      </w:r>
      <w:r w:rsidR="00FE63FE" w:rsidRPr="00D11A77">
        <w:rPr>
          <w:sz w:val="28"/>
          <w:szCs w:val="28"/>
        </w:rPr>
        <w:t>а 15</w:t>
      </w:r>
      <w:r w:rsidR="007C39C4" w:rsidRPr="00D11A77">
        <w:rPr>
          <w:sz w:val="28"/>
          <w:szCs w:val="28"/>
        </w:rPr>
        <w:t>%.</w:t>
      </w:r>
      <w:r w:rsidRPr="00D11A77">
        <w:rPr>
          <w:sz w:val="28"/>
          <w:szCs w:val="28"/>
        </w:rPr>
        <w:t xml:space="preserve"> </w:t>
      </w:r>
    </w:p>
    <w:p w:rsidR="00815879" w:rsidRDefault="00E63686" w:rsidP="00F24710">
      <w:pPr>
        <w:jc w:val="both"/>
        <w:rPr>
          <w:sz w:val="28"/>
          <w:szCs w:val="28"/>
        </w:rPr>
      </w:pPr>
      <w:r w:rsidRPr="009379D5">
        <w:rPr>
          <w:sz w:val="28"/>
          <w:szCs w:val="28"/>
        </w:rPr>
        <w:t xml:space="preserve">         </w:t>
      </w:r>
      <w:r w:rsidR="003E0D5F" w:rsidRPr="009379D5">
        <w:rPr>
          <w:sz w:val="28"/>
          <w:szCs w:val="28"/>
        </w:rPr>
        <w:t>Основную долю</w:t>
      </w:r>
      <w:r w:rsidR="00967C0A" w:rsidRPr="009379D5">
        <w:rPr>
          <w:sz w:val="28"/>
          <w:szCs w:val="28"/>
        </w:rPr>
        <w:t xml:space="preserve"> налоговых поступлений </w:t>
      </w:r>
      <w:r w:rsidR="00DA1D5B">
        <w:rPr>
          <w:sz w:val="28"/>
          <w:szCs w:val="28"/>
        </w:rPr>
        <w:t xml:space="preserve">в аналитическом периоде </w:t>
      </w:r>
      <w:r w:rsidR="00B90679" w:rsidRPr="009379D5">
        <w:rPr>
          <w:sz w:val="28"/>
          <w:szCs w:val="28"/>
        </w:rPr>
        <w:t xml:space="preserve">составил налог на доходы физических лиц </w:t>
      </w:r>
      <w:r w:rsidR="00FE63FE">
        <w:rPr>
          <w:sz w:val="28"/>
          <w:szCs w:val="28"/>
        </w:rPr>
        <w:t>162 768</w:t>
      </w:r>
      <w:r w:rsidR="00967C0A" w:rsidRPr="009379D5">
        <w:rPr>
          <w:sz w:val="28"/>
          <w:szCs w:val="28"/>
        </w:rPr>
        <w:t xml:space="preserve"> тыс. рублей или</w:t>
      </w:r>
      <w:r w:rsidR="00361642" w:rsidRPr="009379D5">
        <w:rPr>
          <w:sz w:val="28"/>
          <w:szCs w:val="28"/>
        </w:rPr>
        <w:t xml:space="preserve"> </w:t>
      </w:r>
      <w:r w:rsidR="007261EA">
        <w:rPr>
          <w:sz w:val="28"/>
          <w:szCs w:val="28"/>
        </w:rPr>
        <w:t>7</w:t>
      </w:r>
      <w:r w:rsidR="00FE63FE">
        <w:rPr>
          <w:sz w:val="28"/>
          <w:szCs w:val="28"/>
        </w:rPr>
        <w:t>2</w:t>
      </w:r>
      <w:r w:rsidR="00967C0A" w:rsidRPr="009379D5">
        <w:rPr>
          <w:sz w:val="28"/>
          <w:szCs w:val="28"/>
        </w:rPr>
        <w:t>%. По сравн</w:t>
      </w:r>
      <w:r w:rsidR="00361642" w:rsidRPr="009379D5">
        <w:rPr>
          <w:sz w:val="28"/>
          <w:szCs w:val="28"/>
        </w:rPr>
        <w:t>ению с аналогичным периодом 201</w:t>
      </w:r>
      <w:r w:rsidR="00DA1D5B">
        <w:rPr>
          <w:sz w:val="28"/>
          <w:szCs w:val="28"/>
        </w:rPr>
        <w:t>8</w:t>
      </w:r>
      <w:r w:rsidR="00967C0A" w:rsidRPr="009379D5">
        <w:rPr>
          <w:sz w:val="28"/>
          <w:szCs w:val="28"/>
        </w:rPr>
        <w:t xml:space="preserve"> года поступления налога </w:t>
      </w:r>
      <w:bookmarkStart w:id="6" w:name="_Hlk485216170"/>
      <w:r w:rsidR="00FE63FE">
        <w:rPr>
          <w:sz w:val="28"/>
          <w:szCs w:val="28"/>
        </w:rPr>
        <w:t>снизилось</w:t>
      </w:r>
      <w:r w:rsidR="00967C0A" w:rsidRPr="009379D5">
        <w:rPr>
          <w:sz w:val="28"/>
          <w:szCs w:val="28"/>
        </w:rPr>
        <w:t xml:space="preserve"> на </w:t>
      </w:r>
      <w:r w:rsidR="00FE63FE">
        <w:rPr>
          <w:sz w:val="28"/>
          <w:szCs w:val="28"/>
        </w:rPr>
        <w:t>2 646</w:t>
      </w:r>
      <w:r w:rsidR="00967C0A" w:rsidRPr="009379D5">
        <w:rPr>
          <w:sz w:val="28"/>
          <w:szCs w:val="28"/>
        </w:rPr>
        <w:t xml:space="preserve"> тыс. рублей или на </w:t>
      </w:r>
      <w:r w:rsidR="00FE63FE">
        <w:rPr>
          <w:sz w:val="28"/>
          <w:szCs w:val="28"/>
        </w:rPr>
        <w:t xml:space="preserve">2 </w:t>
      </w:r>
      <w:r w:rsidR="00967C0A" w:rsidRPr="006C3489">
        <w:rPr>
          <w:sz w:val="28"/>
          <w:szCs w:val="28"/>
        </w:rPr>
        <w:t>%</w:t>
      </w:r>
      <w:bookmarkEnd w:id="6"/>
      <w:r w:rsidR="00815879">
        <w:rPr>
          <w:sz w:val="28"/>
          <w:szCs w:val="28"/>
        </w:rPr>
        <w:t>.</w:t>
      </w:r>
    </w:p>
    <w:p w:rsidR="00ED24E3" w:rsidRPr="00A2708F" w:rsidRDefault="00361642" w:rsidP="00F24710">
      <w:pPr>
        <w:jc w:val="both"/>
        <w:rPr>
          <w:sz w:val="28"/>
          <w:szCs w:val="28"/>
        </w:rPr>
      </w:pPr>
      <w:r w:rsidRPr="00A2708F">
        <w:rPr>
          <w:sz w:val="28"/>
          <w:szCs w:val="28"/>
        </w:rPr>
        <w:t xml:space="preserve">          </w:t>
      </w:r>
      <w:r w:rsidR="00ED24E3" w:rsidRPr="00A2708F">
        <w:rPr>
          <w:sz w:val="28"/>
          <w:szCs w:val="28"/>
        </w:rPr>
        <w:t xml:space="preserve">Неналоговые доходы поступили </w:t>
      </w:r>
      <w:r w:rsidRPr="00A2708F">
        <w:rPr>
          <w:sz w:val="28"/>
          <w:szCs w:val="28"/>
        </w:rPr>
        <w:t xml:space="preserve">в бюджет ЧГО </w:t>
      </w:r>
      <w:r w:rsidR="000C2792">
        <w:rPr>
          <w:sz w:val="28"/>
          <w:szCs w:val="28"/>
        </w:rPr>
        <w:t>за 9 месяцев</w:t>
      </w:r>
      <w:r w:rsidRPr="00A2708F">
        <w:rPr>
          <w:sz w:val="28"/>
          <w:szCs w:val="28"/>
        </w:rPr>
        <w:t xml:space="preserve"> 201</w:t>
      </w:r>
      <w:r w:rsidR="00DA1D5B">
        <w:rPr>
          <w:sz w:val="28"/>
          <w:szCs w:val="28"/>
        </w:rPr>
        <w:t>9</w:t>
      </w:r>
      <w:r w:rsidRPr="00A2708F">
        <w:rPr>
          <w:sz w:val="28"/>
          <w:szCs w:val="28"/>
        </w:rPr>
        <w:t xml:space="preserve"> </w:t>
      </w:r>
      <w:r w:rsidR="00B51A3C" w:rsidRPr="00A2708F">
        <w:rPr>
          <w:sz w:val="28"/>
          <w:szCs w:val="28"/>
        </w:rPr>
        <w:t xml:space="preserve">г. </w:t>
      </w:r>
      <w:r w:rsidR="00ED24E3" w:rsidRPr="00A2708F">
        <w:rPr>
          <w:sz w:val="28"/>
          <w:szCs w:val="28"/>
        </w:rPr>
        <w:t xml:space="preserve"> </w:t>
      </w:r>
      <w:r w:rsidRPr="00A2708F">
        <w:rPr>
          <w:sz w:val="28"/>
          <w:szCs w:val="28"/>
        </w:rPr>
        <w:t xml:space="preserve">в сумме </w:t>
      </w:r>
      <w:r w:rsidR="00815879" w:rsidRPr="00815879">
        <w:rPr>
          <w:sz w:val="28"/>
          <w:szCs w:val="28"/>
        </w:rPr>
        <w:t>2</w:t>
      </w:r>
      <w:r w:rsidR="00815879" w:rsidRPr="00D5039C">
        <w:rPr>
          <w:color w:val="000000"/>
          <w:sz w:val="28"/>
          <w:szCs w:val="28"/>
        </w:rPr>
        <w:t>6</w:t>
      </w:r>
      <w:r w:rsidR="00815879" w:rsidRPr="00815879">
        <w:rPr>
          <w:color w:val="000000"/>
          <w:sz w:val="28"/>
          <w:szCs w:val="28"/>
        </w:rPr>
        <w:t> </w:t>
      </w:r>
      <w:r w:rsidR="00815879" w:rsidRPr="00AD0B36">
        <w:rPr>
          <w:color w:val="000000"/>
          <w:sz w:val="28"/>
          <w:szCs w:val="28"/>
        </w:rPr>
        <w:t>380</w:t>
      </w:r>
      <w:r w:rsidR="00815879" w:rsidRPr="00815879">
        <w:rPr>
          <w:color w:val="000000"/>
          <w:sz w:val="28"/>
          <w:szCs w:val="28"/>
        </w:rPr>
        <w:t xml:space="preserve"> тыс.</w:t>
      </w:r>
      <w:r w:rsidR="00ED24E3" w:rsidRPr="00A2708F">
        <w:rPr>
          <w:sz w:val="28"/>
          <w:szCs w:val="28"/>
        </w:rPr>
        <w:t xml:space="preserve"> рублей.</w:t>
      </w:r>
    </w:p>
    <w:p w:rsidR="00ED24E3" w:rsidRDefault="00ED24E3" w:rsidP="00AA5DAF">
      <w:pPr>
        <w:jc w:val="both"/>
        <w:rPr>
          <w:sz w:val="28"/>
          <w:szCs w:val="28"/>
        </w:rPr>
      </w:pPr>
      <w:r w:rsidRPr="0021106D">
        <w:rPr>
          <w:sz w:val="28"/>
          <w:szCs w:val="28"/>
        </w:rPr>
        <w:t>Структура неналоговых доходов представлена в следующей таблице</w:t>
      </w:r>
      <w:r w:rsidR="009E2D83">
        <w:rPr>
          <w:sz w:val="28"/>
          <w:szCs w:val="28"/>
        </w:rPr>
        <w:t xml:space="preserve"> №</w:t>
      </w:r>
      <w:r w:rsidR="0059045D">
        <w:rPr>
          <w:sz w:val="28"/>
          <w:szCs w:val="28"/>
        </w:rPr>
        <w:t>4</w:t>
      </w:r>
      <w:r w:rsidRPr="0021106D">
        <w:rPr>
          <w:sz w:val="28"/>
          <w:szCs w:val="28"/>
        </w:rPr>
        <w:t>:</w:t>
      </w:r>
    </w:p>
    <w:p w:rsidR="00AA5DAF" w:rsidRDefault="009E2D83" w:rsidP="00AA5DAF">
      <w:pPr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№</w:t>
      </w:r>
      <w:r w:rsidR="0059045D">
        <w:rPr>
          <w:sz w:val="18"/>
          <w:szCs w:val="18"/>
        </w:rPr>
        <w:t>4</w:t>
      </w:r>
    </w:p>
    <w:p w:rsidR="00F45D4C" w:rsidRPr="00DA1D5B" w:rsidRDefault="00AA5DAF" w:rsidP="00DA1D5B">
      <w:pPr>
        <w:pStyle w:val="a9"/>
        <w:ind w:left="0" w:firstLine="567"/>
        <w:jc w:val="right"/>
        <w:rPr>
          <w:sz w:val="18"/>
          <w:szCs w:val="18"/>
        </w:rPr>
      </w:pPr>
      <w:r>
        <w:rPr>
          <w:sz w:val="18"/>
          <w:szCs w:val="18"/>
        </w:rPr>
        <w:t>Ед. изм.: тыс. рублей</w:t>
      </w:r>
    </w:p>
    <w:tbl>
      <w:tblPr>
        <w:tblpPr w:leftFromText="180" w:rightFromText="180" w:vertAnchor="text" w:horzAnchor="margin" w:tblpX="-624" w:tblpY="103"/>
        <w:tblW w:w="10348" w:type="dxa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1134"/>
        <w:gridCol w:w="1134"/>
        <w:gridCol w:w="851"/>
        <w:gridCol w:w="992"/>
      </w:tblGrid>
      <w:tr w:rsidR="00EC41D5" w:rsidRPr="00202079" w:rsidTr="005C52CF">
        <w:trPr>
          <w:tblHeader/>
          <w:tblCellSpacing w:w="20" w:type="dxa"/>
        </w:trPr>
        <w:tc>
          <w:tcPr>
            <w:tcW w:w="4760" w:type="dxa"/>
            <w:vMerge w:val="restart"/>
          </w:tcPr>
          <w:p w:rsidR="007008E4" w:rsidRPr="000B6F54" w:rsidRDefault="007008E4" w:rsidP="005C52CF">
            <w:pPr>
              <w:jc w:val="center"/>
              <w:rPr>
                <w:sz w:val="20"/>
                <w:szCs w:val="20"/>
              </w:rPr>
            </w:pPr>
          </w:p>
          <w:p w:rsidR="007008E4" w:rsidRPr="000B6F54" w:rsidRDefault="007008E4" w:rsidP="005C52CF">
            <w:pPr>
              <w:jc w:val="center"/>
              <w:rPr>
                <w:sz w:val="20"/>
                <w:szCs w:val="20"/>
              </w:rPr>
            </w:pPr>
            <w:r w:rsidRPr="000B6F54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377" w:type="dxa"/>
            <w:vMerge w:val="restart"/>
          </w:tcPr>
          <w:p w:rsidR="007008E4" w:rsidRPr="000B6F54" w:rsidRDefault="007008E4" w:rsidP="005C5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</w:t>
            </w:r>
            <w:r w:rsidR="004A26A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ено решением о бюджете </w:t>
            </w:r>
          </w:p>
        </w:tc>
        <w:tc>
          <w:tcPr>
            <w:tcW w:w="2228" w:type="dxa"/>
            <w:gridSpan w:val="2"/>
          </w:tcPr>
          <w:p w:rsidR="007008E4" w:rsidRDefault="007008E4" w:rsidP="005C5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7008E4" w:rsidRPr="000B6F54" w:rsidRDefault="007008E4" w:rsidP="005C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2"/>
          </w:tcPr>
          <w:p w:rsidR="007008E4" w:rsidRPr="000B6F54" w:rsidRDefault="007008E4" w:rsidP="005C5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исполнение</w:t>
            </w:r>
          </w:p>
        </w:tc>
      </w:tr>
      <w:tr w:rsidR="00B52AD0" w:rsidRPr="00202079" w:rsidTr="005C52CF">
        <w:trPr>
          <w:tblHeader/>
          <w:tblCellSpacing w:w="20" w:type="dxa"/>
        </w:trPr>
        <w:tc>
          <w:tcPr>
            <w:tcW w:w="4760" w:type="dxa"/>
            <w:vMerge/>
          </w:tcPr>
          <w:p w:rsidR="007008E4" w:rsidRPr="000B6F54" w:rsidRDefault="007008E4" w:rsidP="005C5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7008E4" w:rsidRPr="000B6F54" w:rsidRDefault="007008E4" w:rsidP="005C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7008E4" w:rsidRDefault="00381E8A" w:rsidP="005C5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008E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9 мес</w:t>
            </w:r>
            <w:r w:rsidR="00F45D4C">
              <w:rPr>
                <w:sz w:val="20"/>
                <w:szCs w:val="20"/>
              </w:rPr>
              <w:t>.</w:t>
            </w:r>
          </w:p>
          <w:p w:rsidR="007008E4" w:rsidRPr="000B6F54" w:rsidRDefault="007008E4" w:rsidP="005C5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E1A0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4" w:type="dxa"/>
          </w:tcPr>
          <w:p w:rsidR="007008E4" w:rsidRPr="000B6F54" w:rsidRDefault="007008E4" w:rsidP="005C5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381E8A">
              <w:rPr>
                <w:sz w:val="20"/>
                <w:szCs w:val="20"/>
              </w:rPr>
              <w:t>9 мес</w:t>
            </w:r>
            <w:r w:rsidR="00F45D4C">
              <w:rPr>
                <w:sz w:val="20"/>
                <w:szCs w:val="20"/>
              </w:rPr>
              <w:t>. 201</w:t>
            </w:r>
            <w:r w:rsidR="00DA1D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1" w:type="dxa"/>
          </w:tcPr>
          <w:p w:rsidR="007008E4" w:rsidRPr="000B6F54" w:rsidRDefault="007008E4" w:rsidP="005C5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плану</w:t>
            </w:r>
          </w:p>
        </w:tc>
        <w:tc>
          <w:tcPr>
            <w:tcW w:w="932" w:type="dxa"/>
          </w:tcPr>
          <w:p w:rsidR="007008E4" w:rsidRDefault="00381E8A" w:rsidP="005C5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008E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9 мес</w:t>
            </w:r>
            <w:r w:rsidR="00F45D4C">
              <w:rPr>
                <w:sz w:val="20"/>
                <w:szCs w:val="20"/>
              </w:rPr>
              <w:t>.</w:t>
            </w:r>
          </w:p>
          <w:p w:rsidR="007008E4" w:rsidRPr="000B6F54" w:rsidRDefault="00F45D4C" w:rsidP="005C5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A1D5B">
              <w:rPr>
                <w:sz w:val="20"/>
                <w:szCs w:val="20"/>
              </w:rPr>
              <w:t>8</w:t>
            </w:r>
            <w:r w:rsidR="007008E4">
              <w:rPr>
                <w:sz w:val="20"/>
                <w:szCs w:val="20"/>
              </w:rPr>
              <w:t xml:space="preserve"> г.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4760" w:type="dxa"/>
          </w:tcPr>
          <w:p w:rsidR="00FE7564" w:rsidRPr="007008E4" w:rsidRDefault="00FE7564" w:rsidP="00FE7564">
            <w:pPr>
              <w:jc w:val="both"/>
              <w:rPr>
                <w:sz w:val="22"/>
                <w:szCs w:val="22"/>
              </w:rPr>
            </w:pPr>
            <w:r w:rsidRPr="007008E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20 891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17082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17352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  <w:lang w:val="en-US"/>
              </w:rPr>
              <w:t>102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4760" w:type="dxa"/>
          </w:tcPr>
          <w:p w:rsidR="00FE7564" w:rsidRPr="00237E19" w:rsidRDefault="00FE7564" w:rsidP="00FE7564">
            <w:pPr>
              <w:jc w:val="both"/>
              <w:rPr>
                <w:i/>
                <w:sz w:val="18"/>
                <w:szCs w:val="18"/>
              </w:rPr>
            </w:pPr>
            <w:r w:rsidRPr="00237E19">
              <w:rPr>
                <w:i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19747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15752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16283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103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4760" w:type="dxa"/>
          </w:tcPr>
          <w:p w:rsidR="00FE7564" w:rsidRPr="00237E19" w:rsidRDefault="00FE7564" w:rsidP="00FE756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4760" w:type="dxa"/>
          </w:tcPr>
          <w:p w:rsidR="00FE7564" w:rsidRPr="00237E19" w:rsidRDefault="00FE7564" w:rsidP="00FE756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собственности.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4760" w:type="dxa"/>
          </w:tcPr>
          <w:p w:rsidR="00FE7564" w:rsidRPr="00E45F6F" w:rsidRDefault="00FE7564" w:rsidP="00FE7564">
            <w:pPr>
              <w:jc w:val="both"/>
              <w:rPr>
                <w:i/>
                <w:sz w:val="22"/>
                <w:szCs w:val="22"/>
              </w:rPr>
            </w:pPr>
            <w:r w:rsidRPr="00E45F6F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-27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-19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-2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4760" w:type="dxa"/>
          </w:tcPr>
          <w:p w:rsidR="00FE7564" w:rsidRPr="00E45F6F" w:rsidRDefault="00FE7564" w:rsidP="00FE7564">
            <w:pPr>
              <w:jc w:val="both"/>
              <w:rPr>
                <w:i/>
                <w:sz w:val="22"/>
                <w:szCs w:val="22"/>
              </w:rPr>
            </w:pPr>
            <w:r w:rsidRPr="00E45F6F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4367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3955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345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4760" w:type="dxa"/>
          </w:tcPr>
          <w:p w:rsidR="00FE7564" w:rsidRPr="00B44037" w:rsidRDefault="00FE7564" w:rsidP="00FE756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B44037">
              <w:rPr>
                <w:i/>
                <w:sz w:val="18"/>
                <w:szCs w:val="18"/>
              </w:rPr>
              <w:t>оходы от оказание платных услуг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4760" w:type="dxa"/>
          </w:tcPr>
          <w:p w:rsidR="00FE7564" w:rsidRPr="00B44037" w:rsidRDefault="00FE7564" w:rsidP="00FE756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д</w:t>
            </w:r>
            <w:r w:rsidRPr="00B44037">
              <w:rPr>
                <w:i/>
                <w:sz w:val="18"/>
                <w:szCs w:val="18"/>
              </w:rPr>
              <w:t>оходы от компенсации затрат государства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4760" w:type="dxa"/>
          </w:tcPr>
          <w:p w:rsidR="00FE7564" w:rsidRPr="00E45F6F" w:rsidRDefault="00FE7564" w:rsidP="00FE7564">
            <w:pPr>
              <w:jc w:val="both"/>
              <w:rPr>
                <w:sz w:val="22"/>
                <w:szCs w:val="22"/>
              </w:rPr>
            </w:pPr>
            <w:r w:rsidRPr="00E45F6F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2280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3667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4760" w:type="dxa"/>
          </w:tcPr>
          <w:p w:rsidR="00FE7564" w:rsidRPr="00B44037" w:rsidRDefault="00FE7564" w:rsidP="00FE756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Доходы от продажи квартир, находящихся в собственности городских 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4760" w:type="dxa"/>
          </w:tcPr>
          <w:p w:rsidR="00FE7564" w:rsidRPr="00B44037" w:rsidRDefault="00FE7564" w:rsidP="00FE7564">
            <w:pPr>
              <w:jc w:val="both"/>
              <w:rPr>
                <w:i/>
                <w:sz w:val="18"/>
                <w:szCs w:val="18"/>
              </w:rPr>
            </w:pPr>
            <w:r w:rsidRPr="00B44037">
              <w:rPr>
                <w:i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собственности.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4760" w:type="dxa"/>
          </w:tcPr>
          <w:p w:rsidR="00FE7564" w:rsidRPr="00B44037" w:rsidRDefault="00FE7564" w:rsidP="00FE756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4760" w:type="dxa"/>
          </w:tcPr>
          <w:p w:rsidR="00FE7564" w:rsidRPr="00B44037" w:rsidRDefault="00FE7564" w:rsidP="00FE756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собственности.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4760" w:type="dxa"/>
          </w:tcPr>
          <w:p w:rsidR="00FE7564" w:rsidRPr="00E45F6F" w:rsidRDefault="00FE7564" w:rsidP="00FE7564">
            <w:pPr>
              <w:jc w:val="both"/>
              <w:rPr>
                <w:sz w:val="22"/>
                <w:szCs w:val="22"/>
              </w:rPr>
            </w:pPr>
            <w:r w:rsidRPr="00E45F6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4640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2514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2903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115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4760" w:type="dxa"/>
          </w:tcPr>
          <w:p w:rsidR="00FE7564" w:rsidRPr="00E45F6F" w:rsidRDefault="00FE7564" w:rsidP="00FE7564">
            <w:pPr>
              <w:jc w:val="both"/>
              <w:rPr>
                <w:sz w:val="22"/>
                <w:szCs w:val="22"/>
              </w:rPr>
            </w:pPr>
            <w:r w:rsidRPr="00E45F6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4760" w:type="dxa"/>
          </w:tcPr>
          <w:p w:rsidR="00FE7564" w:rsidRPr="007008E4" w:rsidRDefault="00FE7564" w:rsidP="00FE7564">
            <w:pPr>
              <w:jc w:val="both"/>
              <w:rPr>
                <w:sz w:val="22"/>
                <w:szCs w:val="22"/>
              </w:rPr>
            </w:pPr>
            <w:r w:rsidRPr="007008E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  <w:lang w:val="en-US"/>
              </w:rPr>
              <w:t>32 322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25719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bookmarkStart w:id="7" w:name="_Hlk22802141"/>
            <w:r w:rsidRPr="00FE7564">
              <w:rPr>
                <w:b/>
                <w:bCs/>
                <w:color w:val="000000"/>
                <w:sz w:val="22"/>
                <w:szCs w:val="22"/>
                <w:lang w:val="en-US"/>
              </w:rPr>
              <w:t>6380</w:t>
            </w:r>
            <w:bookmarkEnd w:id="7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</w:tr>
    </w:tbl>
    <w:p w:rsidR="00F24710" w:rsidRDefault="009E2AF8" w:rsidP="009E2AF8">
      <w:pPr>
        <w:ind w:firstLine="708"/>
        <w:jc w:val="both"/>
        <w:rPr>
          <w:sz w:val="28"/>
          <w:szCs w:val="28"/>
        </w:rPr>
      </w:pPr>
      <w:r w:rsidRPr="0021106D">
        <w:rPr>
          <w:sz w:val="28"/>
          <w:szCs w:val="28"/>
        </w:rPr>
        <w:t>В структуре неналоговых поступлений первое место занимают доходы от использования имущества, находящегося в государственной и муниципальной собственности, которые составили</w:t>
      </w:r>
      <w:r w:rsidR="006852F2">
        <w:rPr>
          <w:sz w:val="28"/>
          <w:szCs w:val="28"/>
        </w:rPr>
        <w:t xml:space="preserve"> </w:t>
      </w:r>
      <w:r w:rsidR="000C2792" w:rsidRPr="00AD7D65">
        <w:rPr>
          <w:sz w:val="28"/>
          <w:szCs w:val="28"/>
        </w:rPr>
        <w:t>за 9 месяцев</w:t>
      </w:r>
      <w:r w:rsidR="000C2792">
        <w:rPr>
          <w:sz w:val="28"/>
          <w:szCs w:val="28"/>
        </w:rPr>
        <w:t xml:space="preserve"> </w:t>
      </w:r>
      <w:r w:rsidR="006852F2">
        <w:rPr>
          <w:sz w:val="28"/>
          <w:szCs w:val="28"/>
        </w:rPr>
        <w:t xml:space="preserve">2019 </w:t>
      </w:r>
      <w:r w:rsidR="00AD7D65">
        <w:rPr>
          <w:sz w:val="28"/>
          <w:szCs w:val="28"/>
        </w:rPr>
        <w:t xml:space="preserve">года </w:t>
      </w:r>
      <w:r w:rsidR="00FE63FE" w:rsidRPr="00FE7564">
        <w:rPr>
          <w:b/>
          <w:bCs/>
          <w:color w:val="000000"/>
          <w:sz w:val="22"/>
          <w:szCs w:val="22"/>
        </w:rPr>
        <w:t>17352</w:t>
      </w:r>
      <w:r>
        <w:rPr>
          <w:sz w:val="28"/>
          <w:szCs w:val="28"/>
        </w:rPr>
        <w:t xml:space="preserve"> тыс. рублей или</w:t>
      </w:r>
      <w:r w:rsidRPr="0021106D">
        <w:rPr>
          <w:sz w:val="28"/>
          <w:szCs w:val="28"/>
        </w:rPr>
        <w:t xml:space="preserve"> </w:t>
      </w:r>
      <w:r w:rsidR="006E7B93">
        <w:rPr>
          <w:sz w:val="28"/>
          <w:szCs w:val="28"/>
        </w:rPr>
        <w:t>65,8</w:t>
      </w:r>
      <w:r w:rsidRPr="0021106D">
        <w:rPr>
          <w:sz w:val="28"/>
          <w:szCs w:val="28"/>
        </w:rPr>
        <w:t xml:space="preserve"> % в о</w:t>
      </w:r>
      <w:r>
        <w:rPr>
          <w:sz w:val="28"/>
          <w:szCs w:val="28"/>
        </w:rPr>
        <w:t>бщей сумме неналоговых доходов.</w:t>
      </w:r>
    </w:p>
    <w:p w:rsidR="0010783F" w:rsidRPr="0010783F" w:rsidRDefault="00F24710" w:rsidP="006E7B93">
      <w:pPr>
        <w:ind w:firstLine="567"/>
        <w:jc w:val="both"/>
        <w:rPr>
          <w:sz w:val="28"/>
          <w:szCs w:val="28"/>
        </w:rPr>
      </w:pPr>
      <w:r w:rsidRPr="00502D02">
        <w:rPr>
          <w:sz w:val="28"/>
          <w:szCs w:val="28"/>
        </w:rPr>
        <w:t>Уточненные плановые назначения по нен</w:t>
      </w:r>
      <w:r w:rsidR="00A74D43" w:rsidRPr="00502D02">
        <w:rPr>
          <w:sz w:val="28"/>
          <w:szCs w:val="28"/>
        </w:rPr>
        <w:t xml:space="preserve">алоговым доходам исполнены на </w:t>
      </w:r>
      <w:r w:rsidR="006E7B93">
        <w:rPr>
          <w:sz w:val="28"/>
          <w:szCs w:val="28"/>
        </w:rPr>
        <w:t>82</w:t>
      </w:r>
      <w:r w:rsidRPr="00502D02">
        <w:rPr>
          <w:sz w:val="28"/>
          <w:szCs w:val="28"/>
        </w:rPr>
        <w:t>%</w:t>
      </w:r>
      <w:r w:rsidR="0076254C" w:rsidRPr="00502D02">
        <w:rPr>
          <w:sz w:val="28"/>
          <w:szCs w:val="28"/>
        </w:rPr>
        <w:t xml:space="preserve"> в сумме</w:t>
      </w:r>
      <w:r w:rsidR="00A2708F">
        <w:rPr>
          <w:sz w:val="28"/>
          <w:szCs w:val="28"/>
        </w:rPr>
        <w:t xml:space="preserve"> </w:t>
      </w:r>
      <w:r w:rsidR="006E7B93">
        <w:rPr>
          <w:sz w:val="28"/>
          <w:szCs w:val="28"/>
        </w:rPr>
        <w:t>26 380</w:t>
      </w:r>
      <w:r w:rsidR="0076254C" w:rsidRPr="00502D02">
        <w:rPr>
          <w:sz w:val="28"/>
          <w:szCs w:val="28"/>
        </w:rPr>
        <w:t xml:space="preserve"> тыс. рублей</w:t>
      </w:r>
      <w:r w:rsidRPr="00502D02">
        <w:rPr>
          <w:sz w:val="28"/>
          <w:szCs w:val="28"/>
        </w:rPr>
        <w:t xml:space="preserve">. </w:t>
      </w:r>
      <w:r w:rsidRPr="006A5E49">
        <w:rPr>
          <w:sz w:val="28"/>
          <w:szCs w:val="28"/>
        </w:rPr>
        <w:t>По сравнению с аналогичным периодом 201</w:t>
      </w:r>
      <w:r w:rsidR="006852F2">
        <w:rPr>
          <w:sz w:val="28"/>
          <w:szCs w:val="28"/>
        </w:rPr>
        <w:t>8</w:t>
      </w:r>
      <w:r w:rsidRPr="006A5E49">
        <w:rPr>
          <w:sz w:val="28"/>
          <w:szCs w:val="28"/>
        </w:rPr>
        <w:t xml:space="preserve"> года объем поступлений </w:t>
      </w:r>
      <w:r w:rsidRPr="00982D1F">
        <w:rPr>
          <w:sz w:val="28"/>
          <w:szCs w:val="28"/>
        </w:rPr>
        <w:t xml:space="preserve">неналоговых доходов </w:t>
      </w:r>
      <w:r w:rsidR="00A2708F">
        <w:rPr>
          <w:sz w:val="28"/>
          <w:szCs w:val="28"/>
        </w:rPr>
        <w:t>увеличился</w:t>
      </w:r>
      <w:r w:rsidRPr="00982D1F">
        <w:rPr>
          <w:sz w:val="28"/>
          <w:szCs w:val="28"/>
        </w:rPr>
        <w:t xml:space="preserve"> на </w:t>
      </w:r>
      <w:r w:rsidR="006E7B93">
        <w:rPr>
          <w:sz w:val="28"/>
          <w:szCs w:val="28"/>
        </w:rPr>
        <w:t>661</w:t>
      </w:r>
      <w:r w:rsidRPr="00982D1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6E7B93">
        <w:rPr>
          <w:sz w:val="28"/>
          <w:szCs w:val="28"/>
        </w:rPr>
        <w:t>3</w:t>
      </w:r>
      <w:r w:rsidRPr="00982D1F">
        <w:rPr>
          <w:sz w:val="28"/>
          <w:szCs w:val="28"/>
        </w:rPr>
        <w:t xml:space="preserve">%. </w:t>
      </w:r>
    </w:p>
    <w:p w:rsidR="0076254C" w:rsidRPr="00BF4340" w:rsidRDefault="0076254C" w:rsidP="00762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E7B93">
        <w:rPr>
          <w:sz w:val="28"/>
          <w:szCs w:val="28"/>
        </w:rPr>
        <w:t>9 месяцев</w:t>
      </w:r>
      <w:r w:rsidR="00F44113" w:rsidRPr="0021106D">
        <w:rPr>
          <w:sz w:val="28"/>
          <w:szCs w:val="28"/>
        </w:rPr>
        <w:t xml:space="preserve"> </w:t>
      </w:r>
      <w:r w:rsidR="008367B2" w:rsidRPr="0021106D">
        <w:rPr>
          <w:sz w:val="28"/>
          <w:szCs w:val="28"/>
        </w:rPr>
        <w:t>20</w:t>
      </w:r>
      <w:r w:rsidR="00A74D43">
        <w:rPr>
          <w:sz w:val="28"/>
          <w:szCs w:val="28"/>
        </w:rPr>
        <w:t>1</w:t>
      </w:r>
      <w:r w:rsidR="0010783F">
        <w:rPr>
          <w:sz w:val="28"/>
          <w:szCs w:val="28"/>
        </w:rPr>
        <w:t>9</w:t>
      </w:r>
      <w:r w:rsidR="008367B2" w:rsidRPr="0021106D">
        <w:rPr>
          <w:sz w:val="28"/>
          <w:szCs w:val="28"/>
        </w:rPr>
        <w:t xml:space="preserve"> года получено безвозмездных поступлений</w:t>
      </w:r>
      <w:r w:rsidR="00AA5DAF">
        <w:rPr>
          <w:sz w:val="28"/>
          <w:szCs w:val="28"/>
        </w:rPr>
        <w:t xml:space="preserve"> (дотации, субсидии, субвенции)</w:t>
      </w:r>
      <w:r w:rsidR="004B51DA" w:rsidRPr="0021106D">
        <w:rPr>
          <w:sz w:val="28"/>
          <w:szCs w:val="28"/>
        </w:rPr>
        <w:t xml:space="preserve"> </w:t>
      </w:r>
      <w:r w:rsidR="00B51A3C">
        <w:rPr>
          <w:sz w:val="28"/>
          <w:szCs w:val="28"/>
        </w:rPr>
        <w:t xml:space="preserve">в сумме </w:t>
      </w:r>
      <w:r w:rsidR="006E7B93">
        <w:rPr>
          <w:sz w:val="28"/>
          <w:szCs w:val="28"/>
        </w:rPr>
        <w:t>535 728</w:t>
      </w:r>
      <w:r w:rsidR="0085793B">
        <w:rPr>
          <w:sz w:val="28"/>
          <w:szCs w:val="28"/>
        </w:rPr>
        <w:t xml:space="preserve"> </w:t>
      </w:r>
      <w:r w:rsidR="008367B2" w:rsidRPr="0021106D">
        <w:rPr>
          <w:sz w:val="28"/>
          <w:szCs w:val="28"/>
        </w:rPr>
        <w:t>тыс.</w:t>
      </w:r>
      <w:r w:rsidR="00C94712" w:rsidRPr="0021106D">
        <w:rPr>
          <w:sz w:val="28"/>
          <w:szCs w:val="28"/>
        </w:rPr>
        <w:t xml:space="preserve"> </w:t>
      </w:r>
      <w:r w:rsidR="008367B2" w:rsidRPr="0021106D">
        <w:rPr>
          <w:sz w:val="28"/>
          <w:szCs w:val="28"/>
        </w:rPr>
        <w:t>рублей</w:t>
      </w:r>
      <w:r w:rsidR="007C39C4">
        <w:rPr>
          <w:sz w:val="28"/>
          <w:szCs w:val="28"/>
        </w:rPr>
        <w:t>,</w:t>
      </w:r>
      <w:r w:rsidRPr="0076254C">
        <w:rPr>
          <w:sz w:val="28"/>
          <w:szCs w:val="28"/>
        </w:rPr>
        <w:t xml:space="preserve"> </w:t>
      </w:r>
      <w:r w:rsidR="00E63686">
        <w:rPr>
          <w:sz w:val="28"/>
          <w:szCs w:val="28"/>
        </w:rPr>
        <w:t>п</w:t>
      </w:r>
      <w:r w:rsidR="00E63686" w:rsidRPr="006A5E49">
        <w:rPr>
          <w:sz w:val="28"/>
          <w:szCs w:val="28"/>
        </w:rPr>
        <w:t xml:space="preserve">о </w:t>
      </w:r>
      <w:r w:rsidR="00E63686" w:rsidRPr="00BF4340">
        <w:rPr>
          <w:sz w:val="28"/>
          <w:szCs w:val="28"/>
        </w:rPr>
        <w:t>сравнению с аналогичным периодом 201</w:t>
      </w:r>
      <w:r w:rsidR="0010783F" w:rsidRPr="00BF4340">
        <w:rPr>
          <w:sz w:val="28"/>
          <w:szCs w:val="28"/>
        </w:rPr>
        <w:t>8</w:t>
      </w:r>
      <w:r w:rsidR="00E63686" w:rsidRPr="00BF4340">
        <w:rPr>
          <w:sz w:val="28"/>
          <w:szCs w:val="28"/>
        </w:rPr>
        <w:t xml:space="preserve"> года объем поступлений </w:t>
      </w:r>
      <w:r w:rsidR="00A2708F" w:rsidRPr="00BF4340">
        <w:rPr>
          <w:sz w:val="28"/>
          <w:szCs w:val="28"/>
        </w:rPr>
        <w:t>увеличился</w:t>
      </w:r>
      <w:r w:rsidR="00E63686" w:rsidRPr="00BF4340">
        <w:rPr>
          <w:sz w:val="28"/>
          <w:szCs w:val="28"/>
        </w:rPr>
        <w:t xml:space="preserve"> </w:t>
      </w:r>
      <w:r w:rsidRPr="00BF4340">
        <w:rPr>
          <w:sz w:val="28"/>
          <w:szCs w:val="28"/>
        </w:rPr>
        <w:t>на</w:t>
      </w:r>
      <w:r w:rsidR="00A2708F" w:rsidRPr="00BF4340">
        <w:rPr>
          <w:sz w:val="28"/>
          <w:szCs w:val="28"/>
        </w:rPr>
        <w:t xml:space="preserve"> </w:t>
      </w:r>
      <w:r w:rsidR="006E7B93">
        <w:rPr>
          <w:sz w:val="28"/>
          <w:szCs w:val="28"/>
        </w:rPr>
        <w:t>47 218</w:t>
      </w:r>
      <w:r w:rsidR="00BF4340" w:rsidRPr="00BF4340">
        <w:rPr>
          <w:sz w:val="28"/>
          <w:szCs w:val="28"/>
        </w:rPr>
        <w:t xml:space="preserve"> </w:t>
      </w:r>
      <w:r w:rsidRPr="00BF4340">
        <w:rPr>
          <w:sz w:val="28"/>
          <w:szCs w:val="28"/>
        </w:rPr>
        <w:t xml:space="preserve">тыс. рублей или </w:t>
      </w:r>
      <w:r w:rsidR="006E7B93">
        <w:rPr>
          <w:sz w:val="28"/>
          <w:szCs w:val="28"/>
        </w:rPr>
        <w:t>9</w:t>
      </w:r>
      <w:r w:rsidR="0085793B" w:rsidRPr="00BF4340">
        <w:rPr>
          <w:sz w:val="28"/>
          <w:szCs w:val="28"/>
        </w:rPr>
        <w:t xml:space="preserve"> </w:t>
      </w:r>
      <w:r w:rsidRPr="00BF4340">
        <w:rPr>
          <w:sz w:val="28"/>
          <w:szCs w:val="28"/>
        </w:rPr>
        <w:t xml:space="preserve">%. </w:t>
      </w:r>
    </w:p>
    <w:p w:rsidR="00E16F5D" w:rsidRDefault="00BF4340" w:rsidP="00B73A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</w:t>
      </w:r>
      <w:r w:rsidR="0006487D" w:rsidRPr="00BF4340">
        <w:rPr>
          <w:sz w:val="28"/>
          <w:szCs w:val="28"/>
        </w:rPr>
        <w:t xml:space="preserve"> возврат остатков субсидий, субвенций и иных межбюджетных трансфертов, имеющих целевое назначение, прошлых</w:t>
      </w:r>
      <w:r w:rsidR="0006487D" w:rsidRPr="0021106D">
        <w:rPr>
          <w:sz w:val="28"/>
          <w:szCs w:val="28"/>
        </w:rPr>
        <w:t xml:space="preserve"> лет в сумме </w:t>
      </w:r>
      <w:r w:rsidR="0010783F">
        <w:rPr>
          <w:sz w:val="28"/>
          <w:szCs w:val="28"/>
        </w:rPr>
        <w:t xml:space="preserve">3 </w:t>
      </w:r>
      <w:r w:rsidR="006E7B93">
        <w:rPr>
          <w:sz w:val="28"/>
          <w:szCs w:val="28"/>
        </w:rPr>
        <w:t>232</w:t>
      </w:r>
      <w:r w:rsidR="0006487D" w:rsidRPr="0021106D">
        <w:rPr>
          <w:sz w:val="28"/>
          <w:szCs w:val="28"/>
        </w:rPr>
        <w:t xml:space="preserve"> тыс. рублей. </w:t>
      </w:r>
    </w:p>
    <w:p w:rsidR="00967C0A" w:rsidRDefault="0076254C" w:rsidP="00573B8F">
      <w:pPr>
        <w:ind w:firstLine="900"/>
        <w:jc w:val="both"/>
        <w:rPr>
          <w:sz w:val="28"/>
          <w:szCs w:val="28"/>
        </w:rPr>
      </w:pPr>
      <w:r w:rsidRPr="00340968">
        <w:rPr>
          <w:sz w:val="28"/>
          <w:szCs w:val="28"/>
        </w:rPr>
        <w:t xml:space="preserve">Данные об исполнении бюджета </w:t>
      </w:r>
      <w:proofErr w:type="spellStart"/>
      <w:r>
        <w:rPr>
          <w:sz w:val="28"/>
          <w:szCs w:val="28"/>
        </w:rPr>
        <w:t>Чебаркульского</w:t>
      </w:r>
      <w:proofErr w:type="spellEnd"/>
      <w:r w:rsidRPr="00340968">
        <w:rPr>
          <w:sz w:val="28"/>
          <w:szCs w:val="28"/>
        </w:rPr>
        <w:t xml:space="preserve"> городского округа по безвозмездным поступлениям представлены в таблице</w:t>
      </w:r>
      <w:r w:rsidR="009E2D83">
        <w:rPr>
          <w:sz w:val="28"/>
          <w:szCs w:val="28"/>
        </w:rPr>
        <w:t xml:space="preserve"> №</w:t>
      </w:r>
      <w:r w:rsidR="0059045D">
        <w:rPr>
          <w:sz w:val="28"/>
          <w:szCs w:val="28"/>
        </w:rPr>
        <w:t>5</w:t>
      </w:r>
      <w:r w:rsidR="00AA5DAF">
        <w:rPr>
          <w:sz w:val="28"/>
          <w:szCs w:val="28"/>
        </w:rPr>
        <w:t>.</w:t>
      </w:r>
    </w:p>
    <w:p w:rsidR="00AA5DAF" w:rsidRDefault="009E2D83" w:rsidP="00AA5DAF">
      <w:pPr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№</w:t>
      </w:r>
      <w:r w:rsidR="0059045D">
        <w:rPr>
          <w:sz w:val="18"/>
          <w:szCs w:val="18"/>
        </w:rPr>
        <w:t>5</w:t>
      </w:r>
    </w:p>
    <w:p w:rsidR="00FE7564" w:rsidRPr="00B802BF" w:rsidRDefault="00AA5DAF" w:rsidP="00B802BF">
      <w:pPr>
        <w:pStyle w:val="a9"/>
        <w:ind w:left="0" w:firstLine="567"/>
        <w:jc w:val="right"/>
        <w:rPr>
          <w:sz w:val="18"/>
          <w:szCs w:val="18"/>
        </w:rPr>
      </w:pPr>
      <w:r>
        <w:rPr>
          <w:sz w:val="18"/>
          <w:szCs w:val="18"/>
        </w:rPr>
        <w:t>Ед. изм.: тыс. рублей</w:t>
      </w:r>
    </w:p>
    <w:tbl>
      <w:tblPr>
        <w:tblpPr w:leftFromText="180" w:rightFromText="180" w:vertAnchor="text" w:horzAnchor="margin" w:tblpX="-220" w:tblpY="103"/>
        <w:tblW w:w="9944" w:type="dxa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1417"/>
        <w:gridCol w:w="1418"/>
        <w:gridCol w:w="1275"/>
        <w:gridCol w:w="1134"/>
        <w:gridCol w:w="1276"/>
      </w:tblGrid>
      <w:tr w:rsidR="00042913" w:rsidRPr="000B6F54" w:rsidTr="00042913">
        <w:trPr>
          <w:tblHeader/>
          <w:tblCellSpacing w:w="20" w:type="dxa"/>
        </w:trPr>
        <w:tc>
          <w:tcPr>
            <w:tcW w:w="3364" w:type="dxa"/>
            <w:vMerge w:val="restart"/>
          </w:tcPr>
          <w:p w:rsidR="00042913" w:rsidRPr="000B6F54" w:rsidRDefault="00042913" w:rsidP="00B90679">
            <w:pPr>
              <w:jc w:val="center"/>
              <w:rPr>
                <w:sz w:val="20"/>
                <w:szCs w:val="20"/>
              </w:rPr>
            </w:pPr>
          </w:p>
          <w:p w:rsidR="00042913" w:rsidRPr="000B6F54" w:rsidRDefault="00042913" w:rsidP="00B90679">
            <w:pPr>
              <w:jc w:val="center"/>
              <w:rPr>
                <w:sz w:val="20"/>
                <w:szCs w:val="20"/>
              </w:rPr>
            </w:pPr>
            <w:r w:rsidRPr="000B6F54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377" w:type="dxa"/>
            <w:vMerge w:val="restart"/>
          </w:tcPr>
          <w:p w:rsidR="00042913" w:rsidRPr="000B6F54" w:rsidRDefault="00042913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о бюджете </w:t>
            </w:r>
          </w:p>
        </w:tc>
        <w:tc>
          <w:tcPr>
            <w:tcW w:w="2653" w:type="dxa"/>
            <w:gridSpan w:val="2"/>
          </w:tcPr>
          <w:p w:rsidR="00042913" w:rsidRDefault="00042913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042913" w:rsidRPr="000B6F54" w:rsidRDefault="00042913" w:rsidP="00B90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042913" w:rsidRPr="000B6F54" w:rsidRDefault="00042913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исполнение</w:t>
            </w:r>
          </w:p>
        </w:tc>
      </w:tr>
      <w:tr w:rsidR="00042913" w:rsidRPr="000B6F54" w:rsidTr="00042913">
        <w:trPr>
          <w:tblHeader/>
          <w:tblCellSpacing w:w="20" w:type="dxa"/>
        </w:trPr>
        <w:tc>
          <w:tcPr>
            <w:tcW w:w="3364" w:type="dxa"/>
            <w:vMerge/>
          </w:tcPr>
          <w:p w:rsidR="00042913" w:rsidRPr="000B6F54" w:rsidRDefault="00042913" w:rsidP="00B90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042913" w:rsidRPr="000B6F54" w:rsidRDefault="00042913" w:rsidP="00B90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042913" w:rsidRDefault="009D2C83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360581">
              <w:rPr>
                <w:sz w:val="20"/>
                <w:szCs w:val="20"/>
              </w:rPr>
              <w:t>9 мес</w:t>
            </w:r>
            <w:r>
              <w:rPr>
                <w:sz w:val="20"/>
                <w:szCs w:val="20"/>
              </w:rPr>
              <w:t>.</w:t>
            </w:r>
          </w:p>
          <w:p w:rsidR="00042913" w:rsidRPr="000B6F54" w:rsidRDefault="00E07D6C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E1A00">
              <w:rPr>
                <w:sz w:val="20"/>
                <w:szCs w:val="20"/>
              </w:rPr>
              <w:t>8</w:t>
            </w:r>
            <w:r w:rsidR="000429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35" w:type="dxa"/>
          </w:tcPr>
          <w:p w:rsidR="00042913" w:rsidRPr="000B6F54" w:rsidRDefault="0010783F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360581">
              <w:rPr>
                <w:sz w:val="20"/>
                <w:szCs w:val="20"/>
              </w:rPr>
              <w:t>9 мес</w:t>
            </w:r>
            <w:r>
              <w:rPr>
                <w:sz w:val="20"/>
                <w:szCs w:val="20"/>
              </w:rPr>
              <w:t>. 2019</w:t>
            </w:r>
            <w:r w:rsidR="000429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4" w:type="dxa"/>
          </w:tcPr>
          <w:p w:rsidR="00042913" w:rsidRPr="000B6F54" w:rsidRDefault="00042913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плану</w:t>
            </w:r>
          </w:p>
        </w:tc>
        <w:tc>
          <w:tcPr>
            <w:tcW w:w="1216" w:type="dxa"/>
          </w:tcPr>
          <w:p w:rsidR="00042913" w:rsidRDefault="009D2C83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360581">
              <w:rPr>
                <w:sz w:val="20"/>
                <w:szCs w:val="20"/>
              </w:rPr>
              <w:t>9 мес</w:t>
            </w:r>
            <w:r>
              <w:rPr>
                <w:sz w:val="20"/>
                <w:szCs w:val="20"/>
              </w:rPr>
              <w:t>.</w:t>
            </w:r>
          </w:p>
          <w:p w:rsidR="00042913" w:rsidRPr="000B6F54" w:rsidRDefault="009D2C83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0783F">
              <w:rPr>
                <w:sz w:val="20"/>
                <w:szCs w:val="20"/>
              </w:rPr>
              <w:t>8</w:t>
            </w:r>
            <w:r w:rsidR="00042913">
              <w:rPr>
                <w:sz w:val="20"/>
                <w:szCs w:val="20"/>
              </w:rPr>
              <w:t xml:space="preserve"> г.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3364" w:type="dxa"/>
          </w:tcPr>
          <w:p w:rsidR="00FE7564" w:rsidRPr="007008E4" w:rsidRDefault="00FE7564" w:rsidP="00FE75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832462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488510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8" w:name="_Hlk22809360"/>
            <w:r>
              <w:rPr>
                <w:b/>
                <w:bCs/>
                <w:color w:val="000000"/>
                <w:sz w:val="22"/>
                <w:szCs w:val="22"/>
              </w:rPr>
              <w:t>535 728</w:t>
            </w:r>
            <w:bookmarkEnd w:id="8"/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109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3364" w:type="dxa"/>
          </w:tcPr>
          <w:p w:rsidR="00FE7564" w:rsidRPr="00237E19" w:rsidRDefault="00FE7564" w:rsidP="00FE756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Дотации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96315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25193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3364" w:type="dxa"/>
          </w:tcPr>
          <w:p w:rsidR="00FE7564" w:rsidRPr="00237E19" w:rsidRDefault="00FE7564" w:rsidP="00FE756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Субсидии 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148383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63253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105751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</w:tr>
      <w:tr w:rsidR="00FE7564" w:rsidRPr="007008E4" w:rsidTr="00182811">
        <w:trPr>
          <w:tblCellSpacing w:w="20" w:type="dxa"/>
        </w:trPr>
        <w:tc>
          <w:tcPr>
            <w:tcW w:w="3364" w:type="dxa"/>
          </w:tcPr>
          <w:p w:rsidR="00FE7564" w:rsidRPr="00237E19" w:rsidRDefault="00FE7564" w:rsidP="00FE756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Субвенции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585544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399464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402574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Default="00FE7564" w:rsidP="00FE7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</w:tr>
      <w:tr w:rsidR="00FE7564" w:rsidRPr="00E45F6F" w:rsidTr="00182811">
        <w:trPr>
          <w:tblCellSpacing w:w="20" w:type="dxa"/>
        </w:trPr>
        <w:tc>
          <w:tcPr>
            <w:tcW w:w="3364" w:type="dxa"/>
          </w:tcPr>
          <w:p w:rsidR="00FE7564" w:rsidRPr="00B802BF" w:rsidRDefault="00FE7564" w:rsidP="00FE7564">
            <w:pPr>
              <w:jc w:val="both"/>
              <w:rPr>
                <w:i/>
                <w:sz w:val="18"/>
                <w:szCs w:val="18"/>
              </w:rPr>
            </w:pPr>
            <w:r w:rsidRPr="00B802BF">
              <w:rPr>
                <w:i/>
                <w:sz w:val="18"/>
                <w:szCs w:val="18"/>
              </w:rPr>
              <w:t>Иные межбюджетный трансферты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i/>
                <w:iCs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х</w:t>
            </w:r>
          </w:p>
        </w:tc>
      </w:tr>
      <w:tr w:rsidR="00FE7564" w:rsidRPr="00E45F6F" w:rsidTr="00182811">
        <w:trPr>
          <w:tblCellSpacing w:w="20" w:type="dxa"/>
        </w:trPr>
        <w:tc>
          <w:tcPr>
            <w:tcW w:w="3364" w:type="dxa"/>
          </w:tcPr>
          <w:p w:rsidR="00FE7564" w:rsidRPr="00E45F6F" w:rsidRDefault="00FE7564" w:rsidP="00FE756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х</w:t>
            </w:r>
          </w:p>
        </w:tc>
      </w:tr>
      <w:tr w:rsidR="00FE7564" w:rsidRPr="00E45F6F" w:rsidTr="00182811">
        <w:trPr>
          <w:tblCellSpacing w:w="20" w:type="dxa"/>
        </w:trPr>
        <w:tc>
          <w:tcPr>
            <w:tcW w:w="3364" w:type="dxa"/>
          </w:tcPr>
          <w:p w:rsidR="00FE7564" w:rsidRPr="00E45F6F" w:rsidRDefault="00FE7564" w:rsidP="00FE756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Возврат остатков межбюджетных трансфертов, имеющих целевое назначение, прошлых лет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-388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-3232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564" w:rsidRPr="00FE7564" w:rsidRDefault="00FE7564" w:rsidP="00FE75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B51A3C" w:rsidRPr="0021106D" w:rsidRDefault="00D5039C" w:rsidP="0004291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необходимо отметить, что на 01.10.2019 год безвозмездные поступления в местный бюджет виде дотации составили в сумме 26 803 тыс. руб. или 28%.</w:t>
      </w:r>
    </w:p>
    <w:p w:rsidR="00F47B59" w:rsidRPr="0021106D" w:rsidRDefault="003A0E08" w:rsidP="00F14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B38EA" w:rsidRPr="0021106D">
        <w:rPr>
          <w:b/>
          <w:sz w:val="28"/>
          <w:szCs w:val="28"/>
        </w:rPr>
        <w:t>Исполнение бюджета по расходам</w:t>
      </w:r>
    </w:p>
    <w:p w:rsidR="006E7B93" w:rsidRDefault="00DC10D5" w:rsidP="00B73A9D">
      <w:pPr>
        <w:jc w:val="both"/>
        <w:rPr>
          <w:sz w:val="28"/>
          <w:szCs w:val="28"/>
        </w:rPr>
      </w:pPr>
      <w:r w:rsidRPr="0021106D">
        <w:rPr>
          <w:sz w:val="28"/>
          <w:szCs w:val="28"/>
        </w:rPr>
        <w:tab/>
      </w:r>
      <w:r w:rsidR="00EB38EA" w:rsidRPr="0021106D">
        <w:rPr>
          <w:sz w:val="28"/>
          <w:szCs w:val="28"/>
        </w:rPr>
        <w:t xml:space="preserve">Бюджет </w:t>
      </w:r>
      <w:proofErr w:type="spellStart"/>
      <w:r w:rsidR="00AA1A65" w:rsidRPr="0021106D">
        <w:rPr>
          <w:sz w:val="28"/>
          <w:szCs w:val="28"/>
        </w:rPr>
        <w:t>Чебаркульского</w:t>
      </w:r>
      <w:proofErr w:type="spellEnd"/>
      <w:r w:rsidR="00AA1A65" w:rsidRPr="0021106D">
        <w:rPr>
          <w:sz w:val="28"/>
          <w:szCs w:val="28"/>
        </w:rPr>
        <w:t xml:space="preserve"> городского округа</w:t>
      </w:r>
      <w:r w:rsidR="00EB38EA" w:rsidRPr="0021106D">
        <w:rPr>
          <w:sz w:val="28"/>
          <w:szCs w:val="28"/>
        </w:rPr>
        <w:t xml:space="preserve"> по расходам</w:t>
      </w:r>
      <w:r w:rsidR="006E7B93">
        <w:rPr>
          <w:sz w:val="28"/>
          <w:szCs w:val="28"/>
        </w:rPr>
        <w:t xml:space="preserve"> за 9 месяцев </w:t>
      </w:r>
      <w:r w:rsidR="00EB38EA" w:rsidRPr="0021106D">
        <w:rPr>
          <w:sz w:val="28"/>
          <w:szCs w:val="28"/>
        </w:rPr>
        <w:t>исполн</w:t>
      </w:r>
      <w:r w:rsidR="006E7B93">
        <w:rPr>
          <w:sz w:val="28"/>
          <w:szCs w:val="28"/>
        </w:rPr>
        <w:t xml:space="preserve">ен с привлечением </w:t>
      </w:r>
      <w:r w:rsidR="00815879">
        <w:rPr>
          <w:sz w:val="28"/>
          <w:szCs w:val="28"/>
        </w:rPr>
        <w:t xml:space="preserve">средств </w:t>
      </w:r>
      <w:r w:rsidR="00815879" w:rsidRPr="00CD7247">
        <w:rPr>
          <w:sz w:val="28"/>
          <w:szCs w:val="28"/>
        </w:rPr>
        <w:t>на единый счет бюджета</w:t>
      </w:r>
      <w:r w:rsidR="00815879" w:rsidRPr="0041124E">
        <w:rPr>
          <w:sz w:val="28"/>
          <w:szCs w:val="28"/>
        </w:rPr>
        <w:t xml:space="preserve"> </w:t>
      </w:r>
      <w:r w:rsidR="00815879">
        <w:rPr>
          <w:sz w:val="28"/>
          <w:szCs w:val="28"/>
        </w:rPr>
        <w:t xml:space="preserve">в сумме 12 млн. руб. </w:t>
      </w:r>
      <w:r w:rsidR="00815879" w:rsidRPr="0041124E">
        <w:rPr>
          <w:sz w:val="28"/>
          <w:szCs w:val="28"/>
        </w:rPr>
        <w:t xml:space="preserve">со счетов </w:t>
      </w:r>
      <w:r w:rsidR="00815879">
        <w:rPr>
          <w:sz w:val="28"/>
          <w:szCs w:val="28"/>
        </w:rPr>
        <w:t xml:space="preserve">бюджетных и автономных учреждений </w:t>
      </w:r>
      <w:proofErr w:type="spellStart"/>
      <w:r w:rsidR="00815879">
        <w:rPr>
          <w:sz w:val="28"/>
          <w:szCs w:val="28"/>
        </w:rPr>
        <w:t>Чебаркульского</w:t>
      </w:r>
      <w:proofErr w:type="spellEnd"/>
      <w:r w:rsidR="00815879">
        <w:rPr>
          <w:sz w:val="28"/>
          <w:szCs w:val="28"/>
        </w:rPr>
        <w:t xml:space="preserve"> городского округа.</w:t>
      </w:r>
    </w:p>
    <w:p w:rsidR="004F64F8" w:rsidRPr="003A0E08" w:rsidRDefault="004F64F8" w:rsidP="003A0E08">
      <w:pPr>
        <w:tabs>
          <w:tab w:val="left" w:pos="0"/>
        </w:tabs>
        <w:ind w:firstLine="567"/>
        <w:jc w:val="center"/>
        <w:rPr>
          <w:b/>
          <w:i/>
          <w:sz w:val="28"/>
          <w:szCs w:val="28"/>
        </w:rPr>
      </w:pPr>
      <w:r w:rsidRPr="003A0E08">
        <w:rPr>
          <w:b/>
          <w:i/>
          <w:sz w:val="28"/>
          <w:szCs w:val="28"/>
        </w:rPr>
        <w:t>Анализ исполнения расходов в разрезе разд</w:t>
      </w:r>
      <w:r w:rsidR="009C131A">
        <w:rPr>
          <w:b/>
          <w:i/>
          <w:sz w:val="28"/>
          <w:szCs w:val="28"/>
        </w:rPr>
        <w:t>елов бюджетной классификации РФ</w:t>
      </w:r>
    </w:p>
    <w:p w:rsidR="00A3310A" w:rsidRPr="00BE1924" w:rsidRDefault="00A3310A" w:rsidP="00A3310A">
      <w:pPr>
        <w:ind w:firstLine="567"/>
        <w:jc w:val="both"/>
        <w:rPr>
          <w:sz w:val="28"/>
          <w:szCs w:val="28"/>
        </w:rPr>
      </w:pPr>
      <w:r w:rsidRPr="00BE1924">
        <w:rPr>
          <w:sz w:val="28"/>
          <w:szCs w:val="28"/>
        </w:rPr>
        <w:t xml:space="preserve">Расходы бюджета </w:t>
      </w:r>
      <w:r w:rsidRPr="00815879">
        <w:rPr>
          <w:sz w:val="28"/>
          <w:szCs w:val="28"/>
        </w:rPr>
        <w:t xml:space="preserve">за </w:t>
      </w:r>
      <w:r w:rsidR="000C2792" w:rsidRPr="00815879">
        <w:rPr>
          <w:sz w:val="28"/>
          <w:szCs w:val="28"/>
        </w:rPr>
        <w:t>9 месяцев</w:t>
      </w:r>
      <w:r w:rsidR="000C2792">
        <w:rPr>
          <w:sz w:val="28"/>
          <w:szCs w:val="28"/>
        </w:rPr>
        <w:t xml:space="preserve"> </w:t>
      </w:r>
      <w:r w:rsidR="0085793B" w:rsidRPr="00BE1924">
        <w:rPr>
          <w:sz w:val="28"/>
          <w:szCs w:val="28"/>
        </w:rPr>
        <w:t>201</w:t>
      </w:r>
      <w:r w:rsidR="00BF4340">
        <w:rPr>
          <w:sz w:val="28"/>
          <w:szCs w:val="28"/>
        </w:rPr>
        <w:t>9</w:t>
      </w:r>
      <w:r w:rsidRPr="00BE1924">
        <w:rPr>
          <w:sz w:val="28"/>
          <w:szCs w:val="28"/>
        </w:rPr>
        <w:t xml:space="preserve"> года исполнены в сумме </w:t>
      </w:r>
      <w:r w:rsidR="00815879" w:rsidRPr="00815879">
        <w:rPr>
          <w:color w:val="000000"/>
          <w:sz w:val="28"/>
          <w:szCs w:val="28"/>
        </w:rPr>
        <w:t>809</w:t>
      </w:r>
      <w:r w:rsidR="00815879">
        <w:rPr>
          <w:color w:val="000000"/>
          <w:sz w:val="28"/>
          <w:szCs w:val="28"/>
        </w:rPr>
        <w:t xml:space="preserve"> </w:t>
      </w:r>
      <w:r w:rsidR="00815879" w:rsidRPr="00815879">
        <w:rPr>
          <w:color w:val="000000"/>
          <w:sz w:val="28"/>
          <w:szCs w:val="28"/>
        </w:rPr>
        <w:t xml:space="preserve">524 </w:t>
      </w:r>
      <w:r w:rsidR="0085793B" w:rsidRPr="00815879">
        <w:rPr>
          <w:sz w:val="28"/>
          <w:szCs w:val="28"/>
        </w:rPr>
        <w:t xml:space="preserve">тыс. рублей, что составляет </w:t>
      </w:r>
      <w:r w:rsidR="00815879" w:rsidRPr="00815879">
        <w:rPr>
          <w:sz w:val="28"/>
          <w:szCs w:val="28"/>
        </w:rPr>
        <w:t xml:space="preserve">65 </w:t>
      </w:r>
      <w:r w:rsidRPr="00815879">
        <w:rPr>
          <w:sz w:val="28"/>
          <w:szCs w:val="28"/>
        </w:rPr>
        <w:t xml:space="preserve">% от утвержденного </w:t>
      </w:r>
      <w:r w:rsidR="00AC19E9" w:rsidRPr="00815879">
        <w:rPr>
          <w:sz w:val="28"/>
          <w:szCs w:val="28"/>
        </w:rPr>
        <w:t>решени</w:t>
      </w:r>
      <w:r w:rsidR="00D5039C">
        <w:rPr>
          <w:sz w:val="28"/>
          <w:szCs w:val="28"/>
        </w:rPr>
        <w:t>ем</w:t>
      </w:r>
      <w:r w:rsidR="00AC19E9" w:rsidRPr="00815879">
        <w:rPr>
          <w:sz w:val="28"/>
          <w:szCs w:val="28"/>
        </w:rPr>
        <w:t xml:space="preserve"> о бюджет</w:t>
      </w:r>
      <w:r w:rsidR="00D5039C">
        <w:rPr>
          <w:sz w:val="28"/>
          <w:szCs w:val="28"/>
        </w:rPr>
        <w:t>е</w:t>
      </w:r>
      <w:r w:rsidR="00BE1924" w:rsidRPr="00BE1924">
        <w:rPr>
          <w:sz w:val="28"/>
          <w:szCs w:val="28"/>
        </w:rPr>
        <w:t>.</w:t>
      </w:r>
    </w:p>
    <w:p w:rsidR="004F64F8" w:rsidRPr="00141A41" w:rsidRDefault="004F64F8" w:rsidP="004F64F8">
      <w:pPr>
        <w:ind w:firstLine="567"/>
        <w:jc w:val="both"/>
        <w:rPr>
          <w:sz w:val="28"/>
          <w:szCs w:val="28"/>
        </w:rPr>
      </w:pPr>
      <w:r w:rsidRPr="00141A41">
        <w:rPr>
          <w:sz w:val="28"/>
          <w:szCs w:val="28"/>
        </w:rPr>
        <w:t>Данные об исполнении бюджета по</w:t>
      </w:r>
      <w:r w:rsidR="001A4368">
        <w:rPr>
          <w:sz w:val="28"/>
          <w:szCs w:val="28"/>
        </w:rPr>
        <w:t xml:space="preserve"> разделам приведены в таблице №</w:t>
      </w:r>
      <w:r w:rsidR="0059045D">
        <w:rPr>
          <w:sz w:val="28"/>
          <w:szCs w:val="28"/>
        </w:rPr>
        <w:t>6</w:t>
      </w:r>
      <w:r w:rsidRPr="00141A41">
        <w:rPr>
          <w:sz w:val="28"/>
          <w:szCs w:val="28"/>
        </w:rPr>
        <w:t>.</w:t>
      </w:r>
    </w:p>
    <w:p w:rsidR="004F64F8" w:rsidRPr="00141A41" w:rsidRDefault="004F64F8" w:rsidP="004F64F8">
      <w:pPr>
        <w:ind w:left="567"/>
        <w:jc w:val="right"/>
        <w:rPr>
          <w:b/>
          <w:sz w:val="20"/>
          <w:szCs w:val="20"/>
        </w:rPr>
      </w:pPr>
      <w:r w:rsidRPr="00141A41">
        <w:rPr>
          <w:sz w:val="20"/>
          <w:szCs w:val="20"/>
        </w:rPr>
        <w:t>Таблица №</w:t>
      </w:r>
      <w:r w:rsidR="0059045D">
        <w:rPr>
          <w:sz w:val="20"/>
          <w:szCs w:val="20"/>
        </w:rPr>
        <w:t>6</w:t>
      </w:r>
    </w:p>
    <w:p w:rsidR="004F64F8" w:rsidRPr="00141A41" w:rsidRDefault="004F64F8" w:rsidP="004F64F8">
      <w:pPr>
        <w:ind w:left="567"/>
        <w:jc w:val="right"/>
        <w:rPr>
          <w:sz w:val="20"/>
          <w:szCs w:val="20"/>
        </w:rPr>
      </w:pPr>
      <w:r w:rsidRPr="00141A41">
        <w:rPr>
          <w:sz w:val="20"/>
          <w:szCs w:val="20"/>
        </w:rPr>
        <w:t>Ед. изм.: тыс. рублей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4"/>
        <w:gridCol w:w="1842"/>
        <w:gridCol w:w="1843"/>
      </w:tblGrid>
      <w:tr w:rsidR="004F64F8" w:rsidRPr="00141A41" w:rsidTr="00DD3B8E">
        <w:trPr>
          <w:trHeight w:val="20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4F8" w:rsidRPr="00141A41" w:rsidRDefault="004F64F8" w:rsidP="004F64F8">
            <w:pPr>
              <w:jc w:val="center"/>
              <w:rPr>
                <w:sz w:val="18"/>
                <w:szCs w:val="18"/>
              </w:rPr>
            </w:pPr>
            <w:r w:rsidRPr="00141A4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4F8" w:rsidRPr="00141A41" w:rsidRDefault="00141A41" w:rsidP="004F64F8">
            <w:pPr>
              <w:jc w:val="center"/>
              <w:rPr>
                <w:sz w:val="18"/>
                <w:szCs w:val="18"/>
              </w:rPr>
            </w:pPr>
            <w:r w:rsidRPr="00141A41">
              <w:rPr>
                <w:sz w:val="20"/>
                <w:szCs w:val="20"/>
              </w:rPr>
              <w:t>Утверждено решением о бюджете на 201</w:t>
            </w:r>
            <w:r w:rsidR="00ED5708">
              <w:rPr>
                <w:sz w:val="20"/>
                <w:szCs w:val="20"/>
              </w:rPr>
              <w:t>9</w:t>
            </w:r>
            <w:r w:rsidRPr="00141A41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4F8" w:rsidRPr="00141A41" w:rsidRDefault="00D753B3" w:rsidP="00CE2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</w:t>
            </w:r>
            <w:r w:rsidR="00360581">
              <w:rPr>
                <w:sz w:val="18"/>
                <w:szCs w:val="18"/>
              </w:rPr>
              <w:t>9 мес.</w:t>
            </w:r>
            <w:r>
              <w:rPr>
                <w:sz w:val="18"/>
                <w:szCs w:val="18"/>
              </w:rPr>
              <w:t xml:space="preserve"> 201</w:t>
            </w:r>
            <w:r w:rsidR="00ED570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="004F64F8" w:rsidRPr="00141A41">
              <w:rPr>
                <w:sz w:val="18"/>
                <w:szCs w:val="18"/>
              </w:rPr>
              <w:t>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4F8" w:rsidRPr="00141A41" w:rsidRDefault="004F64F8" w:rsidP="004F64F8">
            <w:pPr>
              <w:jc w:val="center"/>
              <w:rPr>
                <w:sz w:val="18"/>
                <w:szCs w:val="18"/>
              </w:rPr>
            </w:pPr>
            <w:r w:rsidRPr="00141A41">
              <w:rPr>
                <w:sz w:val="18"/>
                <w:szCs w:val="18"/>
              </w:rPr>
              <w:t>Процент исполнения</w:t>
            </w:r>
          </w:p>
        </w:tc>
      </w:tr>
      <w:tr w:rsidR="004F64F8" w:rsidRPr="00141A41" w:rsidTr="00DD3B8E">
        <w:trPr>
          <w:trHeight w:val="58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F8" w:rsidRPr="00141A41" w:rsidRDefault="004F64F8" w:rsidP="004F6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F8" w:rsidRPr="00141A41" w:rsidRDefault="004F64F8" w:rsidP="004F6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F8" w:rsidRPr="00141A41" w:rsidRDefault="004F64F8" w:rsidP="004F6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8" w:rsidRPr="00141A41" w:rsidRDefault="004F64F8" w:rsidP="004F64F8">
            <w:pPr>
              <w:jc w:val="center"/>
              <w:rPr>
                <w:sz w:val="18"/>
                <w:szCs w:val="18"/>
              </w:rPr>
            </w:pPr>
          </w:p>
        </w:tc>
      </w:tr>
      <w:tr w:rsidR="00B802BF" w:rsidRPr="00141A41" w:rsidTr="00182811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F" w:rsidRPr="00141A41" w:rsidRDefault="00B802BF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0100Общегосударственные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B802BF" w:rsidRPr="00141A41" w:rsidTr="0018281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F" w:rsidRPr="00141A41" w:rsidRDefault="00B802BF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0300Национальная безопасность и    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</w:tr>
      <w:tr w:rsidR="00B802BF" w:rsidRPr="00141A41" w:rsidTr="0018281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F" w:rsidRPr="00141A41" w:rsidRDefault="00B802BF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B802BF" w:rsidRPr="00141A41" w:rsidTr="0018281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F" w:rsidRPr="00141A41" w:rsidRDefault="00B802BF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0500Жилищно-коммунальное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B802BF" w:rsidRPr="00141A41" w:rsidTr="0018281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F" w:rsidRPr="00141A41" w:rsidRDefault="00B802BF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B802BF" w:rsidRPr="00141A41" w:rsidTr="0018281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F" w:rsidRPr="00141A41" w:rsidRDefault="00B802BF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0700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602925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B802BF" w:rsidRPr="00141A41" w:rsidTr="0018281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F" w:rsidRPr="00141A41" w:rsidRDefault="00B802BF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 xml:space="preserve">0800 Культура, кинематография, средства массовой информации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B802BF" w:rsidRPr="00141A41" w:rsidTr="00182811">
        <w:trPr>
          <w:trHeight w:val="1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F" w:rsidRPr="00141A41" w:rsidRDefault="00B802BF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0900 Здравоохранение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802BF" w:rsidRPr="00141A41" w:rsidTr="0018281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F" w:rsidRPr="00141A41" w:rsidRDefault="00B802BF" w:rsidP="00B802BF">
            <w:pPr>
              <w:rPr>
                <w:sz w:val="20"/>
                <w:szCs w:val="20"/>
              </w:rPr>
            </w:pPr>
            <w:bookmarkStart w:id="9" w:name="_Hlk485212153"/>
            <w:r w:rsidRPr="00141A41">
              <w:rPr>
                <w:sz w:val="20"/>
                <w:szCs w:val="20"/>
              </w:rPr>
              <w:t>1000 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266988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bookmarkEnd w:id="9"/>
      <w:tr w:rsidR="00B802BF" w:rsidRPr="00141A41" w:rsidTr="0018281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F" w:rsidRPr="00141A41" w:rsidRDefault="00B802BF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1100Физическая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B802BF" w:rsidRPr="00141A41" w:rsidTr="0018281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F" w:rsidRPr="00141A41" w:rsidRDefault="00B802BF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1200Средства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B802BF" w:rsidRPr="00141A41" w:rsidTr="0018281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F" w:rsidRPr="00141A41" w:rsidRDefault="00B802BF" w:rsidP="00B802BF">
            <w:pPr>
              <w:rPr>
                <w:b/>
              </w:rPr>
            </w:pPr>
            <w:r w:rsidRPr="00141A41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1237153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0" w:name="_Hlk22803689"/>
            <w:r>
              <w:rPr>
                <w:b/>
                <w:bCs/>
                <w:color w:val="000000"/>
                <w:sz w:val="20"/>
                <w:szCs w:val="20"/>
              </w:rPr>
              <w:t>809524</w:t>
            </w:r>
            <w:bookmarkEnd w:id="10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</w:tbl>
    <w:p w:rsidR="004F64F8" w:rsidRPr="00702D77" w:rsidRDefault="009C131A" w:rsidP="009C13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507D">
        <w:rPr>
          <w:sz w:val="28"/>
          <w:szCs w:val="28"/>
        </w:rPr>
        <w:t xml:space="preserve">При проведении анализа </w:t>
      </w:r>
      <w:r w:rsidR="00DD3B8E" w:rsidRPr="00E4507D">
        <w:rPr>
          <w:sz w:val="28"/>
          <w:szCs w:val="28"/>
        </w:rPr>
        <w:t xml:space="preserve">исполнения бюджета </w:t>
      </w:r>
      <w:proofErr w:type="spellStart"/>
      <w:r w:rsidR="00DD3B8E" w:rsidRPr="00E4507D">
        <w:rPr>
          <w:sz w:val="28"/>
          <w:szCs w:val="28"/>
        </w:rPr>
        <w:t>Чебаркульского</w:t>
      </w:r>
      <w:proofErr w:type="spellEnd"/>
      <w:r w:rsidR="00DD3B8E" w:rsidRPr="00E4507D">
        <w:rPr>
          <w:sz w:val="28"/>
          <w:szCs w:val="28"/>
        </w:rPr>
        <w:t xml:space="preserve"> городского округа за </w:t>
      </w:r>
      <w:r w:rsidR="000C2792" w:rsidRPr="00E4507D">
        <w:rPr>
          <w:sz w:val="28"/>
          <w:szCs w:val="28"/>
        </w:rPr>
        <w:t xml:space="preserve">9 месяцев </w:t>
      </w:r>
      <w:r w:rsidR="00DD3B8E" w:rsidRPr="00E4507D">
        <w:rPr>
          <w:sz w:val="28"/>
          <w:szCs w:val="28"/>
        </w:rPr>
        <w:t xml:space="preserve">2019 года установлены расхождения в </w:t>
      </w:r>
      <w:r w:rsidR="00702D77" w:rsidRPr="00E4507D">
        <w:rPr>
          <w:sz w:val="28"/>
          <w:szCs w:val="28"/>
        </w:rPr>
        <w:t xml:space="preserve">сумме </w:t>
      </w:r>
      <w:r w:rsidR="00D5039C">
        <w:rPr>
          <w:sz w:val="28"/>
          <w:szCs w:val="28"/>
        </w:rPr>
        <w:t xml:space="preserve">1 105 </w:t>
      </w:r>
      <w:proofErr w:type="spellStart"/>
      <w:r w:rsidR="00D5039C">
        <w:rPr>
          <w:sz w:val="28"/>
          <w:szCs w:val="28"/>
        </w:rPr>
        <w:t>тыс.руб</w:t>
      </w:r>
      <w:proofErr w:type="spellEnd"/>
      <w:r w:rsidR="00D5039C">
        <w:rPr>
          <w:sz w:val="28"/>
          <w:szCs w:val="28"/>
        </w:rPr>
        <w:t xml:space="preserve">. </w:t>
      </w:r>
      <w:r w:rsidR="00702D77" w:rsidRPr="00E4507D">
        <w:rPr>
          <w:sz w:val="28"/>
          <w:szCs w:val="28"/>
        </w:rPr>
        <w:t>уточненных плановых</w:t>
      </w:r>
      <w:r w:rsidR="00DD3B8E" w:rsidRPr="00E4507D">
        <w:rPr>
          <w:sz w:val="28"/>
          <w:szCs w:val="28"/>
        </w:rPr>
        <w:t xml:space="preserve">  расходов на 2019 год, утвержденных решением о бюджете ЧГО на 2019 год и плановый период 2020 и 2021 годов (решение Собрания депутатов ЧГО от 0</w:t>
      </w:r>
      <w:r w:rsidR="00D5039C">
        <w:rPr>
          <w:sz w:val="28"/>
          <w:szCs w:val="28"/>
        </w:rPr>
        <w:t>3</w:t>
      </w:r>
      <w:r w:rsidR="00DD3B8E" w:rsidRPr="00E4507D">
        <w:rPr>
          <w:sz w:val="28"/>
          <w:szCs w:val="28"/>
        </w:rPr>
        <w:t>.0</w:t>
      </w:r>
      <w:r w:rsidR="00D5039C">
        <w:rPr>
          <w:sz w:val="28"/>
          <w:szCs w:val="28"/>
        </w:rPr>
        <w:t>9</w:t>
      </w:r>
      <w:r w:rsidR="00DD3B8E" w:rsidRPr="00E4507D">
        <w:rPr>
          <w:sz w:val="28"/>
          <w:szCs w:val="28"/>
        </w:rPr>
        <w:t>.2019г. №</w:t>
      </w:r>
      <w:r w:rsidR="00D5039C">
        <w:rPr>
          <w:sz w:val="28"/>
          <w:szCs w:val="28"/>
        </w:rPr>
        <w:t xml:space="preserve"> 722</w:t>
      </w:r>
      <w:r w:rsidR="00DD3B8E" w:rsidRPr="00E4507D">
        <w:rPr>
          <w:sz w:val="28"/>
          <w:szCs w:val="28"/>
        </w:rPr>
        <w:t>)</w:t>
      </w:r>
      <w:r w:rsidR="00702D77" w:rsidRPr="00E4507D">
        <w:rPr>
          <w:sz w:val="28"/>
          <w:szCs w:val="28"/>
        </w:rPr>
        <w:t>,</w:t>
      </w:r>
      <w:r w:rsidR="00DD3B8E" w:rsidRPr="00E4507D">
        <w:rPr>
          <w:sz w:val="28"/>
          <w:szCs w:val="28"/>
        </w:rPr>
        <w:t xml:space="preserve"> и су</w:t>
      </w:r>
      <w:r w:rsidR="00702D77" w:rsidRPr="00E4507D">
        <w:rPr>
          <w:sz w:val="28"/>
          <w:szCs w:val="28"/>
        </w:rPr>
        <w:t>мме</w:t>
      </w:r>
      <w:r w:rsidR="00DD3B8E" w:rsidRPr="00E4507D">
        <w:rPr>
          <w:sz w:val="28"/>
          <w:szCs w:val="28"/>
        </w:rPr>
        <w:t xml:space="preserve"> плановых </w:t>
      </w:r>
      <w:r w:rsidR="00DD3B8E" w:rsidRPr="00E4507D">
        <w:rPr>
          <w:sz w:val="28"/>
          <w:szCs w:val="28"/>
        </w:rPr>
        <w:lastRenderedPageBreak/>
        <w:t>расходов на 2019 год</w:t>
      </w:r>
      <w:r w:rsidR="00702D77" w:rsidRPr="00E4507D">
        <w:rPr>
          <w:sz w:val="28"/>
          <w:szCs w:val="28"/>
        </w:rPr>
        <w:t xml:space="preserve">, отраженных в представленных отчетных документах за </w:t>
      </w:r>
      <w:r w:rsidR="00E4507D">
        <w:rPr>
          <w:sz w:val="28"/>
          <w:szCs w:val="28"/>
        </w:rPr>
        <w:t>9 месяцев</w:t>
      </w:r>
      <w:r w:rsidR="00702D77" w:rsidRPr="00E4507D">
        <w:rPr>
          <w:sz w:val="28"/>
          <w:szCs w:val="28"/>
        </w:rPr>
        <w:t xml:space="preserve"> 2019г.</w:t>
      </w:r>
    </w:p>
    <w:p w:rsidR="004F64F8" w:rsidRPr="00502D02" w:rsidRDefault="004F64F8" w:rsidP="004F64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2D02">
        <w:rPr>
          <w:sz w:val="28"/>
          <w:szCs w:val="28"/>
        </w:rPr>
        <w:t>Уровень и</w:t>
      </w:r>
      <w:r w:rsidR="00141A41" w:rsidRPr="00502D02">
        <w:rPr>
          <w:sz w:val="28"/>
          <w:szCs w:val="28"/>
        </w:rPr>
        <w:t>сполнения р</w:t>
      </w:r>
      <w:r w:rsidR="00445893">
        <w:rPr>
          <w:sz w:val="28"/>
          <w:szCs w:val="28"/>
        </w:rPr>
        <w:t xml:space="preserve">асходов бюджета </w:t>
      </w:r>
      <w:r w:rsidR="00815879">
        <w:rPr>
          <w:sz w:val="28"/>
          <w:szCs w:val="28"/>
        </w:rPr>
        <w:t>за 9 месяцев</w:t>
      </w:r>
      <w:r w:rsidR="00141A41" w:rsidRPr="00502D02">
        <w:rPr>
          <w:sz w:val="28"/>
          <w:szCs w:val="28"/>
        </w:rPr>
        <w:t xml:space="preserve"> </w:t>
      </w:r>
      <w:r w:rsidR="00AC19E9" w:rsidRPr="00502D02">
        <w:rPr>
          <w:sz w:val="28"/>
          <w:szCs w:val="28"/>
        </w:rPr>
        <w:t>201</w:t>
      </w:r>
      <w:r w:rsidR="00445893">
        <w:rPr>
          <w:sz w:val="28"/>
          <w:szCs w:val="28"/>
        </w:rPr>
        <w:t>9</w:t>
      </w:r>
      <w:r w:rsidRPr="00502D02">
        <w:rPr>
          <w:sz w:val="28"/>
          <w:szCs w:val="28"/>
        </w:rPr>
        <w:t xml:space="preserve"> года от уточненного го</w:t>
      </w:r>
      <w:r w:rsidR="00AC19E9" w:rsidRPr="00502D02">
        <w:rPr>
          <w:sz w:val="28"/>
          <w:szCs w:val="28"/>
        </w:rPr>
        <w:t xml:space="preserve">дового плана варьируется от </w:t>
      </w:r>
      <w:r w:rsidR="00815879">
        <w:rPr>
          <w:sz w:val="28"/>
          <w:szCs w:val="28"/>
        </w:rPr>
        <w:t>46</w:t>
      </w:r>
      <w:r w:rsidR="00AC19E9" w:rsidRPr="00502D02">
        <w:rPr>
          <w:sz w:val="28"/>
          <w:szCs w:val="28"/>
        </w:rPr>
        <w:t xml:space="preserve"> </w:t>
      </w:r>
      <w:r w:rsidRPr="00502D02">
        <w:rPr>
          <w:sz w:val="28"/>
          <w:szCs w:val="28"/>
        </w:rPr>
        <w:t>% («</w:t>
      </w:r>
      <w:r w:rsidR="00815879">
        <w:rPr>
          <w:sz w:val="28"/>
          <w:szCs w:val="28"/>
        </w:rPr>
        <w:t>Национальная экономика</w:t>
      </w:r>
      <w:r w:rsidR="00445893">
        <w:rPr>
          <w:sz w:val="28"/>
          <w:szCs w:val="28"/>
        </w:rPr>
        <w:t>»</w:t>
      </w:r>
      <w:r w:rsidR="00AC19E9" w:rsidRPr="00502D02">
        <w:rPr>
          <w:sz w:val="28"/>
          <w:szCs w:val="28"/>
        </w:rPr>
        <w:t xml:space="preserve">) до </w:t>
      </w:r>
      <w:r w:rsidR="00815879">
        <w:rPr>
          <w:sz w:val="28"/>
          <w:szCs w:val="28"/>
        </w:rPr>
        <w:t>100</w:t>
      </w:r>
      <w:r w:rsidRPr="00502D02">
        <w:rPr>
          <w:sz w:val="28"/>
          <w:szCs w:val="28"/>
        </w:rPr>
        <w:t xml:space="preserve">% </w:t>
      </w:r>
      <w:r w:rsidRPr="00134383">
        <w:rPr>
          <w:sz w:val="28"/>
          <w:szCs w:val="28"/>
        </w:rPr>
        <w:t>(«</w:t>
      </w:r>
      <w:r w:rsidR="00445893">
        <w:rPr>
          <w:sz w:val="28"/>
          <w:szCs w:val="28"/>
        </w:rPr>
        <w:t>Здравоохранение</w:t>
      </w:r>
      <w:r w:rsidRPr="00134383">
        <w:rPr>
          <w:sz w:val="28"/>
          <w:szCs w:val="28"/>
        </w:rPr>
        <w:t>»).</w:t>
      </w:r>
    </w:p>
    <w:p w:rsidR="00445893" w:rsidRPr="00403855" w:rsidRDefault="00815879" w:rsidP="004F64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03855">
        <w:rPr>
          <w:sz w:val="28"/>
          <w:szCs w:val="28"/>
        </w:rPr>
        <w:t>аименьшее</w:t>
      </w:r>
      <w:r w:rsidR="004F64F8" w:rsidRPr="00403855">
        <w:rPr>
          <w:sz w:val="28"/>
          <w:szCs w:val="28"/>
        </w:rPr>
        <w:t xml:space="preserve"> исполнение расходов бюджета </w:t>
      </w:r>
      <w:r w:rsidR="00AC19E9" w:rsidRPr="00403855">
        <w:rPr>
          <w:bCs/>
          <w:sz w:val="28"/>
          <w:szCs w:val="28"/>
        </w:rPr>
        <w:t>(</w:t>
      </w:r>
      <w:r w:rsidRPr="00403855">
        <w:rPr>
          <w:bCs/>
          <w:sz w:val="28"/>
          <w:szCs w:val="28"/>
        </w:rPr>
        <w:t>менее 65</w:t>
      </w:r>
      <w:r w:rsidR="004F64F8" w:rsidRPr="00403855">
        <w:rPr>
          <w:bCs/>
          <w:sz w:val="28"/>
          <w:szCs w:val="28"/>
        </w:rPr>
        <w:t>%)</w:t>
      </w:r>
      <w:r w:rsidR="00AC19E9" w:rsidRPr="00403855">
        <w:rPr>
          <w:sz w:val="28"/>
          <w:szCs w:val="28"/>
        </w:rPr>
        <w:t xml:space="preserve"> по </w:t>
      </w:r>
      <w:r w:rsidRPr="00403855">
        <w:rPr>
          <w:sz w:val="28"/>
          <w:szCs w:val="28"/>
        </w:rPr>
        <w:t xml:space="preserve">пятью </w:t>
      </w:r>
      <w:r w:rsidR="00141A41" w:rsidRPr="00403855">
        <w:rPr>
          <w:sz w:val="28"/>
          <w:szCs w:val="28"/>
        </w:rPr>
        <w:t xml:space="preserve">разделам: </w:t>
      </w:r>
      <w:r w:rsidRPr="00403855">
        <w:rPr>
          <w:sz w:val="28"/>
          <w:szCs w:val="28"/>
        </w:rPr>
        <w:t>0100 «Общегосударственные вопросы»-58%, 0400 «Национальная экономика»-46%</w:t>
      </w:r>
      <w:r w:rsidR="00445893" w:rsidRPr="00403855">
        <w:rPr>
          <w:sz w:val="28"/>
          <w:szCs w:val="28"/>
        </w:rPr>
        <w:t>,</w:t>
      </w:r>
      <w:r w:rsidRPr="00403855">
        <w:rPr>
          <w:sz w:val="28"/>
          <w:szCs w:val="28"/>
        </w:rPr>
        <w:t xml:space="preserve"> 0500 «Жилищно-коммунальное хозяйство»-</w:t>
      </w:r>
      <w:r w:rsidR="00403855" w:rsidRPr="00403855">
        <w:rPr>
          <w:sz w:val="28"/>
          <w:szCs w:val="28"/>
        </w:rPr>
        <w:t>56%,</w:t>
      </w:r>
      <w:r w:rsidR="00445893" w:rsidRPr="00403855">
        <w:rPr>
          <w:sz w:val="28"/>
          <w:szCs w:val="28"/>
        </w:rPr>
        <w:t xml:space="preserve"> </w:t>
      </w:r>
      <w:r w:rsidR="00403855" w:rsidRPr="00403855">
        <w:rPr>
          <w:sz w:val="28"/>
          <w:szCs w:val="28"/>
        </w:rPr>
        <w:t>0600 «Охрана окружающей среды»-49%, 1100 «Физическая культура и спорт»-52%.</w:t>
      </w:r>
    </w:p>
    <w:p w:rsidR="004F64F8" w:rsidRPr="003A0E08" w:rsidRDefault="004F64F8" w:rsidP="004F64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0E08">
        <w:rPr>
          <w:sz w:val="28"/>
          <w:szCs w:val="28"/>
        </w:rPr>
        <w:t>В структуре разделов классификации расходов бюджета, по с</w:t>
      </w:r>
      <w:r w:rsidR="003A0E08" w:rsidRPr="003A0E08">
        <w:rPr>
          <w:sz w:val="28"/>
          <w:szCs w:val="28"/>
        </w:rPr>
        <w:t>остоянию на 01.</w:t>
      </w:r>
      <w:r w:rsidR="00D5039C">
        <w:rPr>
          <w:sz w:val="28"/>
          <w:szCs w:val="28"/>
        </w:rPr>
        <w:t>10</w:t>
      </w:r>
      <w:r w:rsidR="00AC19E9">
        <w:rPr>
          <w:sz w:val="28"/>
          <w:szCs w:val="28"/>
        </w:rPr>
        <w:t>.201</w:t>
      </w:r>
      <w:r w:rsidR="00445893">
        <w:rPr>
          <w:sz w:val="28"/>
          <w:szCs w:val="28"/>
        </w:rPr>
        <w:t>9</w:t>
      </w:r>
      <w:r w:rsidR="00DC1B45">
        <w:rPr>
          <w:sz w:val="28"/>
          <w:szCs w:val="28"/>
        </w:rPr>
        <w:t xml:space="preserve"> г. </w:t>
      </w:r>
      <w:r w:rsidRPr="003A0E08">
        <w:rPr>
          <w:sz w:val="28"/>
          <w:szCs w:val="28"/>
        </w:rPr>
        <w:t>наибольший удельный вес составляют расходы, направленные на исполнение расходных обязатель</w:t>
      </w:r>
      <w:r w:rsidR="001C1831">
        <w:rPr>
          <w:sz w:val="28"/>
          <w:szCs w:val="28"/>
        </w:rPr>
        <w:t xml:space="preserve">ств в области образования </w:t>
      </w:r>
      <w:r w:rsidR="003A0E08" w:rsidRPr="003A0E08">
        <w:rPr>
          <w:sz w:val="28"/>
          <w:szCs w:val="28"/>
        </w:rPr>
        <w:t>и социальной политики</w:t>
      </w:r>
      <w:r w:rsidR="00403855">
        <w:rPr>
          <w:sz w:val="28"/>
          <w:szCs w:val="28"/>
        </w:rPr>
        <w:t>.</w:t>
      </w:r>
    </w:p>
    <w:p w:rsidR="004F64F8" w:rsidRPr="00E60105" w:rsidRDefault="00E60105" w:rsidP="00E4507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64F8" w:rsidRPr="00E60105">
        <w:rPr>
          <w:sz w:val="28"/>
          <w:szCs w:val="28"/>
        </w:rPr>
        <w:t>В целом, об</w:t>
      </w:r>
      <w:r w:rsidR="00DC1B45" w:rsidRPr="00E60105">
        <w:rPr>
          <w:sz w:val="28"/>
          <w:szCs w:val="28"/>
        </w:rPr>
        <w:t>щий объем расходов, направленный</w:t>
      </w:r>
      <w:r w:rsidR="004F64F8" w:rsidRPr="00E60105">
        <w:rPr>
          <w:sz w:val="28"/>
          <w:szCs w:val="28"/>
        </w:rPr>
        <w:t xml:space="preserve"> на финансирование мероприятий в социальной сфере (образование, социальная политика, культура, </w:t>
      </w:r>
      <w:r w:rsidR="00DC1B45" w:rsidRPr="00E60105">
        <w:rPr>
          <w:sz w:val="28"/>
          <w:szCs w:val="28"/>
        </w:rPr>
        <w:t xml:space="preserve">физическая </w:t>
      </w:r>
      <w:r w:rsidR="003A0E08" w:rsidRPr="00E60105">
        <w:rPr>
          <w:sz w:val="28"/>
          <w:szCs w:val="28"/>
        </w:rPr>
        <w:t xml:space="preserve">культура </w:t>
      </w:r>
      <w:r w:rsidR="004F64F8" w:rsidRPr="00E60105">
        <w:rPr>
          <w:sz w:val="28"/>
          <w:szCs w:val="28"/>
        </w:rPr>
        <w:t>и спорт</w:t>
      </w:r>
      <w:r w:rsidR="009164CA" w:rsidRPr="00E60105">
        <w:rPr>
          <w:sz w:val="28"/>
          <w:szCs w:val="28"/>
        </w:rPr>
        <w:t>, здравоохранение</w:t>
      </w:r>
      <w:r w:rsidR="004F64F8" w:rsidRPr="00E60105">
        <w:rPr>
          <w:sz w:val="28"/>
          <w:szCs w:val="28"/>
        </w:rPr>
        <w:t xml:space="preserve">), за </w:t>
      </w:r>
      <w:r w:rsidR="00403855" w:rsidRPr="00E60105">
        <w:rPr>
          <w:sz w:val="28"/>
          <w:szCs w:val="28"/>
        </w:rPr>
        <w:t xml:space="preserve">9 </w:t>
      </w:r>
      <w:r w:rsidR="00E4507D" w:rsidRPr="00E60105">
        <w:rPr>
          <w:sz w:val="28"/>
          <w:szCs w:val="28"/>
        </w:rPr>
        <w:t>месяцев 2019</w:t>
      </w:r>
      <w:r w:rsidR="004F64F8" w:rsidRPr="00E60105">
        <w:rPr>
          <w:sz w:val="28"/>
          <w:szCs w:val="28"/>
        </w:rPr>
        <w:t xml:space="preserve"> года составил </w:t>
      </w:r>
      <w:r w:rsidR="00E4507D" w:rsidRPr="00E60105">
        <w:rPr>
          <w:color w:val="000000"/>
          <w:sz w:val="28"/>
          <w:szCs w:val="28"/>
        </w:rPr>
        <w:t>669 189</w:t>
      </w:r>
      <w:r w:rsidR="001C1831" w:rsidRPr="00E60105">
        <w:rPr>
          <w:sz w:val="28"/>
          <w:szCs w:val="28"/>
        </w:rPr>
        <w:t xml:space="preserve"> тыс. рублей или </w:t>
      </w:r>
      <w:r w:rsidR="00E4507D" w:rsidRPr="00E60105">
        <w:rPr>
          <w:sz w:val="28"/>
          <w:szCs w:val="28"/>
        </w:rPr>
        <w:t xml:space="preserve">83 </w:t>
      </w:r>
      <w:r w:rsidR="004F64F8" w:rsidRPr="00E60105">
        <w:rPr>
          <w:sz w:val="28"/>
          <w:szCs w:val="28"/>
        </w:rPr>
        <w:t>% от общего объема исполненных расходов.</w:t>
      </w:r>
    </w:p>
    <w:p w:rsidR="00CB0AEB" w:rsidRPr="00E60105" w:rsidRDefault="00E60105" w:rsidP="00E4507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64F8" w:rsidRPr="00E60105">
        <w:rPr>
          <w:sz w:val="28"/>
          <w:szCs w:val="28"/>
        </w:rPr>
        <w:t>Расходы на жилищно-коммунальное хозяйство и национальную эконом</w:t>
      </w:r>
      <w:r w:rsidR="001C1831" w:rsidRPr="00E60105">
        <w:rPr>
          <w:sz w:val="28"/>
          <w:szCs w:val="28"/>
        </w:rPr>
        <w:t xml:space="preserve">ику составили </w:t>
      </w:r>
      <w:r w:rsidR="00E4507D" w:rsidRPr="00E60105">
        <w:rPr>
          <w:sz w:val="28"/>
          <w:szCs w:val="28"/>
        </w:rPr>
        <w:t xml:space="preserve">9 </w:t>
      </w:r>
      <w:r w:rsidR="004F64F8" w:rsidRPr="00E60105">
        <w:rPr>
          <w:sz w:val="28"/>
          <w:szCs w:val="28"/>
        </w:rPr>
        <w:t>% общего объема расходов (</w:t>
      </w:r>
      <w:r w:rsidR="00E4507D" w:rsidRPr="00E60105">
        <w:rPr>
          <w:color w:val="000000"/>
          <w:sz w:val="28"/>
          <w:szCs w:val="28"/>
        </w:rPr>
        <w:t xml:space="preserve">71 858 </w:t>
      </w:r>
      <w:r w:rsidR="0021313B" w:rsidRPr="00E60105">
        <w:rPr>
          <w:sz w:val="28"/>
          <w:szCs w:val="28"/>
        </w:rPr>
        <w:t>тыс. рублей),</w:t>
      </w:r>
      <w:r w:rsidR="001C1831" w:rsidRPr="00E60105">
        <w:rPr>
          <w:sz w:val="28"/>
          <w:szCs w:val="28"/>
        </w:rPr>
        <w:t xml:space="preserve"> </w:t>
      </w:r>
      <w:r w:rsidRPr="00E60105">
        <w:rPr>
          <w:sz w:val="28"/>
          <w:szCs w:val="28"/>
        </w:rPr>
        <w:t>8</w:t>
      </w:r>
      <w:r w:rsidR="00134383" w:rsidRPr="00E60105">
        <w:rPr>
          <w:sz w:val="28"/>
          <w:szCs w:val="28"/>
        </w:rPr>
        <w:t xml:space="preserve"> </w:t>
      </w:r>
      <w:r w:rsidR="004F64F8" w:rsidRPr="00E60105">
        <w:rPr>
          <w:sz w:val="28"/>
          <w:szCs w:val="28"/>
        </w:rPr>
        <w:t>% расходов бюджета (</w:t>
      </w:r>
      <w:r w:rsidR="00E4507D" w:rsidRPr="00E60105">
        <w:rPr>
          <w:color w:val="000000"/>
          <w:sz w:val="28"/>
          <w:szCs w:val="28"/>
        </w:rPr>
        <w:t xml:space="preserve">55 279 </w:t>
      </w:r>
      <w:r w:rsidR="004F64F8" w:rsidRPr="00E60105">
        <w:rPr>
          <w:sz w:val="28"/>
          <w:szCs w:val="28"/>
        </w:rPr>
        <w:t xml:space="preserve">тыс. рублей) направлено на другие общегородские расходы бюджета (национальная безопасность и правоохранительная </w:t>
      </w:r>
      <w:r w:rsidR="00CB0AEB" w:rsidRPr="00E60105">
        <w:rPr>
          <w:sz w:val="28"/>
          <w:szCs w:val="28"/>
        </w:rPr>
        <w:t>деятельность, общегосударственные</w:t>
      </w:r>
      <w:r w:rsidR="003A0E08" w:rsidRPr="00E60105">
        <w:rPr>
          <w:sz w:val="28"/>
          <w:szCs w:val="28"/>
        </w:rPr>
        <w:t xml:space="preserve"> вопросы</w:t>
      </w:r>
      <w:r w:rsidR="00CB0AEB" w:rsidRPr="00E60105">
        <w:rPr>
          <w:sz w:val="28"/>
          <w:szCs w:val="28"/>
        </w:rPr>
        <w:t xml:space="preserve"> </w:t>
      </w:r>
      <w:r w:rsidR="004F64F8" w:rsidRPr="00E60105">
        <w:rPr>
          <w:sz w:val="28"/>
          <w:szCs w:val="28"/>
        </w:rPr>
        <w:t>и другие расходы).</w:t>
      </w:r>
    </w:p>
    <w:p w:rsidR="0074002A" w:rsidRPr="003A0E08" w:rsidRDefault="00D3063C" w:rsidP="00B73A9D">
      <w:pPr>
        <w:tabs>
          <w:tab w:val="left" w:pos="6705"/>
        </w:tabs>
        <w:spacing w:before="120"/>
        <w:jc w:val="center"/>
        <w:rPr>
          <w:b/>
          <w:i/>
          <w:sz w:val="28"/>
          <w:szCs w:val="28"/>
        </w:rPr>
      </w:pPr>
      <w:r w:rsidRPr="003A0E08">
        <w:rPr>
          <w:b/>
          <w:i/>
          <w:sz w:val="28"/>
          <w:szCs w:val="28"/>
        </w:rPr>
        <w:t xml:space="preserve">Исполнение бюджета главными </w:t>
      </w:r>
      <w:r w:rsidR="00D64930" w:rsidRPr="003A0E08">
        <w:rPr>
          <w:b/>
          <w:i/>
          <w:sz w:val="28"/>
          <w:szCs w:val="28"/>
        </w:rPr>
        <w:t>распорядителями</w:t>
      </w:r>
      <w:r w:rsidRPr="003A0E08">
        <w:rPr>
          <w:b/>
          <w:i/>
          <w:sz w:val="28"/>
          <w:szCs w:val="28"/>
        </w:rPr>
        <w:t xml:space="preserve"> бюджетных средств</w:t>
      </w:r>
    </w:p>
    <w:p w:rsidR="00D3063C" w:rsidRDefault="00D3063C" w:rsidP="004E0ABB">
      <w:pPr>
        <w:ind w:firstLine="708"/>
        <w:jc w:val="both"/>
        <w:rPr>
          <w:sz w:val="28"/>
          <w:szCs w:val="28"/>
        </w:rPr>
      </w:pPr>
      <w:r w:rsidRPr="0021106D">
        <w:rPr>
          <w:sz w:val="28"/>
          <w:szCs w:val="28"/>
        </w:rPr>
        <w:t>Показатели исполнения городского бюджета</w:t>
      </w:r>
      <w:r w:rsidR="008C2D83" w:rsidRPr="0021106D">
        <w:rPr>
          <w:sz w:val="28"/>
          <w:szCs w:val="28"/>
        </w:rPr>
        <w:t xml:space="preserve"> по расходам</w:t>
      </w:r>
      <w:r w:rsidR="001C1831">
        <w:rPr>
          <w:sz w:val="28"/>
          <w:szCs w:val="28"/>
        </w:rPr>
        <w:t xml:space="preserve"> </w:t>
      </w:r>
      <w:r w:rsidR="001C1831" w:rsidRPr="00E60105">
        <w:rPr>
          <w:sz w:val="28"/>
          <w:szCs w:val="28"/>
        </w:rPr>
        <w:t xml:space="preserve">за </w:t>
      </w:r>
      <w:r w:rsidR="000C2792" w:rsidRPr="00E60105">
        <w:rPr>
          <w:sz w:val="28"/>
          <w:szCs w:val="28"/>
        </w:rPr>
        <w:t>9 месяцев</w:t>
      </w:r>
      <w:r w:rsidR="000C2792">
        <w:rPr>
          <w:sz w:val="28"/>
          <w:szCs w:val="28"/>
        </w:rPr>
        <w:t xml:space="preserve"> </w:t>
      </w:r>
      <w:r w:rsidRPr="0021106D">
        <w:rPr>
          <w:sz w:val="28"/>
          <w:szCs w:val="28"/>
        </w:rPr>
        <w:t>201</w:t>
      </w:r>
      <w:r w:rsidR="009164CA">
        <w:rPr>
          <w:sz w:val="28"/>
          <w:szCs w:val="28"/>
        </w:rPr>
        <w:t>9</w:t>
      </w:r>
      <w:r w:rsidRPr="0021106D">
        <w:rPr>
          <w:sz w:val="28"/>
          <w:szCs w:val="28"/>
        </w:rPr>
        <w:t xml:space="preserve"> года в разрезе </w:t>
      </w:r>
      <w:r w:rsidR="008C2D83" w:rsidRPr="0021106D">
        <w:rPr>
          <w:sz w:val="28"/>
          <w:szCs w:val="28"/>
        </w:rPr>
        <w:t xml:space="preserve">главных </w:t>
      </w:r>
      <w:r w:rsidR="00D64930" w:rsidRPr="0021106D">
        <w:rPr>
          <w:sz w:val="28"/>
          <w:szCs w:val="28"/>
        </w:rPr>
        <w:t>распорядителей</w:t>
      </w:r>
      <w:r w:rsidR="008C2D83" w:rsidRPr="0021106D">
        <w:rPr>
          <w:sz w:val="28"/>
          <w:szCs w:val="28"/>
        </w:rPr>
        <w:t xml:space="preserve"> бюджетных средств</w:t>
      </w:r>
      <w:r w:rsidRPr="0021106D">
        <w:rPr>
          <w:sz w:val="28"/>
          <w:szCs w:val="28"/>
        </w:rPr>
        <w:t xml:space="preserve"> представлены в следующей таблице</w:t>
      </w:r>
      <w:r w:rsidR="009379D5">
        <w:rPr>
          <w:sz w:val="28"/>
          <w:szCs w:val="28"/>
        </w:rPr>
        <w:t xml:space="preserve"> </w:t>
      </w:r>
      <w:r w:rsidR="001A4368">
        <w:rPr>
          <w:sz w:val="28"/>
          <w:szCs w:val="28"/>
        </w:rPr>
        <w:t>№</w:t>
      </w:r>
      <w:r w:rsidR="0059045D">
        <w:rPr>
          <w:sz w:val="28"/>
          <w:szCs w:val="28"/>
        </w:rPr>
        <w:t>7</w:t>
      </w:r>
      <w:r w:rsidRPr="0021106D">
        <w:rPr>
          <w:sz w:val="28"/>
          <w:szCs w:val="28"/>
        </w:rPr>
        <w:t>.</w:t>
      </w:r>
    </w:p>
    <w:p w:rsidR="002560FB" w:rsidRDefault="002560FB" w:rsidP="00E63686">
      <w:pPr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</w:t>
      </w:r>
      <w:r w:rsidR="001A4368">
        <w:rPr>
          <w:sz w:val="18"/>
          <w:szCs w:val="18"/>
        </w:rPr>
        <w:t>аблица №</w:t>
      </w:r>
      <w:r w:rsidR="0059045D">
        <w:rPr>
          <w:sz w:val="18"/>
          <w:szCs w:val="18"/>
        </w:rPr>
        <w:t>7</w:t>
      </w:r>
    </w:p>
    <w:p w:rsidR="002560FB" w:rsidRDefault="002560FB" w:rsidP="002560FB">
      <w:pPr>
        <w:pStyle w:val="a9"/>
        <w:ind w:left="0" w:firstLine="5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Ед. изм.: </w:t>
      </w:r>
      <w:r w:rsidR="002F6166">
        <w:rPr>
          <w:sz w:val="18"/>
          <w:szCs w:val="18"/>
        </w:rPr>
        <w:t>тыс.</w:t>
      </w:r>
      <w:r>
        <w:rPr>
          <w:sz w:val="18"/>
          <w:szCs w:val="18"/>
        </w:rPr>
        <w:t xml:space="preserve"> руб.</w:t>
      </w:r>
    </w:p>
    <w:tbl>
      <w:tblPr>
        <w:tblW w:w="10065" w:type="dxa"/>
        <w:tblCellSpacing w:w="20" w:type="dxa"/>
        <w:tblInd w:w="-546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03"/>
        <w:gridCol w:w="1417"/>
        <w:gridCol w:w="1559"/>
        <w:gridCol w:w="1276"/>
        <w:gridCol w:w="1482"/>
        <w:gridCol w:w="928"/>
      </w:tblGrid>
      <w:tr w:rsidR="00BD7EFD" w:rsidRPr="0086427A" w:rsidTr="00B802BF">
        <w:trPr>
          <w:tblHeader/>
          <w:tblCellSpacing w:w="20" w:type="dxa"/>
        </w:trPr>
        <w:tc>
          <w:tcPr>
            <w:tcW w:w="3343" w:type="dxa"/>
            <w:vMerge w:val="restart"/>
          </w:tcPr>
          <w:p w:rsidR="00BD7EFD" w:rsidRPr="004D5B63" w:rsidRDefault="00BD7EFD" w:rsidP="008C2D83">
            <w:pPr>
              <w:tabs>
                <w:tab w:val="left" w:pos="6705"/>
              </w:tabs>
              <w:jc w:val="both"/>
              <w:rPr>
                <w:sz w:val="18"/>
                <w:szCs w:val="18"/>
              </w:rPr>
            </w:pPr>
            <w:r w:rsidRPr="004D5B63">
              <w:rPr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377" w:type="dxa"/>
            <w:vMerge w:val="restart"/>
          </w:tcPr>
          <w:p w:rsidR="00BD7EFD" w:rsidRPr="004D5B63" w:rsidRDefault="00BD7EFD" w:rsidP="00AD1037">
            <w:pPr>
              <w:tabs>
                <w:tab w:val="left" w:pos="6705"/>
              </w:tabs>
              <w:jc w:val="center"/>
              <w:rPr>
                <w:sz w:val="18"/>
                <w:szCs w:val="18"/>
              </w:rPr>
            </w:pPr>
            <w:r w:rsidRPr="004D5B63">
              <w:rPr>
                <w:sz w:val="18"/>
                <w:szCs w:val="18"/>
              </w:rPr>
              <w:t>Утверждено</w:t>
            </w:r>
          </w:p>
          <w:p w:rsidR="00BD7EFD" w:rsidRPr="004D5B63" w:rsidRDefault="00BD7EFD" w:rsidP="00AD1037">
            <w:pPr>
              <w:tabs>
                <w:tab w:val="left" w:pos="6705"/>
              </w:tabs>
              <w:jc w:val="center"/>
              <w:rPr>
                <w:sz w:val="18"/>
                <w:szCs w:val="18"/>
              </w:rPr>
            </w:pPr>
            <w:r w:rsidRPr="004D5B63">
              <w:rPr>
                <w:sz w:val="18"/>
                <w:szCs w:val="18"/>
              </w:rPr>
              <w:t xml:space="preserve">ассигнований </w:t>
            </w:r>
          </w:p>
          <w:p w:rsidR="00BD7EFD" w:rsidRPr="004D5B63" w:rsidRDefault="00DC082C" w:rsidP="00AD1037">
            <w:pPr>
              <w:tabs>
                <w:tab w:val="left" w:pos="67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</w:t>
            </w:r>
            <w:r w:rsidR="009164CA">
              <w:rPr>
                <w:sz w:val="18"/>
                <w:szCs w:val="18"/>
              </w:rPr>
              <w:t>9</w:t>
            </w:r>
            <w:r w:rsidR="00BD7EFD" w:rsidRPr="004D5B63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519" w:type="dxa"/>
            <w:vMerge w:val="restart"/>
          </w:tcPr>
          <w:p w:rsidR="00BD7EFD" w:rsidRPr="004D5B63" w:rsidRDefault="00BD7EFD" w:rsidP="00890AC3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 w:rsidRPr="004D5B63">
              <w:rPr>
                <w:sz w:val="18"/>
                <w:szCs w:val="18"/>
              </w:rPr>
              <w:t xml:space="preserve">Исполнено </w:t>
            </w:r>
          </w:p>
          <w:p w:rsidR="00BD7EFD" w:rsidRPr="004D5B63" w:rsidRDefault="00BD7EFD" w:rsidP="00A05D9C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 w:rsidRPr="004D5B63">
              <w:rPr>
                <w:sz w:val="18"/>
                <w:szCs w:val="18"/>
              </w:rPr>
              <w:t xml:space="preserve">за </w:t>
            </w:r>
          </w:p>
          <w:p w:rsidR="00BD7EFD" w:rsidRPr="004D5B63" w:rsidRDefault="00360581" w:rsidP="00A05D9C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</w:t>
            </w:r>
            <w:r w:rsidR="0013030C">
              <w:rPr>
                <w:sz w:val="18"/>
                <w:szCs w:val="18"/>
              </w:rPr>
              <w:t>.</w:t>
            </w:r>
          </w:p>
          <w:p w:rsidR="00BD7EFD" w:rsidRPr="004D5B63" w:rsidRDefault="00DC082C" w:rsidP="00A05D9C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4E1A00">
              <w:rPr>
                <w:sz w:val="18"/>
                <w:szCs w:val="18"/>
              </w:rPr>
              <w:t>8</w:t>
            </w:r>
            <w:r w:rsidR="00BD7EFD" w:rsidRPr="004D5B6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36" w:type="dxa"/>
            <w:vMerge w:val="restart"/>
          </w:tcPr>
          <w:p w:rsidR="00BD7EFD" w:rsidRPr="004D5B63" w:rsidRDefault="00BD7EFD" w:rsidP="00A05D9C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 w:rsidRPr="004D5B63">
              <w:rPr>
                <w:sz w:val="18"/>
                <w:szCs w:val="18"/>
              </w:rPr>
              <w:t xml:space="preserve">Исполнено </w:t>
            </w:r>
          </w:p>
          <w:p w:rsidR="00BD7EFD" w:rsidRPr="004D5B63" w:rsidRDefault="00BD7EFD" w:rsidP="00A05D9C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 w:rsidRPr="004D5B63">
              <w:rPr>
                <w:sz w:val="18"/>
                <w:szCs w:val="18"/>
              </w:rPr>
              <w:t xml:space="preserve">за </w:t>
            </w:r>
          </w:p>
          <w:p w:rsidR="00BD7EFD" w:rsidRPr="004D5B63" w:rsidRDefault="00360581" w:rsidP="00A05D9C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</w:t>
            </w:r>
            <w:r w:rsidR="00DC082C">
              <w:rPr>
                <w:sz w:val="18"/>
                <w:szCs w:val="18"/>
              </w:rPr>
              <w:t>.</w:t>
            </w:r>
          </w:p>
          <w:p w:rsidR="00BD7EFD" w:rsidRPr="004D5B63" w:rsidRDefault="009164CA" w:rsidP="00A05D9C">
            <w:pPr>
              <w:tabs>
                <w:tab w:val="left" w:pos="67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BD7EFD" w:rsidRPr="004D5B6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350" w:type="dxa"/>
            <w:gridSpan w:val="2"/>
          </w:tcPr>
          <w:p w:rsidR="00BD7EFD" w:rsidRPr="004D5B63" w:rsidRDefault="00BD7EFD" w:rsidP="00A05D9C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 w:rsidRPr="004D5B63">
              <w:rPr>
                <w:sz w:val="18"/>
                <w:szCs w:val="18"/>
              </w:rPr>
              <w:t>Процент исполнения</w:t>
            </w:r>
          </w:p>
        </w:tc>
      </w:tr>
      <w:tr w:rsidR="00BD7EFD" w:rsidRPr="0086427A" w:rsidTr="00B802BF">
        <w:trPr>
          <w:tblHeader/>
          <w:tblCellSpacing w:w="20" w:type="dxa"/>
        </w:trPr>
        <w:tc>
          <w:tcPr>
            <w:tcW w:w="3343" w:type="dxa"/>
            <w:vMerge/>
          </w:tcPr>
          <w:p w:rsidR="00BD7EFD" w:rsidRPr="004D5B63" w:rsidRDefault="00BD7EFD" w:rsidP="008C2D83">
            <w:pPr>
              <w:tabs>
                <w:tab w:val="left" w:pos="670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BD7EFD" w:rsidRPr="004D5B63" w:rsidRDefault="00BD7EFD" w:rsidP="00AD1037">
            <w:pPr>
              <w:tabs>
                <w:tab w:val="left" w:pos="6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BD7EFD" w:rsidRPr="004D5B63" w:rsidRDefault="00BD7EFD" w:rsidP="00890AC3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BD7EFD" w:rsidRPr="004D5B63" w:rsidRDefault="00BD7EFD" w:rsidP="00A05D9C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BD7EFD" w:rsidRPr="00667201" w:rsidRDefault="00667201" w:rsidP="00450EB9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плану</w:t>
            </w:r>
          </w:p>
        </w:tc>
        <w:tc>
          <w:tcPr>
            <w:tcW w:w="868" w:type="dxa"/>
          </w:tcPr>
          <w:p w:rsidR="00BD7EFD" w:rsidRPr="004D5B63" w:rsidRDefault="00BD7EFD" w:rsidP="00A05D9C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r w:rsidR="00360581">
              <w:rPr>
                <w:sz w:val="18"/>
                <w:szCs w:val="18"/>
              </w:rPr>
              <w:t>9 мес</w:t>
            </w:r>
            <w:r w:rsidR="001A4368">
              <w:rPr>
                <w:sz w:val="18"/>
                <w:szCs w:val="18"/>
              </w:rPr>
              <w:t>. 201</w:t>
            </w:r>
            <w:r w:rsidR="009164CA">
              <w:rPr>
                <w:sz w:val="18"/>
                <w:szCs w:val="18"/>
              </w:rPr>
              <w:t>8</w:t>
            </w:r>
            <w:r w:rsidRPr="004D5B63">
              <w:rPr>
                <w:sz w:val="18"/>
                <w:szCs w:val="18"/>
              </w:rPr>
              <w:t xml:space="preserve"> г.</w:t>
            </w:r>
          </w:p>
        </w:tc>
      </w:tr>
      <w:tr w:rsidR="00B802BF" w:rsidRPr="0086427A" w:rsidTr="00B802BF">
        <w:trPr>
          <w:tblCellSpacing w:w="20" w:type="dxa"/>
        </w:trPr>
        <w:tc>
          <w:tcPr>
            <w:tcW w:w="3343" w:type="dxa"/>
          </w:tcPr>
          <w:p w:rsidR="00B802BF" w:rsidRPr="004D5B63" w:rsidRDefault="00B802BF" w:rsidP="00B802BF">
            <w:pPr>
              <w:tabs>
                <w:tab w:val="left" w:pos="6705"/>
              </w:tabs>
              <w:jc w:val="both"/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t>434</w:t>
            </w:r>
            <w:r w:rsidR="00E60105">
              <w:rPr>
                <w:sz w:val="22"/>
                <w:szCs w:val="22"/>
              </w:rPr>
              <w:t xml:space="preserve"> </w:t>
            </w:r>
            <w:r w:rsidRPr="004D5B63">
              <w:rPr>
                <w:sz w:val="22"/>
                <w:szCs w:val="22"/>
              </w:rPr>
              <w:t>Собрание депутатов ЧГО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5817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2867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4124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</w:tr>
      <w:tr w:rsidR="00B802BF" w:rsidRPr="0086427A" w:rsidTr="00B802BF">
        <w:trPr>
          <w:tblCellSpacing w:w="20" w:type="dxa"/>
        </w:trPr>
        <w:tc>
          <w:tcPr>
            <w:tcW w:w="3343" w:type="dxa"/>
          </w:tcPr>
          <w:p w:rsidR="00B802BF" w:rsidRPr="004D5B63" w:rsidRDefault="00B802BF" w:rsidP="00B802BF">
            <w:pPr>
              <w:tabs>
                <w:tab w:val="left" w:pos="6705"/>
              </w:tabs>
              <w:jc w:val="both"/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t>435</w:t>
            </w:r>
            <w:r w:rsidR="00E60105">
              <w:rPr>
                <w:sz w:val="22"/>
                <w:szCs w:val="22"/>
              </w:rPr>
              <w:t xml:space="preserve"> </w:t>
            </w:r>
            <w:r w:rsidRPr="004D5B63">
              <w:rPr>
                <w:sz w:val="22"/>
                <w:szCs w:val="22"/>
              </w:rPr>
              <w:t>Администрация ЧГО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34868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B802BF" w:rsidRPr="0086427A" w:rsidTr="00B802BF">
        <w:trPr>
          <w:tblCellSpacing w:w="20" w:type="dxa"/>
        </w:trPr>
        <w:tc>
          <w:tcPr>
            <w:tcW w:w="3343" w:type="dxa"/>
          </w:tcPr>
          <w:p w:rsidR="00B802BF" w:rsidRPr="004D5B63" w:rsidRDefault="00B802BF" w:rsidP="00B802BF">
            <w:pPr>
              <w:tabs>
                <w:tab w:val="left" w:pos="6705"/>
              </w:tabs>
              <w:jc w:val="both"/>
              <w:rPr>
                <w:sz w:val="22"/>
                <w:szCs w:val="22"/>
              </w:rPr>
            </w:pPr>
            <w:proofErr w:type="gramStart"/>
            <w:r w:rsidRPr="004D5B63">
              <w:rPr>
                <w:sz w:val="22"/>
                <w:szCs w:val="22"/>
              </w:rPr>
              <w:t>439  КСК</w:t>
            </w:r>
            <w:proofErr w:type="gramEnd"/>
            <w:r w:rsidRPr="004D5B63">
              <w:rPr>
                <w:sz w:val="22"/>
                <w:szCs w:val="22"/>
              </w:rPr>
              <w:t xml:space="preserve"> ЧГО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</w:tr>
      <w:tr w:rsidR="00B802BF" w:rsidRPr="0086427A" w:rsidTr="00B802BF">
        <w:trPr>
          <w:tblCellSpacing w:w="20" w:type="dxa"/>
        </w:trPr>
        <w:tc>
          <w:tcPr>
            <w:tcW w:w="3343" w:type="dxa"/>
          </w:tcPr>
          <w:p w:rsidR="00B802BF" w:rsidRPr="004D5B63" w:rsidRDefault="00B802BF" w:rsidP="00B802BF">
            <w:pPr>
              <w:tabs>
                <w:tab w:val="left" w:pos="6705"/>
              </w:tabs>
              <w:jc w:val="both"/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t>440 УЖКХ</w:t>
            </w:r>
            <w:r>
              <w:rPr>
                <w:sz w:val="22"/>
                <w:szCs w:val="22"/>
              </w:rPr>
              <w:t xml:space="preserve"> администрации</w:t>
            </w:r>
            <w:r w:rsidRPr="004D5B63">
              <w:rPr>
                <w:sz w:val="22"/>
                <w:szCs w:val="22"/>
              </w:rPr>
              <w:t xml:space="preserve"> ЧГО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148671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79766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B802BF" w:rsidRPr="0086427A" w:rsidTr="00B802BF">
        <w:trPr>
          <w:tblCellSpacing w:w="20" w:type="dxa"/>
        </w:trPr>
        <w:tc>
          <w:tcPr>
            <w:tcW w:w="3343" w:type="dxa"/>
          </w:tcPr>
          <w:p w:rsidR="00B802BF" w:rsidRPr="004D5B63" w:rsidRDefault="00B802BF" w:rsidP="00B802BF">
            <w:pPr>
              <w:tabs>
                <w:tab w:val="left" w:pos="6705"/>
              </w:tabs>
              <w:jc w:val="both"/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t>441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5B63">
              <w:rPr>
                <w:sz w:val="22"/>
                <w:szCs w:val="22"/>
              </w:rPr>
              <w:t>Управление образования</w:t>
            </w:r>
            <w:r>
              <w:rPr>
                <w:sz w:val="22"/>
                <w:szCs w:val="22"/>
              </w:rPr>
              <w:t xml:space="preserve"> администрации</w:t>
            </w:r>
            <w:r w:rsidRPr="004D5B63">
              <w:rPr>
                <w:sz w:val="22"/>
                <w:szCs w:val="22"/>
              </w:rPr>
              <w:t xml:space="preserve"> ЧГО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580 989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359492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406095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</w:tr>
      <w:tr w:rsidR="00B802BF" w:rsidRPr="0086427A" w:rsidTr="00D11A77">
        <w:trPr>
          <w:trHeight w:val="445"/>
          <w:tblCellSpacing w:w="20" w:type="dxa"/>
        </w:trPr>
        <w:tc>
          <w:tcPr>
            <w:tcW w:w="3343" w:type="dxa"/>
          </w:tcPr>
          <w:p w:rsidR="00B802BF" w:rsidRPr="004D5B63" w:rsidRDefault="00B802BF" w:rsidP="00B802BF">
            <w:pPr>
              <w:tabs>
                <w:tab w:val="left" w:pos="6705"/>
              </w:tabs>
              <w:jc w:val="both"/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t>443</w:t>
            </w:r>
            <w:r w:rsidR="00E60105">
              <w:rPr>
                <w:sz w:val="22"/>
                <w:szCs w:val="22"/>
              </w:rPr>
              <w:t xml:space="preserve"> </w:t>
            </w:r>
            <w:r w:rsidRPr="004D5B63">
              <w:rPr>
                <w:sz w:val="22"/>
                <w:szCs w:val="22"/>
              </w:rPr>
              <w:t xml:space="preserve">Управление культуры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4D5B63">
              <w:rPr>
                <w:sz w:val="22"/>
                <w:szCs w:val="22"/>
              </w:rPr>
              <w:t>ЧГО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</w:tr>
      <w:tr w:rsidR="00B802BF" w:rsidRPr="0086427A" w:rsidTr="00B802BF">
        <w:trPr>
          <w:tblCellSpacing w:w="20" w:type="dxa"/>
        </w:trPr>
        <w:tc>
          <w:tcPr>
            <w:tcW w:w="3343" w:type="dxa"/>
          </w:tcPr>
          <w:p w:rsidR="00B802BF" w:rsidRPr="004D5B63" w:rsidRDefault="00B802BF" w:rsidP="00B802BF">
            <w:pPr>
              <w:tabs>
                <w:tab w:val="left" w:pos="6705"/>
              </w:tabs>
              <w:jc w:val="both"/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t>445Управление по физ.</w:t>
            </w:r>
            <w:r>
              <w:rPr>
                <w:sz w:val="22"/>
                <w:szCs w:val="22"/>
              </w:rPr>
              <w:t xml:space="preserve"> </w:t>
            </w:r>
            <w:r w:rsidRPr="004D5B63">
              <w:rPr>
                <w:sz w:val="22"/>
                <w:szCs w:val="22"/>
              </w:rPr>
              <w:t>культ</w:t>
            </w:r>
            <w:r>
              <w:rPr>
                <w:sz w:val="22"/>
                <w:szCs w:val="22"/>
              </w:rPr>
              <w:t>уре</w:t>
            </w:r>
            <w:r w:rsidRPr="004D5B63">
              <w:rPr>
                <w:sz w:val="22"/>
                <w:szCs w:val="22"/>
              </w:rPr>
              <w:t xml:space="preserve"> и спорту</w:t>
            </w:r>
            <w:r>
              <w:rPr>
                <w:sz w:val="22"/>
                <w:szCs w:val="22"/>
              </w:rPr>
              <w:t xml:space="preserve"> администрации ЧГО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84049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B802BF" w:rsidRPr="0086427A" w:rsidTr="00B802BF">
        <w:trPr>
          <w:tblCellSpacing w:w="20" w:type="dxa"/>
        </w:trPr>
        <w:tc>
          <w:tcPr>
            <w:tcW w:w="3343" w:type="dxa"/>
          </w:tcPr>
          <w:p w:rsidR="00B802BF" w:rsidRPr="004D5B63" w:rsidRDefault="00B802BF" w:rsidP="00B802BF">
            <w:pPr>
              <w:tabs>
                <w:tab w:val="left" w:pos="6705"/>
              </w:tabs>
              <w:jc w:val="both"/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t xml:space="preserve">446 УСЗН </w:t>
            </w:r>
            <w:r w:rsidR="00D5039C">
              <w:rPr>
                <w:sz w:val="22"/>
                <w:szCs w:val="22"/>
              </w:rPr>
              <w:t xml:space="preserve">администрации </w:t>
            </w:r>
            <w:r w:rsidRPr="004D5B63">
              <w:rPr>
                <w:sz w:val="22"/>
                <w:szCs w:val="22"/>
              </w:rPr>
              <w:t>ЧГО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247359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802BF" w:rsidRPr="0086427A" w:rsidTr="00B802BF">
        <w:trPr>
          <w:tblCellSpacing w:w="20" w:type="dxa"/>
        </w:trPr>
        <w:tc>
          <w:tcPr>
            <w:tcW w:w="3343" w:type="dxa"/>
          </w:tcPr>
          <w:p w:rsidR="00B802BF" w:rsidRPr="004D5B63" w:rsidRDefault="00B802BF" w:rsidP="00B802BF">
            <w:pPr>
              <w:tabs>
                <w:tab w:val="left" w:pos="6705"/>
              </w:tabs>
              <w:jc w:val="both"/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t xml:space="preserve">447 УМС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4D5B63">
              <w:rPr>
                <w:sz w:val="22"/>
                <w:szCs w:val="22"/>
              </w:rPr>
              <w:t>ЧГО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26483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15798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B802BF" w:rsidRPr="0086427A" w:rsidTr="00B802BF">
        <w:trPr>
          <w:tblCellSpacing w:w="20" w:type="dxa"/>
        </w:trPr>
        <w:tc>
          <w:tcPr>
            <w:tcW w:w="3343" w:type="dxa"/>
          </w:tcPr>
          <w:p w:rsidR="00B802BF" w:rsidRPr="004D5B63" w:rsidRDefault="00B802BF" w:rsidP="00B802BF">
            <w:pPr>
              <w:tabs>
                <w:tab w:val="left" w:pos="6705"/>
              </w:tabs>
              <w:jc w:val="both"/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lastRenderedPageBreak/>
              <w:t>450ФУ администрации</w:t>
            </w:r>
            <w:r w:rsidR="00D5039C">
              <w:rPr>
                <w:sz w:val="22"/>
                <w:szCs w:val="22"/>
              </w:rPr>
              <w:t xml:space="preserve"> ЧГО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</w:tr>
      <w:tr w:rsidR="00B802BF" w:rsidRPr="0086427A" w:rsidTr="00B802BF">
        <w:trPr>
          <w:tblCellSpacing w:w="20" w:type="dxa"/>
        </w:trPr>
        <w:tc>
          <w:tcPr>
            <w:tcW w:w="3343" w:type="dxa"/>
          </w:tcPr>
          <w:p w:rsidR="00B802BF" w:rsidRPr="004D5B63" w:rsidRDefault="00B802BF" w:rsidP="00B802BF">
            <w:pPr>
              <w:tabs>
                <w:tab w:val="left" w:pos="6705"/>
              </w:tabs>
              <w:jc w:val="both"/>
              <w:rPr>
                <w:b/>
                <w:sz w:val="22"/>
                <w:szCs w:val="22"/>
              </w:rPr>
            </w:pPr>
            <w:r w:rsidRPr="004D5B63">
              <w:rPr>
                <w:b/>
                <w:sz w:val="22"/>
                <w:szCs w:val="22"/>
              </w:rPr>
              <w:t xml:space="preserve">    ИТОГО 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1237153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742031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02BF" w:rsidRDefault="00B802BF" w:rsidP="00B802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809524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Pr="00B802BF" w:rsidRDefault="00B802BF" w:rsidP="00B802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BF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2BF" w:rsidRPr="00B802BF" w:rsidRDefault="00B802BF" w:rsidP="00B802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BF">
              <w:rPr>
                <w:b/>
                <w:bCs/>
                <w:color w:val="000000"/>
                <w:sz w:val="22"/>
                <w:szCs w:val="22"/>
              </w:rPr>
              <w:t>109</w:t>
            </w:r>
          </w:p>
        </w:tc>
      </w:tr>
    </w:tbl>
    <w:p w:rsidR="0075372A" w:rsidRPr="00E60105" w:rsidRDefault="0075372A" w:rsidP="00036144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E60105">
        <w:rPr>
          <w:sz w:val="28"/>
          <w:szCs w:val="28"/>
        </w:rPr>
        <w:t>Высокий уровень</w:t>
      </w:r>
      <w:r w:rsidR="001C1831" w:rsidRPr="00E60105">
        <w:rPr>
          <w:sz w:val="28"/>
          <w:szCs w:val="28"/>
        </w:rPr>
        <w:t xml:space="preserve"> исполнения расходов (</w:t>
      </w:r>
      <w:r w:rsidR="00E60105" w:rsidRPr="00E60105">
        <w:rPr>
          <w:sz w:val="28"/>
          <w:szCs w:val="28"/>
        </w:rPr>
        <w:t>более 65</w:t>
      </w:r>
      <w:r w:rsidRPr="00E60105">
        <w:rPr>
          <w:sz w:val="28"/>
          <w:szCs w:val="28"/>
        </w:rPr>
        <w:t xml:space="preserve"> % от утвержденных плановых по</w:t>
      </w:r>
      <w:r w:rsidR="001C1831" w:rsidRPr="00E60105">
        <w:rPr>
          <w:sz w:val="28"/>
          <w:szCs w:val="28"/>
        </w:rPr>
        <w:t>казателей) по состоянию на 01.</w:t>
      </w:r>
      <w:r w:rsidR="00E60105" w:rsidRPr="00E60105">
        <w:rPr>
          <w:sz w:val="28"/>
          <w:szCs w:val="28"/>
        </w:rPr>
        <w:t>10.</w:t>
      </w:r>
      <w:r w:rsidR="001C1831" w:rsidRPr="00E60105">
        <w:rPr>
          <w:sz w:val="28"/>
          <w:szCs w:val="28"/>
        </w:rPr>
        <w:t>201</w:t>
      </w:r>
      <w:r w:rsidR="00036144" w:rsidRPr="00E60105">
        <w:rPr>
          <w:sz w:val="28"/>
          <w:szCs w:val="28"/>
        </w:rPr>
        <w:t>9</w:t>
      </w:r>
      <w:r w:rsidRPr="00E60105">
        <w:rPr>
          <w:sz w:val="28"/>
          <w:szCs w:val="28"/>
        </w:rPr>
        <w:t xml:space="preserve"> года обеспечено </w:t>
      </w:r>
      <w:r w:rsidR="00134383" w:rsidRPr="00E60105">
        <w:rPr>
          <w:sz w:val="28"/>
          <w:szCs w:val="28"/>
        </w:rPr>
        <w:t>двумя</w:t>
      </w:r>
      <w:r w:rsidRPr="00E60105">
        <w:rPr>
          <w:sz w:val="28"/>
          <w:szCs w:val="28"/>
        </w:rPr>
        <w:t xml:space="preserve"> главными распорядителями средств </w:t>
      </w:r>
      <w:r w:rsidR="00036144" w:rsidRPr="00E60105">
        <w:rPr>
          <w:sz w:val="28"/>
          <w:szCs w:val="28"/>
        </w:rPr>
        <w:t>ЧГО</w:t>
      </w:r>
      <w:r w:rsidR="00134383" w:rsidRPr="00E60105">
        <w:rPr>
          <w:sz w:val="28"/>
          <w:szCs w:val="28"/>
        </w:rPr>
        <w:t xml:space="preserve">: </w:t>
      </w:r>
      <w:r w:rsidR="00E60105" w:rsidRPr="00E60105">
        <w:rPr>
          <w:sz w:val="28"/>
          <w:szCs w:val="28"/>
        </w:rPr>
        <w:t>Собрание</w:t>
      </w:r>
      <w:r w:rsidR="00D5039C">
        <w:rPr>
          <w:sz w:val="28"/>
          <w:szCs w:val="28"/>
        </w:rPr>
        <w:t>м</w:t>
      </w:r>
      <w:r w:rsidR="00E60105" w:rsidRPr="00E60105">
        <w:rPr>
          <w:sz w:val="28"/>
          <w:szCs w:val="28"/>
        </w:rPr>
        <w:t xml:space="preserve"> депутатов ЧГО, КСК ЧГО, Управление</w:t>
      </w:r>
      <w:r w:rsidR="00D5039C">
        <w:rPr>
          <w:sz w:val="28"/>
          <w:szCs w:val="28"/>
        </w:rPr>
        <w:t>м</w:t>
      </w:r>
      <w:r w:rsidR="00E60105" w:rsidRPr="00E60105">
        <w:rPr>
          <w:sz w:val="28"/>
          <w:szCs w:val="28"/>
        </w:rPr>
        <w:t xml:space="preserve"> образования администрации ЧГО, Управление</w:t>
      </w:r>
      <w:r w:rsidR="00D5039C">
        <w:rPr>
          <w:sz w:val="28"/>
          <w:szCs w:val="28"/>
        </w:rPr>
        <w:t>м</w:t>
      </w:r>
      <w:r w:rsidR="00E60105" w:rsidRPr="00E60105">
        <w:rPr>
          <w:sz w:val="28"/>
          <w:szCs w:val="28"/>
        </w:rPr>
        <w:t xml:space="preserve"> культуры администрация ЧГО, УСЗН администрации ЧГО. </w:t>
      </w:r>
      <w:r w:rsidR="00F36162" w:rsidRPr="00E60105">
        <w:rPr>
          <w:sz w:val="28"/>
          <w:szCs w:val="28"/>
        </w:rPr>
        <w:t>Самое низкое исполнение</w:t>
      </w:r>
      <w:r w:rsidR="00F21924" w:rsidRPr="00E60105">
        <w:rPr>
          <w:sz w:val="28"/>
          <w:szCs w:val="28"/>
        </w:rPr>
        <w:t xml:space="preserve"> </w:t>
      </w:r>
      <w:r w:rsidR="00036144" w:rsidRPr="00E60105">
        <w:rPr>
          <w:sz w:val="28"/>
          <w:szCs w:val="28"/>
        </w:rPr>
        <w:t xml:space="preserve">расходов </w:t>
      </w:r>
      <w:r w:rsidR="00F21924" w:rsidRPr="00E60105">
        <w:rPr>
          <w:sz w:val="28"/>
          <w:szCs w:val="28"/>
        </w:rPr>
        <w:t>бюджета ЧГО</w:t>
      </w:r>
      <w:r w:rsidR="00F36162" w:rsidRPr="00E60105">
        <w:rPr>
          <w:sz w:val="28"/>
          <w:szCs w:val="28"/>
        </w:rPr>
        <w:t xml:space="preserve"> </w:t>
      </w:r>
      <w:r w:rsidR="008D2C24" w:rsidRPr="00E60105">
        <w:rPr>
          <w:sz w:val="28"/>
          <w:szCs w:val="28"/>
        </w:rPr>
        <w:t>по состоянию на 01.</w:t>
      </w:r>
      <w:r w:rsidR="00667DF6">
        <w:rPr>
          <w:sz w:val="28"/>
          <w:szCs w:val="28"/>
        </w:rPr>
        <w:t>10</w:t>
      </w:r>
      <w:r w:rsidR="001C1831" w:rsidRPr="00E60105">
        <w:rPr>
          <w:sz w:val="28"/>
          <w:szCs w:val="28"/>
        </w:rPr>
        <w:t>.201</w:t>
      </w:r>
      <w:r w:rsidR="00036144" w:rsidRPr="00E60105">
        <w:rPr>
          <w:sz w:val="28"/>
          <w:szCs w:val="28"/>
        </w:rPr>
        <w:t>9</w:t>
      </w:r>
      <w:r w:rsidR="008D2C24" w:rsidRPr="00E60105">
        <w:rPr>
          <w:sz w:val="28"/>
          <w:szCs w:val="28"/>
        </w:rPr>
        <w:t xml:space="preserve"> г.</w:t>
      </w:r>
      <w:r w:rsidR="00B754CB" w:rsidRPr="00E60105">
        <w:rPr>
          <w:sz w:val="28"/>
          <w:szCs w:val="28"/>
        </w:rPr>
        <w:t xml:space="preserve"> </w:t>
      </w:r>
      <w:r w:rsidR="00036144" w:rsidRPr="00E60105">
        <w:rPr>
          <w:sz w:val="28"/>
          <w:szCs w:val="28"/>
        </w:rPr>
        <w:t xml:space="preserve"> отмечено </w:t>
      </w:r>
      <w:r w:rsidR="00B754CB" w:rsidRPr="00E60105">
        <w:rPr>
          <w:sz w:val="28"/>
          <w:szCs w:val="28"/>
        </w:rPr>
        <w:t xml:space="preserve">у </w:t>
      </w:r>
      <w:proofErr w:type="spellStart"/>
      <w:r w:rsidR="00E60105" w:rsidRPr="00E60105">
        <w:rPr>
          <w:sz w:val="28"/>
          <w:szCs w:val="28"/>
        </w:rPr>
        <w:t>УФКиС</w:t>
      </w:r>
      <w:proofErr w:type="spellEnd"/>
      <w:r w:rsidR="00134383" w:rsidRPr="00E60105">
        <w:rPr>
          <w:sz w:val="28"/>
          <w:szCs w:val="28"/>
        </w:rPr>
        <w:t xml:space="preserve"> администрации ЧГО</w:t>
      </w:r>
      <w:r w:rsidR="00036144" w:rsidRPr="00E60105">
        <w:rPr>
          <w:sz w:val="28"/>
          <w:szCs w:val="28"/>
        </w:rPr>
        <w:t xml:space="preserve"> - </w:t>
      </w:r>
      <w:r w:rsidR="00E60105" w:rsidRPr="00E60105">
        <w:rPr>
          <w:sz w:val="28"/>
          <w:szCs w:val="28"/>
        </w:rPr>
        <w:t>52</w:t>
      </w:r>
      <w:r w:rsidR="00F36162" w:rsidRPr="00E60105">
        <w:rPr>
          <w:sz w:val="28"/>
          <w:szCs w:val="28"/>
        </w:rPr>
        <w:t xml:space="preserve"> </w:t>
      </w:r>
      <w:r w:rsidR="00161AEE" w:rsidRPr="00E60105">
        <w:rPr>
          <w:sz w:val="28"/>
          <w:szCs w:val="28"/>
        </w:rPr>
        <w:t>%</w:t>
      </w:r>
      <w:r w:rsidR="00D5039C">
        <w:rPr>
          <w:sz w:val="28"/>
          <w:szCs w:val="28"/>
        </w:rPr>
        <w:t>, УЖКХ администрации ЧГО-54%.</w:t>
      </w:r>
    </w:p>
    <w:p w:rsidR="0025005E" w:rsidRDefault="0025005E" w:rsidP="004E0ABB">
      <w:pPr>
        <w:tabs>
          <w:tab w:val="left" w:pos="6705"/>
        </w:tabs>
        <w:jc w:val="center"/>
        <w:rPr>
          <w:b/>
          <w:sz w:val="28"/>
          <w:szCs w:val="28"/>
        </w:rPr>
      </w:pPr>
    </w:p>
    <w:p w:rsidR="004C3019" w:rsidRPr="003A0E08" w:rsidRDefault="003A5D33" w:rsidP="004E0ABB">
      <w:pPr>
        <w:tabs>
          <w:tab w:val="left" w:pos="6705"/>
        </w:tabs>
        <w:jc w:val="center"/>
        <w:rPr>
          <w:b/>
          <w:i/>
          <w:sz w:val="28"/>
          <w:szCs w:val="28"/>
        </w:rPr>
      </w:pPr>
      <w:r w:rsidRPr="003A0E08">
        <w:rPr>
          <w:b/>
          <w:i/>
          <w:sz w:val="28"/>
          <w:szCs w:val="28"/>
        </w:rPr>
        <w:t xml:space="preserve">Реализация мероприятий </w:t>
      </w:r>
      <w:r w:rsidR="00681126" w:rsidRPr="003A0E08">
        <w:rPr>
          <w:b/>
          <w:i/>
          <w:sz w:val="28"/>
          <w:szCs w:val="28"/>
        </w:rPr>
        <w:t xml:space="preserve">в рамках </w:t>
      </w:r>
      <w:r w:rsidR="00213FC6" w:rsidRPr="003A0E08">
        <w:rPr>
          <w:b/>
          <w:i/>
          <w:sz w:val="28"/>
          <w:szCs w:val="28"/>
        </w:rPr>
        <w:t>программ и</w:t>
      </w:r>
      <w:r w:rsidR="00607B45" w:rsidRPr="003A0E08">
        <w:rPr>
          <w:b/>
          <w:i/>
          <w:sz w:val="28"/>
          <w:szCs w:val="28"/>
        </w:rPr>
        <w:t xml:space="preserve"> не </w:t>
      </w:r>
      <w:r w:rsidR="00213FC6" w:rsidRPr="003A0E08">
        <w:rPr>
          <w:b/>
          <w:i/>
          <w:sz w:val="28"/>
          <w:szCs w:val="28"/>
        </w:rPr>
        <w:t>программных расходов</w:t>
      </w:r>
      <w:r w:rsidR="00607B45" w:rsidRPr="003A0E08">
        <w:rPr>
          <w:b/>
          <w:i/>
          <w:sz w:val="28"/>
          <w:szCs w:val="28"/>
        </w:rPr>
        <w:t xml:space="preserve"> </w:t>
      </w:r>
      <w:proofErr w:type="spellStart"/>
      <w:r w:rsidRPr="003A0E08">
        <w:rPr>
          <w:b/>
          <w:i/>
          <w:sz w:val="28"/>
          <w:szCs w:val="28"/>
        </w:rPr>
        <w:t>Чебаркульского</w:t>
      </w:r>
      <w:proofErr w:type="spellEnd"/>
      <w:r w:rsidRPr="003A0E08">
        <w:rPr>
          <w:b/>
          <w:i/>
          <w:sz w:val="28"/>
          <w:szCs w:val="28"/>
        </w:rPr>
        <w:t xml:space="preserve"> городского округа </w:t>
      </w:r>
    </w:p>
    <w:p w:rsidR="003466D7" w:rsidRPr="002D4473" w:rsidRDefault="00036144" w:rsidP="00F645FB">
      <w:pPr>
        <w:ind w:firstLine="540"/>
        <w:jc w:val="both"/>
        <w:rPr>
          <w:sz w:val="28"/>
          <w:szCs w:val="28"/>
          <w:lang w:eastAsia="en-US"/>
        </w:rPr>
      </w:pPr>
      <w:bookmarkStart w:id="11" w:name="_Hlk485216546"/>
      <w:r>
        <w:rPr>
          <w:sz w:val="28"/>
          <w:szCs w:val="28"/>
          <w:lang w:eastAsia="en-US"/>
        </w:rPr>
        <w:t>Первоначально</w:t>
      </w:r>
      <w:r w:rsidR="00213FC6" w:rsidRPr="0021106D">
        <w:rPr>
          <w:sz w:val="28"/>
          <w:szCs w:val="28"/>
          <w:lang w:eastAsia="en-US"/>
        </w:rPr>
        <w:t xml:space="preserve"> утвержденные</w:t>
      </w:r>
      <w:r w:rsidR="003466D7" w:rsidRPr="0021106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бюджетом</w:t>
      </w:r>
      <w:r w:rsidR="00213FC6" w:rsidRPr="0021106D">
        <w:rPr>
          <w:sz w:val="28"/>
          <w:szCs w:val="28"/>
          <w:lang w:eastAsia="en-US"/>
        </w:rPr>
        <w:t xml:space="preserve"> </w:t>
      </w:r>
      <w:r w:rsidR="00114A70">
        <w:rPr>
          <w:sz w:val="28"/>
          <w:szCs w:val="28"/>
          <w:lang w:eastAsia="en-US"/>
        </w:rPr>
        <w:t>ассигнования</w:t>
      </w:r>
      <w:r w:rsidR="00C77586">
        <w:rPr>
          <w:sz w:val="28"/>
          <w:szCs w:val="28"/>
          <w:lang w:eastAsia="en-US"/>
        </w:rPr>
        <w:t xml:space="preserve"> на реализацию 2</w:t>
      </w:r>
      <w:r w:rsidR="00B17B6C">
        <w:rPr>
          <w:sz w:val="28"/>
          <w:szCs w:val="28"/>
          <w:lang w:eastAsia="en-US"/>
        </w:rPr>
        <w:t>6</w:t>
      </w:r>
      <w:r w:rsidR="00C77586">
        <w:rPr>
          <w:sz w:val="28"/>
          <w:szCs w:val="28"/>
          <w:lang w:eastAsia="en-US"/>
        </w:rPr>
        <w:t xml:space="preserve"> </w:t>
      </w:r>
      <w:r w:rsidR="002000E0">
        <w:rPr>
          <w:sz w:val="28"/>
          <w:szCs w:val="28"/>
          <w:lang w:eastAsia="en-US"/>
        </w:rPr>
        <w:t xml:space="preserve">муниципальных </w:t>
      </w:r>
      <w:r w:rsidR="003466D7" w:rsidRPr="0021106D">
        <w:rPr>
          <w:sz w:val="28"/>
          <w:szCs w:val="28"/>
          <w:lang w:eastAsia="en-US"/>
        </w:rPr>
        <w:t xml:space="preserve">программ </w:t>
      </w:r>
      <w:proofErr w:type="spellStart"/>
      <w:r w:rsidR="00114A70">
        <w:rPr>
          <w:sz w:val="28"/>
          <w:szCs w:val="28"/>
          <w:lang w:eastAsia="en-US"/>
        </w:rPr>
        <w:t>Чебаркульского</w:t>
      </w:r>
      <w:proofErr w:type="spellEnd"/>
      <w:r w:rsidR="00114A70">
        <w:rPr>
          <w:sz w:val="28"/>
          <w:szCs w:val="28"/>
          <w:lang w:eastAsia="en-US"/>
        </w:rPr>
        <w:t xml:space="preserve"> </w:t>
      </w:r>
      <w:r w:rsidR="003466D7" w:rsidRPr="0021106D">
        <w:rPr>
          <w:sz w:val="28"/>
          <w:szCs w:val="28"/>
          <w:lang w:eastAsia="en-US"/>
        </w:rPr>
        <w:t xml:space="preserve">городского </w:t>
      </w:r>
      <w:r w:rsidR="00213FC6" w:rsidRPr="0021106D">
        <w:rPr>
          <w:sz w:val="28"/>
          <w:szCs w:val="28"/>
          <w:lang w:eastAsia="en-US"/>
        </w:rPr>
        <w:t xml:space="preserve">округа </w:t>
      </w:r>
      <w:r w:rsidR="00114A70">
        <w:rPr>
          <w:sz w:val="28"/>
          <w:szCs w:val="28"/>
          <w:lang w:eastAsia="en-US"/>
        </w:rPr>
        <w:t xml:space="preserve">были </w:t>
      </w:r>
      <w:r w:rsidR="00114A70" w:rsidRPr="002D4473">
        <w:rPr>
          <w:sz w:val="28"/>
          <w:szCs w:val="28"/>
          <w:lang w:eastAsia="en-US"/>
        </w:rPr>
        <w:t>утверждены</w:t>
      </w:r>
      <w:r w:rsidR="003466D7" w:rsidRPr="002D4473">
        <w:rPr>
          <w:sz w:val="28"/>
          <w:szCs w:val="28"/>
          <w:lang w:eastAsia="en-US"/>
        </w:rPr>
        <w:t xml:space="preserve"> в </w:t>
      </w:r>
      <w:proofErr w:type="gramStart"/>
      <w:r w:rsidR="00114A70" w:rsidRPr="002D4473">
        <w:rPr>
          <w:sz w:val="28"/>
          <w:szCs w:val="28"/>
          <w:lang w:eastAsia="en-US"/>
        </w:rPr>
        <w:t xml:space="preserve">сумме </w:t>
      </w:r>
      <w:r w:rsidR="003466D7" w:rsidRPr="002D4473">
        <w:rPr>
          <w:sz w:val="28"/>
          <w:szCs w:val="28"/>
          <w:lang w:eastAsia="en-US"/>
        </w:rPr>
        <w:t xml:space="preserve"> </w:t>
      </w:r>
      <w:r w:rsidR="00114A70" w:rsidRPr="002D4473">
        <w:rPr>
          <w:bCs/>
          <w:iCs/>
          <w:sz w:val="28"/>
          <w:szCs w:val="28"/>
        </w:rPr>
        <w:t>1</w:t>
      </w:r>
      <w:proofErr w:type="gramEnd"/>
      <w:r w:rsidR="00114A70" w:rsidRPr="002D4473">
        <w:rPr>
          <w:bCs/>
          <w:iCs/>
          <w:sz w:val="28"/>
          <w:szCs w:val="28"/>
        </w:rPr>
        <w:t xml:space="preserve"> 064 </w:t>
      </w:r>
      <w:r w:rsidR="00B754CB" w:rsidRPr="002D4473">
        <w:rPr>
          <w:bCs/>
          <w:iCs/>
          <w:sz w:val="28"/>
          <w:szCs w:val="28"/>
        </w:rPr>
        <w:t xml:space="preserve"> </w:t>
      </w:r>
      <w:r w:rsidR="00114A70" w:rsidRPr="002D4473">
        <w:rPr>
          <w:bCs/>
          <w:iCs/>
          <w:sz w:val="28"/>
          <w:szCs w:val="28"/>
        </w:rPr>
        <w:t xml:space="preserve">904 </w:t>
      </w:r>
      <w:r w:rsidR="003466D7" w:rsidRPr="002D4473">
        <w:rPr>
          <w:sz w:val="28"/>
          <w:szCs w:val="28"/>
          <w:lang w:eastAsia="en-US"/>
        </w:rPr>
        <w:t xml:space="preserve">тыс. рублей или </w:t>
      </w:r>
      <w:r w:rsidR="00114A70" w:rsidRPr="002D4473">
        <w:rPr>
          <w:sz w:val="28"/>
          <w:szCs w:val="28"/>
          <w:lang w:eastAsia="en-US"/>
        </w:rPr>
        <w:t>95,1</w:t>
      </w:r>
      <w:r w:rsidR="00C77586" w:rsidRPr="002D4473">
        <w:rPr>
          <w:sz w:val="28"/>
          <w:szCs w:val="28"/>
          <w:lang w:eastAsia="en-US"/>
        </w:rPr>
        <w:t xml:space="preserve"> </w:t>
      </w:r>
      <w:r w:rsidR="003466D7" w:rsidRPr="002D4473">
        <w:rPr>
          <w:sz w:val="28"/>
          <w:szCs w:val="28"/>
          <w:lang w:eastAsia="en-US"/>
        </w:rPr>
        <w:t>% от утвержденного бюджета (</w:t>
      </w:r>
      <w:r w:rsidR="00114A70" w:rsidRPr="002D4473">
        <w:rPr>
          <w:color w:val="000000"/>
          <w:sz w:val="28"/>
          <w:szCs w:val="28"/>
        </w:rPr>
        <w:t>1 119 370</w:t>
      </w:r>
      <w:r w:rsidR="008910ED" w:rsidRPr="002D4473">
        <w:rPr>
          <w:color w:val="000000"/>
          <w:sz w:val="28"/>
          <w:szCs w:val="28"/>
        </w:rPr>
        <w:t xml:space="preserve"> </w:t>
      </w:r>
      <w:r w:rsidR="003466D7" w:rsidRPr="002D4473">
        <w:rPr>
          <w:sz w:val="28"/>
          <w:szCs w:val="28"/>
          <w:lang w:eastAsia="en-US"/>
        </w:rPr>
        <w:t>тыс. рублей).</w:t>
      </w:r>
    </w:p>
    <w:p w:rsidR="00B17B6C" w:rsidRPr="002D4473" w:rsidRDefault="00F645FB" w:rsidP="00F645FB">
      <w:pPr>
        <w:ind w:firstLine="540"/>
        <w:jc w:val="both"/>
        <w:rPr>
          <w:sz w:val="28"/>
          <w:szCs w:val="28"/>
          <w:lang w:eastAsia="en-US"/>
        </w:rPr>
      </w:pPr>
      <w:r w:rsidRPr="002D4473">
        <w:rPr>
          <w:sz w:val="28"/>
          <w:szCs w:val="28"/>
          <w:lang w:eastAsia="en-US"/>
        </w:rPr>
        <w:t xml:space="preserve">В течение </w:t>
      </w:r>
      <w:r w:rsidR="00E60105" w:rsidRPr="002D4473">
        <w:rPr>
          <w:sz w:val="28"/>
          <w:szCs w:val="28"/>
          <w:lang w:eastAsia="en-US"/>
        </w:rPr>
        <w:t>9 месяцев</w:t>
      </w:r>
      <w:r w:rsidR="00C77586" w:rsidRPr="002D4473">
        <w:rPr>
          <w:sz w:val="28"/>
          <w:szCs w:val="28"/>
          <w:lang w:eastAsia="en-US"/>
        </w:rPr>
        <w:t xml:space="preserve"> 201</w:t>
      </w:r>
      <w:r w:rsidR="00114A70" w:rsidRPr="002D4473">
        <w:rPr>
          <w:sz w:val="28"/>
          <w:szCs w:val="28"/>
          <w:lang w:eastAsia="en-US"/>
        </w:rPr>
        <w:t>9</w:t>
      </w:r>
      <w:r w:rsidRPr="002D4473">
        <w:rPr>
          <w:sz w:val="28"/>
          <w:szCs w:val="28"/>
          <w:lang w:eastAsia="en-US"/>
        </w:rPr>
        <w:t xml:space="preserve"> года объём средств на реализацию </w:t>
      </w:r>
      <w:r w:rsidR="00114A70" w:rsidRPr="002D4473">
        <w:rPr>
          <w:sz w:val="28"/>
          <w:szCs w:val="28"/>
          <w:lang w:eastAsia="en-US"/>
        </w:rPr>
        <w:t xml:space="preserve">муниципальных </w:t>
      </w:r>
      <w:r w:rsidRPr="002D4473">
        <w:rPr>
          <w:sz w:val="28"/>
          <w:szCs w:val="28"/>
          <w:lang w:eastAsia="en-US"/>
        </w:rPr>
        <w:t xml:space="preserve">программ был </w:t>
      </w:r>
      <w:r w:rsidR="00B17B6C" w:rsidRPr="002D4473">
        <w:rPr>
          <w:sz w:val="28"/>
          <w:szCs w:val="28"/>
          <w:lang w:eastAsia="en-US"/>
        </w:rPr>
        <w:t>увеличен</w:t>
      </w:r>
      <w:r w:rsidR="00F71D1B" w:rsidRPr="002D4473">
        <w:rPr>
          <w:sz w:val="28"/>
          <w:szCs w:val="28"/>
          <w:lang w:eastAsia="en-US"/>
        </w:rPr>
        <w:t xml:space="preserve"> </w:t>
      </w:r>
      <w:r w:rsidRPr="002D4473">
        <w:rPr>
          <w:sz w:val="28"/>
          <w:szCs w:val="28"/>
          <w:lang w:eastAsia="en-US"/>
        </w:rPr>
        <w:t xml:space="preserve">на </w:t>
      </w:r>
      <w:r w:rsidR="003B3FD4" w:rsidRPr="002D4473">
        <w:rPr>
          <w:sz w:val="28"/>
          <w:szCs w:val="28"/>
          <w:lang w:eastAsia="en-US"/>
        </w:rPr>
        <w:t>113 224</w:t>
      </w:r>
      <w:r w:rsidR="00B17B6C" w:rsidRPr="002D4473">
        <w:rPr>
          <w:sz w:val="28"/>
          <w:szCs w:val="28"/>
          <w:lang w:eastAsia="en-US"/>
        </w:rPr>
        <w:t xml:space="preserve"> </w:t>
      </w:r>
      <w:r w:rsidRPr="002D4473">
        <w:rPr>
          <w:sz w:val="28"/>
          <w:szCs w:val="28"/>
          <w:lang w:eastAsia="en-US"/>
        </w:rPr>
        <w:t>тыс</w:t>
      </w:r>
      <w:r w:rsidR="00F71D1B" w:rsidRPr="002D4473">
        <w:rPr>
          <w:sz w:val="28"/>
          <w:szCs w:val="28"/>
          <w:lang w:eastAsia="en-US"/>
        </w:rPr>
        <w:t xml:space="preserve">. рублей </w:t>
      </w:r>
      <w:r w:rsidRPr="002D4473">
        <w:rPr>
          <w:sz w:val="28"/>
          <w:szCs w:val="28"/>
          <w:lang w:eastAsia="en-US"/>
        </w:rPr>
        <w:t xml:space="preserve">или на </w:t>
      </w:r>
      <w:r w:rsidR="003B3FD4" w:rsidRPr="002D4473">
        <w:rPr>
          <w:sz w:val="28"/>
          <w:szCs w:val="28"/>
          <w:lang w:eastAsia="en-US"/>
        </w:rPr>
        <w:t xml:space="preserve">9 </w:t>
      </w:r>
      <w:r w:rsidR="00F71D1B" w:rsidRPr="002D4473">
        <w:rPr>
          <w:sz w:val="28"/>
          <w:szCs w:val="28"/>
          <w:lang w:eastAsia="en-US"/>
        </w:rPr>
        <w:t>%</w:t>
      </w:r>
      <w:r w:rsidR="003B3FD4" w:rsidRPr="002D4473">
        <w:rPr>
          <w:sz w:val="28"/>
          <w:szCs w:val="28"/>
          <w:lang w:eastAsia="en-US"/>
        </w:rPr>
        <w:t xml:space="preserve"> на реализацию 27 муниципальных </w:t>
      </w:r>
      <w:r w:rsidR="002D4473" w:rsidRPr="002D4473">
        <w:rPr>
          <w:sz w:val="28"/>
          <w:szCs w:val="28"/>
          <w:lang w:eastAsia="en-US"/>
        </w:rPr>
        <w:t>программ и</w:t>
      </w:r>
      <w:r w:rsidR="00F71D1B" w:rsidRPr="002D4473">
        <w:rPr>
          <w:sz w:val="28"/>
          <w:szCs w:val="28"/>
          <w:lang w:eastAsia="en-US"/>
        </w:rPr>
        <w:t xml:space="preserve"> составил </w:t>
      </w:r>
      <w:r w:rsidR="002D4473" w:rsidRPr="002D4473">
        <w:rPr>
          <w:sz w:val="28"/>
          <w:szCs w:val="28"/>
          <w:lang w:eastAsia="en-US"/>
        </w:rPr>
        <w:t>1 178 128</w:t>
      </w:r>
      <w:r w:rsidR="00F71D1B" w:rsidRPr="002D4473">
        <w:rPr>
          <w:sz w:val="28"/>
          <w:szCs w:val="28"/>
          <w:lang w:eastAsia="en-US"/>
        </w:rPr>
        <w:t xml:space="preserve"> тыс. руб.</w:t>
      </w:r>
    </w:p>
    <w:p w:rsidR="00F645FB" w:rsidRPr="0021106D" w:rsidRDefault="00F71D1B" w:rsidP="00F645FB">
      <w:pPr>
        <w:ind w:firstLine="540"/>
        <w:jc w:val="both"/>
        <w:rPr>
          <w:sz w:val="28"/>
          <w:szCs w:val="28"/>
          <w:lang w:eastAsia="en-US"/>
        </w:rPr>
      </w:pPr>
      <w:r w:rsidRPr="002D4473">
        <w:rPr>
          <w:sz w:val="28"/>
          <w:szCs w:val="28"/>
          <w:lang w:eastAsia="en-US"/>
        </w:rPr>
        <w:t xml:space="preserve"> </w:t>
      </w:r>
      <w:r w:rsidR="00F645FB" w:rsidRPr="002D4473">
        <w:rPr>
          <w:sz w:val="28"/>
          <w:szCs w:val="28"/>
          <w:lang w:eastAsia="en-US"/>
        </w:rPr>
        <w:t>И</w:t>
      </w:r>
      <w:r w:rsidR="00F645FB" w:rsidRPr="002D4473">
        <w:rPr>
          <w:sz w:val="28"/>
          <w:szCs w:val="28"/>
        </w:rPr>
        <w:t>сполнение бюджета городского округа по расходам в рамках реализации программ</w:t>
      </w:r>
      <w:r w:rsidRPr="002D4473">
        <w:rPr>
          <w:sz w:val="28"/>
          <w:szCs w:val="28"/>
        </w:rPr>
        <w:t xml:space="preserve"> по состоянию на 01.</w:t>
      </w:r>
      <w:r w:rsidR="002D4473" w:rsidRPr="002D4473">
        <w:rPr>
          <w:sz w:val="28"/>
          <w:szCs w:val="28"/>
        </w:rPr>
        <w:t>10</w:t>
      </w:r>
      <w:r w:rsidRPr="002D4473">
        <w:rPr>
          <w:sz w:val="28"/>
          <w:szCs w:val="28"/>
        </w:rPr>
        <w:t>.201</w:t>
      </w:r>
      <w:r w:rsidR="00B17B6C" w:rsidRPr="002D4473">
        <w:rPr>
          <w:sz w:val="28"/>
          <w:szCs w:val="28"/>
        </w:rPr>
        <w:t>9</w:t>
      </w:r>
      <w:r w:rsidR="00F645FB" w:rsidRPr="002D4473">
        <w:rPr>
          <w:sz w:val="28"/>
          <w:szCs w:val="28"/>
        </w:rPr>
        <w:t xml:space="preserve">г. составило в сумме </w:t>
      </w:r>
      <w:r w:rsidR="002D4473" w:rsidRPr="002D4473">
        <w:rPr>
          <w:sz w:val="28"/>
          <w:szCs w:val="28"/>
        </w:rPr>
        <w:t>773 098 тыс.</w:t>
      </w:r>
      <w:r w:rsidR="00B17B6C" w:rsidRPr="002D4473">
        <w:rPr>
          <w:sz w:val="28"/>
          <w:szCs w:val="28"/>
        </w:rPr>
        <w:t xml:space="preserve"> рублей или </w:t>
      </w:r>
      <w:r w:rsidR="002D4473" w:rsidRPr="002D4473">
        <w:rPr>
          <w:sz w:val="28"/>
          <w:szCs w:val="28"/>
        </w:rPr>
        <w:t xml:space="preserve">65,6 </w:t>
      </w:r>
      <w:r w:rsidR="00F645FB" w:rsidRPr="002D4473">
        <w:rPr>
          <w:sz w:val="28"/>
          <w:szCs w:val="28"/>
        </w:rPr>
        <w:t>%.</w:t>
      </w:r>
      <w:r w:rsidR="004E3B9A" w:rsidRPr="002D4473">
        <w:rPr>
          <w:sz w:val="28"/>
          <w:szCs w:val="28"/>
        </w:rPr>
        <w:t xml:space="preserve"> </w:t>
      </w:r>
      <w:bookmarkEnd w:id="11"/>
      <w:r w:rsidR="00F645FB" w:rsidRPr="002D4473">
        <w:rPr>
          <w:sz w:val="28"/>
          <w:szCs w:val="28"/>
        </w:rPr>
        <w:t>Данные об исполнении бюджета городского округа по расходам в рамках реализации программ</w:t>
      </w:r>
      <w:r w:rsidR="00B17B6C" w:rsidRPr="002D4473">
        <w:rPr>
          <w:sz w:val="28"/>
          <w:szCs w:val="28"/>
        </w:rPr>
        <w:t>ных</w:t>
      </w:r>
      <w:r w:rsidR="0059045D" w:rsidRPr="002D4473">
        <w:rPr>
          <w:sz w:val="28"/>
          <w:szCs w:val="28"/>
        </w:rPr>
        <w:t xml:space="preserve"> и непрограммных расходов</w:t>
      </w:r>
      <w:r w:rsidR="00F645FB" w:rsidRPr="002D4473">
        <w:rPr>
          <w:sz w:val="28"/>
          <w:szCs w:val="28"/>
        </w:rPr>
        <w:t xml:space="preserve"> по состоянию на 01.</w:t>
      </w:r>
      <w:r w:rsidR="002D4473" w:rsidRPr="002D4473">
        <w:rPr>
          <w:sz w:val="28"/>
          <w:szCs w:val="28"/>
        </w:rPr>
        <w:t>10</w:t>
      </w:r>
      <w:r w:rsidR="00CE2934" w:rsidRPr="002D4473">
        <w:rPr>
          <w:sz w:val="28"/>
          <w:szCs w:val="28"/>
        </w:rPr>
        <w:t>.201</w:t>
      </w:r>
      <w:r w:rsidR="00B17B6C" w:rsidRPr="002D4473">
        <w:rPr>
          <w:sz w:val="28"/>
          <w:szCs w:val="28"/>
        </w:rPr>
        <w:t>9</w:t>
      </w:r>
      <w:r w:rsidR="00CE2934" w:rsidRPr="002D4473">
        <w:rPr>
          <w:sz w:val="28"/>
          <w:szCs w:val="28"/>
        </w:rPr>
        <w:t xml:space="preserve"> </w:t>
      </w:r>
      <w:r w:rsidR="00F645FB" w:rsidRPr="002D4473">
        <w:rPr>
          <w:sz w:val="28"/>
          <w:szCs w:val="28"/>
        </w:rPr>
        <w:t>приведены ниже.</w:t>
      </w:r>
    </w:p>
    <w:p w:rsidR="00F645FB" w:rsidRDefault="00F645FB" w:rsidP="000670D0">
      <w:pPr>
        <w:ind w:firstLine="567"/>
        <w:jc w:val="right"/>
        <w:rPr>
          <w:sz w:val="18"/>
          <w:szCs w:val="18"/>
        </w:rPr>
      </w:pPr>
    </w:p>
    <w:p w:rsidR="000670D0" w:rsidRDefault="000670D0" w:rsidP="000670D0">
      <w:pPr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№</w:t>
      </w:r>
      <w:r w:rsidR="0059045D">
        <w:rPr>
          <w:sz w:val="18"/>
          <w:szCs w:val="18"/>
        </w:rPr>
        <w:t>8</w:t>
      </w:r>
    </w:p>
    <w:p w:rsidR="004430F8" w:rsidRPr="000670D0" w:rsidRDefault="000670D0" w:rsidP="000670D0">
      <w:pPr>
        <w:pStyle w:val="a9"/>
        <w:ind w:left="0" w:firstLine="5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Ед. изм.: </w:t>
      </w:r>
      <w:r w:rsidR="002F6166">
        <w:rPr>
          <w:sz w:val="18"/>
          <w:szCs w:val="18"/>
        </w:rPr>
        <w:t xml:space="preserve"> тыс.</w:t>
      </w:r>
      <w:r>
        <w:rPr>
          <w:sz w:val="18"/>
          <w:szCs w:val="18"/>
        </w:rPr>
        <w:t xml:space="preserve"> руб.</w:t>
      </w:r>
    </w:p>
    <w:tbl>
      <w:tblPr>
        <w:tblW w:w="10066" w:type="dxa"/>
        <w:tblCellSpacing w:w="20" w:type="dxa"/>
        <w:tblInd w:w="-68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418"/>
        <w:gridCol w:w="1418"/>
      </w:tblGrid>
      <w:tr w:rsidR="004430F8" w:rsidRPr="0086427A" w:rsidTr="00B962D7">
        <w:trPr>
          <w:tblHeader/>
          <w:tblCellSpacing w:w="20" w:type="dxa"/>
        </w:trPr>
        <w:tc>
          <w:tcPr>
            <w:tcW w:w="2492" w:type="dxa"/>
          </w:tcPr>
          <w:p w:rsidR="004430F8" w:rsidRPr="0086427A" w:rsidRDefault="004430F8" w:rsidP="004F64F8">
            <w:pPr>
              <w:tabs>
                <w:tab w:val="left" w:pos="6705"/>
              </w:tabs>
              <w:jc w:val="both"/>
            </w:pPr>
            <w:r w:rsidRPr="0086427A">
              <w:t xml:space="preserve">Наименование </w:t>
            </w:r>
          </w:p>
        </w:tc>
        <w:tc>
          <w:tcPr>
            <w:tcW w:w="1661" w:type="dxa"/>
          </w:tcPr>
          <w:p w:rsidR="004430F8" w:rsidRDefault="004430F8" w:rsidP="004F64F8">
            <w:pPr>
              <w:tabs>
                <w:tab w:val="left" w:pos="6705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Утвержденный</w:t>
            </w:r>
          </w:p>
          <w:p w:rsidR="004430F8" w:rsidRDefault="004430F8" w:rsidP="004F64F8">
            <w:pPr>
              <w:tabs>
                <w:tab w:val="left" w:pos="6705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(уточненный) бюджет                 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тыс. рублей)</w:t>
            </w:r>
          </w:p>
          <w:p w:rsidR="004430F8" w:rsidRPr="0086427A" w:rsidRDefault="0071369F" w:rsidP="004F64F8">
            <w:pPr>
              <w:tabs>
                <w:tab w:val="left" w:pos="6705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 201</w:t>
            </w:r>
            <w:r w:rsidR="00532871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4430F8">
              <w:rPr>
                <w:b/>
                <w:bCs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78" w:type="dxa"/>
          </w:tcPr>
          <w:p w:rsidR="004430F8" w:rsidRPr="0086427A" w:rsidRDefault="004430F8" w:rsidP="004F64F8">
            <w:pPr>
              <w:tabs>
                <w:tab w:val="left" w:pos="6705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Доля в общем объеме расходов (%)</w:t>
            </w:r>
          </w:p>
        </w:tc>
        <w:tc>
          <w:tcPr>
            <w:tcW w:w="1519" w:type="dxa"/>
          </w:tcPr>
          <w:p w:rsidR="007C6167" w:rsidRDefault="004430F8" w:rsidP="00161AEE">
            <w:pPr>
              <w:tabs>
                <w:tab w:val="left" w:pos="6705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Освоено</w:t>
            </w:r>
            <w:r w:rsidR="007C6167">
              <w:rPr>
                <w:b/>
                <w:bCs/>
                <w:color w:val="000000"/>
                <w:sz w:val="20"/>
                <w:szCs w:val="20"/>
              </w:rPr>
              <w:t xml:space="preserve"> средств тыс. руб. </w:t>
            </w:r>
            <w:r w:rsidR="0071369F">
              <w:rPr>
                <w:b/>
                <w:bCs/>
                <w:color w:val="000000"/>
                <w:sz w:val="20"/>
                <w:szCs w:val="20"/>
              </w:rPr>
              <w:t>за 1 кв</w:t>
            </w:r>
            <w:r w:rsidR="0013030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4430F8" w:rsidRPr="0086427A" w:rsidRDefault="0071369F" w:rsidP="00161AEE">
            <w:pPr>
              <w:tabs>
                <w:tab w:val="left" w:pos="6705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B17B6C">
              <w:rPr>
                <w:b/>
                <w:bCs/>
                <w:color w:val="000000"/>
                <w:sz w:val="20"/>
                <w:szCs w:val="20"/>
              </w:rPr>
              <w:t xml:space="preserve">9 </w:t>
            </w:r>
            <w:r w:rsidR="004430F8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78" w:type="dxa"/>
          </w:tcPr>
          <w:p w:rsidR="004430F8" w:rsidRDefault="004430F8" w:rsidP="004F64F8">
            <w:pPr>
              <w:tabs>
                <w:tab w:val="left" w:pos="6705"/>
              </w:tabs>
              <w:ind w:right="-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  <w:p w:rsidR="004430F8" w:rsidRPr="0086427A" w:rsidRDefault="004430F8" w:rsidP="004F64F8">
            <w:pPr>
              <w:tabs>
                <w:tab w:val="left" w:pos="6705"/>
              </w:tabs>
              <w:ind w:right="-91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освоения средств</w:t>
            </w:r>
            <w:r w:rsidRPr="0086427A">
              <w:rPr>
                <w:b/>
              </w:rPr>
              <w:t>.</w:t>
            </w:r>
          </w:p>
        </w:tc>
        <w:tc>
          <w:tcPr>
            <w:tcW w:w="1358" w:type="dxa"/>
          </w:tcPr>
          <w:p w:rsidR="004430F8" w:rsidRDefault="004430F8" w:rsidP="004F64F8">
            <w:pPr>
              <w:tabs>
                <w:tab w:val="left" w:pos="6705"/>
              </w:tabs>
              <w:ind w:right="-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Доля в общем объеме освоенных средств (%)</w:t>
            </w:r>
          </w:p>
        </w:tc>
      </w:tr>
      <w:tr w:rsidR="00B802BF" w:rsidRPr="0086427A" w:rsidTr="00182811">
        <w:trPr>
          <w:tblCellSpacing w:w="20" w:type="dxa"/>
        </w:trPr>
        <w:tc>
          <w:tcPr>
            <w:tcW w:w="2492" w:type="dxa"/>
          </w:tcPr>
          <w:p w:rsidR="00B802BF" w:rsidRDefault="00B802BF" w:rsidP="00B802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Программы городского округа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Pr="00667DF6" w:rsidRDefault="00B802BF" w:rsidP="00B802BF">
            <w:pPr>
              <w:jc w:val="center"/>
              <w:rPr>
                <w:color w:val="000000"/>
              </w:rPr>
            </w:pPr>
            <w:r w:rsidRPr="00667DF6">
              <w:rPr>
                <w:color w:val="000000"/>
              </w:rPr>
              <w:t>1178128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Pr="00667DF6" w:rsidRDefault="00B802BF" w:rsidP="00B802BF">
            <w:pPr>
              <w:jc w:val="center"/>
              <w:rPr>
                <w:color w:val="000000"/>
              </w:rPr>
            </w:pPr>
            <w:r w:rsidRPr="00667DF6">
              <w:rPr>
                <w:color w:val="000000"/>
              </w:rPr>
              <w:t>95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Pr="00667DF6" w:rsidRDefault="00B802BF" w:rsidP="00B802BF">
            <w:pPr>
              <w:jc w:val="center"/>
              <w:rPr>
                <w:color w:val="000000"/>
              </w:rPr>
            </w:pPr>
            <w:r w:rsidRPr="00667DF6">
              <w:rPr>
                <w:color w:val="000000"/>
              </w:rPr>
              <w:t>773098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Pr="00667DF6" w:rsidRDefault="00B802BF" w:rsidP="00B802BF">
            <w:pPr>
              <w:jc w:val="center"/>
              <w:rPr>
                <w:color w:val="000000"/>
              </w:rPr>
            </w:pPr>
            <w:r w:rsidRPr="00667DF6">
              <w:rPr>
                <w:color w:val="000000"/>
              </w:rPr>
              <w:t>66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2BF" w:rsidRPr="00667DF6" w:rsidRDefault="00B802BF" w:rsidP="00B802BF">
            <w:pPr>
              <w:jc w:val="center"/>
              <w:rPr>
                <w:color w:val="000000"/>
              </w:rPr>
            </w:pPr>
            <w:r w:rsidRPr="00667DF6">
              <w:rPr>
                <w:color w:val="000000"/>
              </w:rPr>
              <w:t>96</w:t>
            </w:r>
          </w:p>
        </w:tc>
      </w:tr>
      <w:tr w:rsidR="00B802BF" w:rsidRPr="0086427A" w:rsidTr="00182811">
        <w:trPr>
          <w:tblCellSpacing w:w="20" w:type="dxa"/>
        </w:trPr>
        <w:tc>
          <w:tcPr>
            <w:tcW w:w="2492" w:type="dxa"/>
          </w:tcPr>
          <w:p w:rsidR="00B802BF" w:rsidRDefault="00B802BF" w:rsidP="00B802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программные расходы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Pr="00667DF6" w:rsidRDefault="00B802BF" w:rsidP="00B802BF">
            <w:pPr>
              <w:jc w:val="center"/>
              <w:rPr>
                <w:color w:val="000000"/>
              </w:rPr>
            </w:pPr>
            <w:r w:rsidRPr="00667DF6">
              <w:rPr>
                <w:color w:val="000000"/>
              </w:rPr>
              <w:t>57921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Pr="00667DF6" w:rsidRDefault="00B802BF" w:rsidP="00B802BF">
            <w:pPr>
              <w:jc w:val="center"/>
              <w:rPr>
                <w:color w:val="000000"/>
              </w:rPr>
            </w:pPr>
            <w:r w:rsidRPr="00667DF6">
              <w:rPr>
                <w:color w:val="000000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Pr="00667DF6" w:rsidRDefault="00B802BF" w:rsidP="00B802BF">
            <w:pPr>
              <w:jc w:val="center"/>
              <w:rPr>
                <w:color w:val="000000"/>
              </w:rPr>
            </w:pPr>
            <w:r w:rsidRPr="00667DF6">
              <w:rPr>
                <w:color w:val="000000"/>
              </w:rPr>
              <w:t>36425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Pr="00667DF6" w:rsidRDefault="00B802BF" w:rsidP="00B802BF">
            <w:pPr>
              <w:jc w:val="center"/>
              <w:rPr>
                <w:color w:val="000000"/>
              </w:rPr>
            </w:pPr>
            <w:r w:rsidRPr="00667DF6">
              <w:rPr>
                <w:color w:val="000000"/>
              </w:rPr>
              <w:t>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2BF" w:rsidRPr="00667DF6" w:rsidRDefault="00B802BF" w:rsidP="00B802BF">
            <w:pPr>
              <w:jc w:val="center"/>
              <w:rPr>
                <w:color w:val="000000"/>
              </w:rPr>
            </w:pPr>
            <w:r w:rsidRPr="00667DF6">
              <w:rPr>
                <w:color w:val="000000"/>
              </w:rPr>
              <w:t>4</w:t>
            </w:r>
          </w:p>
        </w:tc>
      </w:tr>
      <w:tr w:rsidR="00B802BF" w:rsidRPr="0086427A" w:rsidTr="00182811">
        <w:trPr>
          <w:tblCellSpacing w:w="20" w:type="dxa"/>
        </w:trPr>
        <w:tc>
          <w:tcPr>
            <w:tcW w:w="2492" w:type="dxa"/>
          </w:tcPr>
          <w:p w:rsidR="00B802BF" w:rsidRDefault="00B802BF" w:rsidP="00B802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РАСХОДОВ: 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02BF" w:rsidRPr="00667DF6" w:rsidRDefault="00B802BF" w:rsidP="00B802BF">
            <w:pPr>
              <w:jc w:val="center"/>
              <w:rPr>
                <w:b/>
                <w:bCs/>
                <w:color w:val="000000"/>
              </w:rPr>
            </w:pPr>
            <w:r w:rsidRPr="00667DF6">
              <w:rPr>
                <w:b/>
                <w:bCs/>
                <w:color w:val="000000"/>
              </w:rPr>
              <w:t>1236049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02BF" w:rsidRPr="00667DF6" w:rsidRDefault="00B802BF" w:rsidP="00B802BF">
            <w:pPr>
              <w:jc w:val="center"/>
              <w:rPr>
                <w:b/>
                <w:bCs/>
                <w:color w:val="000000"/>
              </w:rPr>
            </w:pPr>
            <w:r w:rsidRPr="00667DF6">
              <w:rPr>
                <w:b/>
                <w:bCs/>
                <w:color w:val="000000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02BF" w:rsidRPr="00667DF6" w:rsidRDefault="00B802BF" w:rsidP="00B802BF">
            <w:pPr>
              <w:jc w:val="center"/>
              <w:rPr>
                <w:b/>
                <w:bCs/>
                <w:color w:val="000000"/>
              </w:rPr>
            </w:pPr>
            <w:r w:rsidRPr="00667DF6">
              <w:rPr>
                <w:b/>
                <w:bCs/>
                <w:color w:val="000000"/>
              </w:rPr>
              <w:t>809523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BF" w:rsidRPr="00667DF6" w:rsidRDefault="00B802BF" w:rsidP="00B802BF">
            <w:pPr>
              <w:jc w:val="center"/>
              <w:rPr>
                <w:b/>
                <w:bCs/>
                <w:color w:val="000000"/>
              </w:rPr>
            </w:pPr>
            <w:r w:rsidRPr="00667DF6">
              <w:rPr>
                <w:b/>
                <w:bCs/>
                <w:color w:val="000000"/>
              </w:rPr>
              <w:t>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2BF" w:rsidRPr="00667DF6" w:rsidRDefault="00B802BF" w:rsidP="00B802BF">
            <w:pPr>
              <w:jc w:val="center"/>
              <w:rPr>
                <w:b/>
                <w:bCs/>
                <w:color w:val="000000"/>
              </w:rPr>
            </w:pPr>
            <w:r w:rsidRPr="00667DF6">
              <w:rPr>
                <w:b/>
                <w:bCs/>
                <w:color w:val="000000"/>
              </w:rPr>
              <w:t>-</w:t>
            </w:r>
          </w:p>
        </w:tc>
      </w:tr>
    </w:tbl>
    <w:bookmarkEnd w:id="3"/>
    <w:p w:rsidR="003466D7" w:rsidRDefault="001011AA" w:rsidP="004E0ABB">
      <w:pPr>
        <w:tabs>
          <w:tab w:val="left" w:pos="993"/>
        </w:tabs>
        <w:jc w:val="both"/>
        <w:rPr>
          <w:sz w:val="28"/>
          <w:szCs w:val="28"/>
        </w:rPr>
      </w:pPr>
      <w:r w:rsidRPr="00193FB8">
        <w:rPr>
          <w:sz w:val="28"/>
          <w:szCs w:val="28"/>
        </w:rPr>
        <w:t xml:space="preserve">        </w:t>
      </w:r>
      <w:r w:rsidR="00193FB8" w:rsidRPr="00193FB8">
        <w:rPr>
          <w:sz w:val="28"/>
          <w:szCs w:val="28"/>
        </w:rPr>
        <w:t>Не освоены</w:t>
      </w:r>
      <w:r w:rsidR="001A53C2" w:rsidRPr="00193FB8">
        <w:rPr>
          <w:sz w:val="28"/>
          <w:szCs w:val="28"/>
        </w:rPr>
        <w:t xml:space="preserve"> </w:t>
      </w:r>
      <w:r w:rsidR="00886B64">
        <w:rPr>
          <w:sz w:val="28"/>
          <w:szCs w:val="28"/>
        </w:rPr>
        <w:t xml:space="preserve">бюджетные </w:t>
      </w:r>
      <w:r w:rsidR="001A53C2" w:rsidRPr="00193FB8">
        <w:rPr>
          <w:sz w:val="28"/>
          <w:szCs w:val="28"/>
        </w:rPr>
        <w:t>средств</w:t>
      </w:r>
      <w:r w:rsidR="00CB0AEB">
        <w:rPr>
          <w:sz w:val="28"/>
          <w:szCs w:val="28"/>
        </w:rPr>
        <w:t>а</w:t>
      </w:r>
      <w:r w:rsidR="00886B64">
        <w:rPr>
          <w:sz w:val="28"/>
          <w:szCs w:val="28"/>
        </w:rPr>
        <w:t>,</w:t>
      </w:r>
      <w:r w:rsidR="001A53C2" w:rsidRPr="00193FB8">
        <w:rPr>
          <w:sz w:val="28"/>
          <w:szCs w:val="28"/>
        </w:rPr>
        <w:t xml:space="preserve"> предусмотренны</w:t>
      </w:r>
      <w:r w:rsidR="00CB0AEB">
        <w:rPr>
          <w:sz w:val="28"/>
          <w:szCs w:val="28"/>
        </w:rPr>
        <w:t>е</w:t>
      </w:r>
      <w:r w:rsidR="001A53C2" w:rsidRPr="00193FB8">
        <w:rPr>
          <w:sz w:val="28"/>
          <w:szCs w:val="28"/>
        </w:rPr>
        <w:t xml:space="preserve"> на реализацию </w:t>
      </w:r>
      <w:r w:rsidR="00193FB8" w:rsidRPr="00193FB8">
        <w:rPr>
          <w:sz w:val="28"/>
          <w:szCs w:val="28"/>
        </w:rPr>
        <w:t xml:space="preserve">муниципальных </w:t>
      </w:r>
      <w:r w:rsidR="001A53C2" w:rsidRPr="00193FB8">
        <w:rPr>
          <w:sz w:val="28"/>
          <w:szCs w:val="28"/>
        </w:rPr>
        <w:t>программ</w:t>
      </w:r>
      <w:r w:rsidR="00886B64">
        <w:rPr>
          <w:sz w:val="28"/>
          <w:szCs w:val="28"/>
        </w:rPr>
        <w:t>,</w:t>
      </w:r>
      <w:r w:rsidR="00193FB8" w:rsidRPr="00193FB8">
        <w:rPr>
          <w:sz w:val="28"/>
          <w:szCs w:val="28"/>
        </w:rPr>
        <w:t xml:space="preserve"> в </w:t>
      </w:r>
      <w:r w:rsidR="00667DF6">
        <w:rPr>
          <w:sz w:val="28"/>
          <w:szCs w:val="28"/>
        </w:rPr>
        <w:t>9 месяцев</w:t>
      </w:r>
      <w:r w:rsidR="00193FB8" w:rsidRPr="00193FB8">
        <w:rPr>
          <w:sz w:val="28"/>
          <w:szCs w:val="28"/>
        </w:rPr>
        <w:t xml:space="preserve"> 201</w:t>
      </w:r>
      <w:r w:rsidR="00886B64">
        <w:rPr>
          <w:sz w:val="28"/>
          <w:szCs w:val="28"/>
        </w:rPr>
        <w:t>9</w:t>
      </w:r>
      <w:r w:rsidR="00193FB8" w:rsidRPr="00193FB8">
        <w:rPr>
          <w:sz w:val="28"/>
          <w:szCs w:val="28"/>
        </w:rPr>
        <w:t xml:space="preserve"> года</w:t>
      </w:r>
      <w:r w:rsidR="00667DF6">
        <w:rPr>
          <w:sz w:val="28"/>
          <w:szCs w:val="28"/>
        </w:rPr>
        <w:t xml:space="preserve"> в сумме 5 937 </w:t>
      </w:r>
      <w:proofErr w:type="spellStart"/>
      <w:r w:rsidR="00667DF6">
        <w:rPr>
          <w:sz w:val="28"/>
          <w:szCs w:val="28"/>
        </w:rPr>
        <w:t>тыс.руб</w:t>
      </w:r>
      <w:proofErr w:type="spellEnd"/>
      <w:r w:rsidR="00667DF6">
        <w:rPr>
          <w:sz w:val="28"/>
          <w:szCs w:val="28"/>
        </w:rPr>
        <w:t>.</w:t>
      </w:r>
      <w:r w:rsidR="00886B64">
        <w:rPr>
          <w:sz w:val="28"/>
          <w:szCs w:val="28"/>
        </w:rPr>
        <w:t xml:space="preserve"> по следующим муниципальным программам</w:t>
      </w:r>
      <w:r w:rsidR="001A53C2" w:rsidRPr="00193FB8">
        <w:rPr>
          <w:sz w:val="28"/>
          <w:szCs w:val="28"/>
        </w:rPr>
        <w:t>:</w:t>
      </w:r>
    </w:p>
    <w:p w:rsidR="00886B64" w:rsidRDefault="00886B64" w:rsidP="004E0AB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667DF6">
        <w:rPr>
          <w:sz w:val="28"/>
          <w:szCs w:val="28"/>
        </w:rPr>
        <w:t>Разработка градостроительной документации ЧГО</w:t>
      </w:r>
      <w:r>
        <w:rPr>
          <w:sz w:val="28"/>
          <w:szCs w:val="28"/>
        </w:rPr>
        <w:t>»;</w:t>
      </w:r>
    </w:p>
    <w:p w:rsidR="00886B64" w:rsidRDefault="00886B64" w:rsidP="004E0AB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«Поддержка садоводческих, огороднических и дачных некоммерческих объединений граждан, расположенных на территории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3466D7" w:rsidRPr="0021106D" w:rsidRDefault="003466D7" w:rsidP="00CB0AEB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21106D">
        <w:rPr>
          <w:sz w:val="28"/>
          <w:szCs w:val="28"/>
        </w:rPr>
        <w:lastRenderedPageBreak/>
        <w:t xml:space="preserve">Утвержденным </w:t>
      </w:r>
      <w:r w:rsidR="00681126" w:rsidRPr="0021106D">
        <w:rPr>
          <w:sz w:val="28"/>
          <w:szCs w:val="28"/>
        </w:rPr>
        <w:t xml:space="preserve">(уточненным) </w:t>
      </w:r>
      <w:r w:rsidRPr="0021106D">
        <w:rPr>
          <w:sz w:val="28"/>
          <w:szCs w:val="28"/>
        </w:rPr>
        <w:t xml:space="preserve">бюджетом предусмотрены расходы </w:t>
      </w:r>
      <w:r w:rsidR="00886B64">
        <w:rPr>
          <w:sz w:val="28"/>
          <w:szCs w:val="28"/>
        </w:rPr>
        <w:t xml:space="preserve">на непрограммные мероприятия </w:t>
      </w:r>
      <w:r w:rsidR="00587FD6">
        <w:rPr>
          <w:sz w:val="28"/>
          <w:szCs w:val="28"/>
        </w:rPr>
        <w:t xml:space="preserve">в </w:t>
      </w:r>
      <w:r w:rsidR="00886B64">
        <w:rPr>
          <w:sz w:val="28"/>
          <w:szCs w:val="28"/>
        </w:rPr>
        <w:t>сумме</w:t>
      </w:r>
      <w:r w:rsidRPr="0021106D">
        <w:rPr>
          <w:sz w:val="28"/>
          <w:szCs w:val="28"/>
        </w:rPr>
        <w:t xml:space="preserve"> </w:t>
      </w:r>
      <w:r w:rsidR="00667DF6">
        <w:rPr>
          <w:sz w:val="28"/>
          <w:szCs w:val="28"/>
        </w:rPr>
        <w:t>57 921</w:t>
      </w:r>
      <w:r w:rsidR="00681126" w:rsidRPr="0021106D">
        <w:rPr>
          <w:sz w:val="28"/>
          <w:szCs w:val="28"/>
        </w:rPr>
        <w:t xml:space="preserve"> </w:t>
      </w:r>
      <w:r w:rsidRPr="0021106D">
        <w:rPr>
          <w:sz w:val="28"/>
          <w:szCs w:val="28"/>
        </w:rPr>
        <w:t xml:space="preserve">тыс. рублей или </w:t>
      </w:r>
      <w:r w:rsidR="00667DF6">
        <w:rPr>
          <w:sz w:val="28"/>
          <w:szCs w:val="28"/>
        </w:rPr>
        <w:t>5</w:t>
      </w:r>
      <w:r w:rsidRPr="0021106D">
        <w:rPr>
          <w:sz w:val="28"/>
          <w:szCs w:val="28"/>
        </w:rPr>
        <w:t xml:space="preserve"> % от общего объема рас</w:t>
      </w:r>
      <w:r w:rsidR="004E0ABB" w:rsidRPr="0021106D">
        <w:rPr>
          <w:sz w:val="28"/>
          <w:szCs w:val="28"/>
        </w:rPr>
        <w:t>ходов бюджета городского округа</w:t>
      </w:r>
      <w:r w:rsidR="00681126" w:rsidRPr="0021106D">
        <w:rPr>
          <w:sz w:val="28"/>
          <w:szCs w:val="28"/>
        </w:rPr>
        <w:t>.</w:t>
      </w:r>
      <w:r w:rsidR="004E0ABB" w:rsidRPr="0021106D">
        <w:rPr>
          <w:sz w:val="28"/>
          <w:szCs w:val="28"/>
        </w:rPr>
        <w:t xml:space="preserve"> </w:t>
      </w:r>
      <w:r w:rsidR="00B754CB" w:rsidRPr="0021106D">
        <w:rPr>
          <w:sz w:val="28"/>
          <w:szCs w:val="28"/>
        </w:rPr>
        <w:t xml:space="preserve">Исполнение за </w:t>
      </w:r>
      <w:r w:rsidR="00667DF6">
        <w:rPr>
          <w:sz w:val="28"/>
          <w:szCs w:val="28"/>
        </w:rPr>
        <w:t>9 месяцев</w:t>
      </w:r>
      <w:r w:rsidR="00193FB8">
        <w:rPr>
          <w:sz w:val="28"/>
          <w:szCs w:val="28"/>
        </w:rPr>
        <w:t xml:space="preserve"> 201</w:t>
      </w:r>
      <w:r w:rsidR="00587FD6">
        <w:rPr>
          <w:sz w:val="28"/>
          <w:szCs w:val="28"/>
        </w:rPr>
        <w:t>9</w:t>
      </w:r>
      <w:r w:rsidRPr="0021106D">
        <w:rPr>
          <w:sz w:val="28"/>
          <w:szCs w:val="28"/>
        </w:rPr>
        <w:t xml:space="preserve"> года составило </w:t>
      </w:r>
      <w:r w:rsidR="00667DF6">
        <w:rPr>
          <w:sz w:val="28"/>
          <w:szCs w:val="28"/>
        </w:rPr>
        <w:t xml:space="preserve">36 425 </w:t>
      </w:r>
      <w:r w:rsidRPr="0021106D">
        <w:rPr>
          <w:sz w:val="28"/>
          <w:szCs w:val="28"/>
        </w:rPr>
        <w:t xml:space="preserve">тыс. рублей или </w:t>
      </w:r>
      <w:r w:rsidR="00667DF6">
        <w:rPr>
          <w:sz w:val="28"/>
          <w:szCs w:val="28"/>
        </w:rPr>
        <w:t xml:space="preserve">62,9 </w:t>
      </w:r>
      <w:r w:rsidRPr="0021106D">
        <w:rPr>
          <w:sz w:val="28"/>
          <w:szCs w:val="28"/>
        </w:rPr>
        <w:t>% от утвержденных</w:t>
      </w:r>
      <w:r w:rsidR="00B754CB" w:rsidRPr="0021106D">
        <w:rPr>
          <w:sz w:val="28"/>
          <w:szCs w:val="28"/>
        </w:rPr>
        <w:t xml:space="preserve"> </w:t>
      </w:r>
      <w:r w:rsidRPr="0021106D">
        <w:rPr>
          <w:sz w:val="28"/>
          <w:szCs w:val="28"/>
        </w:rPr>
        <w:t>ассигнований</w:t>
      </w:r>
      <w:r w:rsidR="00587FD6">
        <w:rPr>
          <w:sz w:val="28"/>
          <w:szCs w:val="28"/>
        </w:rPr>
        <w:t xml:space="preserve"> на эти цели</w:t>
      </w:r>
      <w:r w:rsidRPr="0021106D">
        <w:rPr>
          <w:sz w:val="28"/>
          <w:szCs w:val="28"/>
        </w:rPr>
        <w:t>.</w:t>
      </w:r>
    </w:p>
    <w:p w:rsidR="00857A53" w:rsidRDefault="004902AA" w:rsidP="00857A53">
      <w:pPr>
        <w:tabs>
          <w:tab w:val="left" w:pos="993"/>
        </w:tabs>
        <w:rPr>
          <w:sz w:val="28"/>
          <w:szCs w:val="28"/>
        </w:rPr>
      </w:pPr>
      <w:r w:rsidRPr="0021106D">
        <w:rPr>
          <w:sz w:val="28"/>
          <w:szCs w:val="28"/>
        </w:rPr>
        <w:tab/>
      </w:r>
    </w:p>
    <w:p w:rsidR="00D92293" w:rsidRPr="009D0673" w:rsidRDefault="003A0E08" w:rsidP="009D0673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44BB9" w:rsidRPr="0021106D">
        <w:rPr>
          <w:b/>
          <w:sz w:val="28"/>
          <w:szCs w:val="28"/>
        </w:rPr>
        <w:t xml:space="preserve">Результат исполнения бюджета за </w:t>
      </w:r>
      <w:r w:rsidR="0080195F">
        <w:rPr>
          <w:b/>
          <w:sz w:val="28"/>
          <w:szCs w:val="28"/>
        </w:rPr>
        <w:t>9 месяцев</w:t>
      </w:r>
      <w:r w:rsidR="0087546F" w:rsidRPr="0021106D">
        <w:rPr>
          <w:b/>
          <w:sz w:val="28"/>
          <w:szCs w:val="28"/>
        </w:rPr>
        <w:t xml:space="preserve"> </w:t>
      </w:r>
      <w:r w:rsidR="00244BB9" w:rsidRPr="0021106D">
        <w:rPr>
          <w:b/>
          <w:sz w:val="28"/>
          <w:szCs w:val="28"/>
        </w:rPr>
        <w:t>20</w:t>
      </w:r>
      <w:r w:rsidR="00F23F01" w:rsidRPr="0021106D">
        <w:rPr>
          <w:b/>
          <w:sz w:val="28"/>
          <w:szCs w:val="28"/>
        </w:rPr>
        <w:t>1</w:t>
      </w:r>
      <w:r w:rsidR="002000E0">
        <w:rPr>
          <w:b/>
          <w:sz w:val="28"/>
          <w:szCs w:val="28"/>
        </w:rPr>
        <w:t xml:space="preserve">9 </w:t>
      </w:r>
      <w:r w:rsidR="00244BB9" w:rsidRPr="0021106D">
        <w:rPr>
          <w:b/>
          <w:sz w:val="28"/>
          <w:szCs w:val="28"/>
        </w:rPr>
        <w:t>года</w:t>
      </w:r>
    </w:p>
    <w:p w:rsidR="00D92293" w:rsidRPr="0021106D" w:rsidRDefault="00FA4607" w:rsidP="004E0ABB">
      <w:pPr>
        <w:tabs>
          <w:tab w:val="left" w:pos="6705"/>
        </w:tabs>
        <w:jc w:val="center"/>
        <w:rPr>
          <w:b/>
          <w:sz w:val="28"/>
          <w:szCs w:val="28"/>
        </w:rPr>
      </w:pPr>
      <w:r w:rsidRPr="00D92293">
        <w:rPr>
          <w:b/>
          <w:i/>
          <w:sz w:val="28"/>
          <w:szCs w:val="28"/>
        </w:rPr>
        <w:t>Исто</w:t>
      </w:r>
      <w:r w:rsidR="008910ED" w:rsidRPr="00D92293">
        <w:rPr>
          <w:b/>
          <w:i/>
          <w:sz w:val="28"/>
          <w:szCs w:val="28"/>
        </w:rPr>
        <w:t>чники покрытия дефицита бюджета</w:t>
      </w:r>
    </w:p>
    <w:p w:rsidR="002D4473" w:rsidRDefault="00FA4607" w:rsidP="00587FD6">
      <w:pPr>
        <w:ind w:firstLine="709"/>
        <w:jc w:val="both"/>
        <w:rPr>
          <w:sz w:val="28"/>
          <w:szCs w:val="28"/>
        </w:rPr>
      </w:pPr>
      <w:r w:rsidRPr="0021106D">
        <w:rPr>
          <w:sz w:val="28"/>
          <w:szCs w:val="28"/>
        </w:rPr>
        <w:t xml:space="preserve">Согласно </w:t>
      </w:r>
      <w:r w:rsidR="0021313B">
        <w:rPr>
          <w:sz w:val="28"/>
          <w:szCs w:val="28"/>
        </w:rPr>
        <w:t>Отчету</w:t>
      </w:r>
      <w:r w:rsidRPr="0021106D">
        <w:rPr>
          <w:sz w:val="28"/>
          <w:szCs w:val="28"/>
        </w:rPr>
        <w:t xml:space="preserve"> об исполнении консолидированного бюджета </w:t>
      </w:r>
      <w:proofErr w:type="spellStart"/>
      <w:r w:rsidR="00EF04FE" w:rsidRPr="0021106D">
        <w:rPr>
          <w:sz w:val="28"/>
          <w:szCs w:val="28"/>
        </w:rPr>
        <w:t>Чебаркульского</w:t>
      </w:r>
      <w:proofErr w:type="spellEnd"/>
      <w:r w:rsidR="00EF04FE" w:rsidRPr="0021106D">
        <w:rPr>
          <w:sz w:val="28"/>
          <w:szCs w:val="28"/>
        </w:rPr>
        <w:t xml:space="preserve"> городского округа</w:t>
      </w:r>
      <w:r w:rsidR="00644046" w:rsidRPr="0021106D">
        <w:rPr>
          <w:sz w:val="28"/>
          <w:szCs w:val="28"/>
        </w:rPr>
        <w:t xml:space="preserve"> </w:t>
      </w:r>
      <w:r w:rsidRPr="0021106D">
        <w:rPr>
          <w:sz w:val="28"/>
          <w:szCs w:val="28"/>
        </w:rPr>
        <w:t xml:space="preserve">за </w:t>
      </w:r>
      <w:r w:rsidR="00E60105">
        <w:rPr>
          <w:sz w:val="28"/>
          <w:szCs w:val="28"/>
        </w:rPr>
        <w:t>9 месяцев</w:t>
      </w:r>
      <w:r w:rsidRPr="0021106D">
        <w:rPr>
          <w:sz w:val="28"/>
          <w:szCs w:val="28"/>
        </w:rPr>
        <w:t xml:space="preserve"> 201</w:t>
      </w:r>
      <w:r w:rsidR="00587FD6">
        <w:rPr>
          <w:sz w:val="28"/>
          <w:szCs w:val="28"/>
        </w:rPr>
        <w:t>9</w:t>
      </w:r>
      <w:r w:rsidRPr="0021106D">
        <w:rPr>
          <w:sz w:val="28"/>
          <w:szCs w:val="28"/>
        </w:rPr>
        <w:t xml:space="preserve"> года </w:t>
      </w:r>
      <w:r w:rsidR="00DC0B0F" w:rsidRPr="0021106D">
        <w:rPr>
          <w:sz w:val="28"/>
          <w:szCs w:val="28"/>
        </w:rPr>
        <w:t xml:space="preserve">городской бюджет исполнен с </w:t>
      </w:r>
      <w:r w:rsidR="00587FD6">
        <w:rPr>
          <w:sz w:val="28"/>
          <w:szCs w:val="28"/>
        </w:rPr>
        <w:t>дефицитом</w:t>
      </w:r>
      <w:r w:rsidR="00DC0B0F" w:rsidRPr="0021106D">
        <w:rPr>
          <w:sz w:val="28"/>
          <w:szCs w:val="28"/>
        </w:rPr>
        <w:t xml:space="preserve"> </w:t>
      </w:r>
      <w:r w:rsidR="00DC0B0F" w:rsidRPr="00667DF6">
        <w:rPr>
          <w:sz w:val="28"/>
          <w:szCs w:val="28"/>
        </w:rPr>
        <w:t xml:space="preserve">в сумме </w:t>
      </w:r>
      <w:r w:rsidR="00667DF6" w:rsidRPr="00667DF6">
        <w:rPr>
          <w:color w:val="000000"/>
          <w:sz w:val="28"/>
          <w:szCs w:val="28"/>
        </w:rPr>
        <w:t xml:space="preserve">24 612 </w:t>
      </w:r>
      <w:r w:rsidR="004E0ABB" w:rsidRPr="00667DF6">
        <w:rPr>
          <w:sz w:val="28"/>
          <w:szCs w:val="28"/>
        </w:rPr>
        <w:t>тыс. рублей</w:t>
      </w:r>
      <w:r w:rsidR="00644046" w:rsidRPr="0021106D">
        <w:rPr>
          <w:sz w:val="28"/>
          <w:szCs w:val="28"/>
        </w:rPr>
        <w:t>.</w:t>
      </w:r>
      <w:r w:rsidR="00B754CB" w:rsidRPr="0021106D">
        <w:rPr>
          <w:sz w:val="28"/>
          <w:szCs w:val="28"/>
        </w:rPr>
        <w:t xml:space="preserve"> </w:t>
      </w:r>
    </w:p>
    <w:p w:rsidR="002C6422" w:rsidRDefault="00667DF6" w:rsidP="00587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</w:t>
      </w:r>
      <w:r w:rsidR="00111CFC">
        <w:rPr>
          <w:sz w:val="28"/>
          <w:szCs w:val="28"/>
        </w:rPr>
        <w:t>ом</w:t>
      </w:r>
      <w:r>
        <w:rPr>
          <w:sz w:val="28"/>
          <w:szCs w:val="28"/>
        </w:rPr>
        <w:t xml:space="preserve"> погашения </w:t>
      </w:r>
      <w:r w:rsidR="00111CFC">
        <w:rPr>
          <w:sz w:val="28"/>
          <w:szCs w:val="28"/>
        </w:rPr>
        <w:t xml:space="preserve">дефицита бюджета является остаток средств на едином счете бюджета на 01.01.2019 г. в сумме 25 136,7 </w:t>
      </w:r>
      <w:proofErr w:type="spellStart"/>
      <w:r w:rsidR="00111CFC">
        <w:rPr>
          <w:sz w:val="28"/>
          <w:szCs w:val="28"/>
        </w:rPr>
        <w:t>тыс.руб</w:t>
      </w:r>
      <w:proofErr w:type="spellEnd"/>
      <w:r w:rsidR="00111CFC">
        <w:rPr>
          <w:sz w:val="28"/>
          <w:szCs w:val="28"/>
        </w:rPr>
        <w:t xml:space="preserve">. </w:t>
      </w:r>
    </w:p>
    <w:p w:rsidR="00111CFC" w:rsidRDefault="002D4473" w:rsidP="002D4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1CFC">
        <w:rPr>
          <w:sz w:val="28"/>
          <w:szCs w:val="28"/>
        </w:rPr>
        <w:t xml:space="preserve"> При этом необходимо отметить, что </w:t>
      </w:r>
      <w:r w:rsidR="00111CFC" w:rsidRPr="0021106D">
        <w:rPr>
          <w:sz w:val="28"/>
          <w:szCs w:val="28"/>
        </w:rPr>
        <w:t xml:space="preserve">Бюджет </w:t>
      </w:r>
      <w:proofErr w:type="spellStart"/>
      <w:r w:rsidR="00111CFC" w:rsidRPr="0021106D">
        <w:rPr>
          <w:sz w:val="28"/>
          <w:szCs w:val="28"/>
        </w:rPr>
        <w:t>Чебаркульского</w:t>
      </w:r>
      <w:proofErr w:type="spellEnd"/>
      <w:r w:rsidR="00111CFC" w:rsidRPr="0021106D">
        <w:rPr>
          <w:sz w:val="28"/>
          <w:szCs w:val="28"/>
        </w:rPr>
        <w:t xml:space="preserve"> городского округа по расходам</w:t>
      </w:r>
      <w:r w:rsidR="00111CFC">
        <w:rPr>
          <w:sz w:val="28"/>
          <w:szCs w:val="28"/>
        </w:rPr>
        <w:t xml:space="preserve"> </w:t>
      </w:r>
      <w:r w:rsidR="00111CFC" w:rsidRPr="0021106D">
        <w:rPr>
          <w:sz w:val="28"/>
          <w:szCs w:val="28"/>
        </w:rPr>
        <w:t>исполн</w:t>
      </w:r>
      <w:r w:rsidR="00111CFC">
        <w:rPr>
          <w:sz w:val="28"/>
          <w:szCs w:val="28"/>
        </w:rPr>
        <w:t xml:space="preserve">ен на 01.10.2019 г., в том числе за счет средств, привлеченных </w:t>
      </w:r>
      <w:r w:rsidR="00111CFC" w:rsidRPr="00CD7247">
        <w:rPr>
          <w:sz w:val="28"/>
          <w:szCs w:val="28"/>
        </w:rPr>
        <w:t>на единый счет бюджета</w:t>
      </w:r>
      <w:r w:rsidR="00111CFC" w:rsidRPr="0041124E">
        <w:rPr>
          <w:sz w:val="28"/>
          <w:szCs w:val="28"/>
        </w:rPr>
        <w:t xml:space="preserve"> </w:t>
      </w:r>
      <w:r w:rsidR="00111CFC">
        <w:rPr>
          <w:sz w:val="28"/>
          <w:szCs w:val="28"/>
        </w:rPr>
        <w:t xml:space="preserve">в сумме 12 млн. руб. </w:t>
      </w:r>
      <w:r w:rsidR="00111CFC" w:rsidRPr="0041124E">
        <w:rPr>
          <w:sz w:val="28"/>
          <w:szCs w:val="28"/>
        </w:rPr>
        <w:t xml:space="preserve">со счетов </w:t>
      </w:r>
      <w:r w:rsidR="00111CFC">
        <w:rPr>
          <w:sz w:val="28"/>
          <w:szCs w:val="28"/>
        </w:rPr>
        <w:t xml:space="preserve">бюджетных и автономных учреждений </w:t>
      </w:r>
      <w:proofErr w:type="spellStart"/>
      <w:r w:rsidR="00111CFC">
        <w:rPr>
          <w:sz w:val="28"/>
          <w:szCs w:val="28"/>
        </w:rPr>
        <w:t>Чебаркульского</w:t>
      </w:r>
      <w:proofErr w:type="spellEnd"/>
      <w:r w:rsidR="00111CFC">
        <w:rPr>
          <w:sz w:val="28"/>
          <w:szCs w:val="28"/>
        </w:rPr>
        <w:t xml:space="preserve"> городского округа.</w:t>
      </w:r>
      <w:r w:rsidR="003B3FD4">
        <w:rPr>
          <w:sz w:val="28"/>
          <w:szCs w:val="28"/>
        </w:rPr>
        <w:t xml:space="preserve"> Данные средства по</w:t>
      </w:r>
      <w:r>
        <w:rPr>
          <w:sz w:val="28"/>
          <w:szCs w:val="28"/>
        </w:rPr>
        <w:t>д</w:t>
      </w:r>
      <w:r w:rsidR="003B3FD4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="003B3FD4">
        <w:rPr>
          <w:sz w:val="28"/>
          <w:szCs w:val="28"/>
        </w:rPr>
        <w:t>ж</w:t>
      </w:r>
      <w:r>
        <w:rPr>
          <w:sz w:val="28"/>
          <w:szCs w:val="28"/>
        </w:rPr>
        <w:t>а</w:t>
      </w:r>
      <w:r w:rsidR="003B3FD4">
        <w:rPr>
          <w:sz w:val="28"/>
          <w:szCs w:val="28"/>
        </w:rPr>
        <w:t>т возврату.</w:t>
      </w:r>
    </w:p>
    <w:p w:rsidR="00967C0A" w:rsidRPr="0021106D" w:rsidRDefault="00967C0A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D92293" w:rsidRPr="00D92293" w:rsidRDefault="00EB143A" w:rsidP="004E0ABB">
      <w:pPr>
        <w:tabs>
          <w:tab w:val="left" w:pos="6705"/>
        </w:tabs>
        <w:jc w:val="center"/>
        <w:rPr>
          <w:b/>
          <w:i/>
          <w:sz w:val="28"/>
          <w:szCs w:val="28"/>
        </w:rPr>
      </w:pPr>
      <w:r w:rsidRPr="00D92293">
        <w:rPr>
          <w:b/>
          <w:i/>
          <w:sz w:val="28"/>
          <w:szCs w:val="28"/>
        </w:rPr>
        <w:t>Муниципальные долго</w:t>
      </w:r>
      <w:r w:rsidR="004B0445" w:rsidRPr="00D92293">
        <w:rPr>
          <w:b/>
          <w:i/>
          <w:sz w:val="28"/>
          <w:szCs w:val="28"/>
        </w:rPr>
        <w:t>вые</w:t>
      </w:r>
      <w:r w:rsidRPr="00D92293">
        <w:rPr>
          <w:b/>
          <w:i/>
          <w:sz w:val="28"/>
          <w:szCs w:val="28"/>
        </w:rPr>
        <w:t xml:space="preserve"> обязательства </w:t>
      </w:r>
      <w:proofErr w:type="spellStart"/>
      <w:r w:rsidR="00C639E8" w:rsidRPr="00D92293">
        <w:rPr>
          <w:b/>
          <w:i/>
          <w:sz w:val="28"/>
          <w:szCs w:val="28"/>
        </w:rPr>
        <w:t>Ч</w:t>
      </w:r>
      <w:r w:rsidR="001B034F" w:rsidRPr="00D92293">
        <w:rPr>
          <w:b/>
          <w:i/>
          <w:sz w:val="28"/>
          <w:szCs w:val="28"/>
        </w:rPr>
        <w:t>ебаркульского</w:t>
      </w:r>
      <w:proofErr w:type="spellEnd"/>
      <w:r w:rsidR="001B034F" w:rsidRPr="00D92293">
        <w:rPr>
          <w:b/>
          <w:i/>
          <w:sz w:val="28"/>
          <w:szCs w:val="28"/>
        </w:rPr>
        <w:t xml:space="preserve"> городского</w:t>
      </w:r>
      <w:r w:rsidR="001B034F" w:rsidRPr="0021106D">
        <w:rPr>
          <w:b/>
          <w:sz w:val="28"/>
          <w:szCs w:val="28"/>
        </w:rPr>
        <w:t xml:space="preserve"> </w:t>
      </w:r>
      <w:r w:rsidR="001B034F" w:rsidRPr="00D92293">
        <w:rPr>
          <w:b/>
          <w:i/>
          <w:sz w:val="28"/>
          <w:szCs w:val="28"/>
        </w:rPr>
        <w:t>округа</w:t>
      </w:r>
    </w:p>
    <w:p w:rsidR="00AA62C3" w:rsidRDefault="004E0ABB" w:rsidP="004E0ABB">
      <w:pPr>
        <w:tabs>
          <w:tab w:val="left" w:pos="6705"/>
        </w:tabs>
        <w:jc w:val="both"/>
        <w:rPr>
          <w:sz w:val="28"/>
          <w:szCs w:val="28"/>
        </w:rPr>
      </w:pPr>
      <w:r w:rsidRPr="0021106D">
        <w:rPr>
          <w:sz w:val="28"/>
          <w:szCs w:val="28"/>
        </w:rPr>
        <w:t xml:space="preserve">             </w:t>
      </w:r>
      <w:r w:rsidR="00857A53">
        <w:rPr>
          <w:sz w:val="28"/>
          <w:szCs w:val="28"/>
        </w:rPr>
        <w:t>По состоянию на 01.</w:t>
      </w:r>
      <w:r w:rsidR="00E60105">
        <w:rPr>
          <w:sz w:val="28"/>
          <w:szCs w:val="28"/>
        </w:rPr>
        <w:t>10</w:t>
      </w:r>
      <w:r w:rsidR="002D2FCB" w:rsidRPr="0021106D">
        <w:rPr>
          <w:sz w:val="28"/>
          <w:szCs w:val="28"/>
        </w:rPr>
        <w:t>.20</w:t>
      </w:r>
      <w:r w:rsidR="0049527A" w:rsidRPr="0021106D">
        <w:rPr>
          <w:sz w:val="28"/>
          <w:szCs w:val="28"/>
        </w:rPr>
        <w:t>1</w:t>
      </w:r>
      <w:r w:rsidR="00587FD6">
        <w:rPr>
          <w:sz w:val="28"/>
          <w:szCs w:val="28"/>
        </w:rPr>
        <w:t>9</w:t>
      </w:r>
      <w:r w:rsidR="00967C0A">
        <w:rPr>
          <w:sz w:val="28"/>
          <w:szCs w:val="28"/>
        </w:rPr>
        <w:t xml:space="preserve"> </w:t>
      </w:r>
      <w:r w:rsidR="00EB143A" w:rsidRPr="0021106D">
        <w:rPr>
          <w:sz w:val="28"/>
          <w:szCs w:val="28"/>
        </w:rPr>
        <w:t xml:space="preserve">года муниципальный долг </w:t>
      </w:r>
      <w:proofErr w:type="spellStart"/>
      <w:r w:rsidR="00C639E8" w:rsidRPr="0021106D">
        <w:rPr>
          <w:sz w:val="28"/>
          <w:szCs w:val="28"/>
        </w:rPr>
        <w:t>Чебаркульского</w:t>
      </w:r>
      <w:proofErr w:type="spellEnd"/>
      <w:r w:rsidR="00C639E8" w:rsidRPr="0021106D">
        <w:rPr>
          <w:sz w:val="28"/>
          <w:szCs w:val="28"/>
        </w:rPr>
        <w:t xml:space="preserve"> городского округа </w:t>
      </w:r>
      <w:r w:rsidR="00857A53">
        <w:rPr>
          <w:sz w:val="28"/>
          <w:szCs w:val="28"/>
        </w:rPr>
        <w:t>отсутствует.</w:t>
      </w:r>
    </w:p>
    <w:p w:rsidR="00967C0A" w:rsidRPr="00ED24E3" w:rsidRDefault="00967C0A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D92293" w:rsidRPr="008F0BEA" w:rsidRDefault="003A0E08" w:rsidP="00ED24E3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42C5D" w:rsidRPr="0021106D">
        <w:rPr>
          <w:b/>
          <w:sz w:val="28"/>
          <w:szCs w:val="28"/>
        </w:rPr>
        <w:t>Выводы</w:t>
      </w:r>
    </w:p>
    <w:p w:rsidR="00CD25AD" w:rsidRPr="0021106D" w:rsidRDefault="00C42C5D" w:rsidP="004E0ABB">
      <w:pPr>
        <w:tabs>
          <w:tab w:val="left" w:pos="6705"/>
        </w:tabs>
        <w:jc w:val="both"/>
        <w:rPr>
          <w:sz w:val="28"/>
          <w:szCs w:val="28"/>
        </w:rPr>
      </w:pPr>
      <w:r w:rsidRPr="0021106D">
        <w:rPr>
          <w:sz w:val="28"/>
          <w:szCs w:val="28"/>
        </w:rPr>
        <w:t xml:space="preserve">          Отчет об исполнении бюджета </w:t>
      </w:r>
      <w:proofErr w:type="spellStart"/>
      <w:r w:rsidR="003861EB" w:rsidRPr="0021106D">
        <w:rPr>
          <w:sz w:val="28"/>
          <w:szCs w:val="28"/>
        </w:rPr>
        <w:t>Чебаркульского</w:t>
      </w:r>
      <w:proofErr w:type="spellEnd"/>
      <w:r w:rsidR="003861EB" w:rsidRPr="0021106D">
        <w:rPr>
          <w:sz w:val="28"/>
          <w:szCs w:val="28"/>
        </w:rPr>
        <w:t xml:space="preserve"> городского</w:t>
      </w:r>
      <w:r w:rsidR="000815AC" w:rsidRPr="0021106D">
        <w:rPr>
          <w:sz w:val="28"/>
          <w:szCs w:val="28"/>
        </w:rPr>
        <w:t xml:space="preserve"> округа</w:t>
      </w:r>
      <w:r w:rsidRPr="0021106D">
        <w:rPr>
          <w:sz w:val="28"/>
          <w:szCs w:val="28"/>
        </w:rPr>
        <w:t xml:space="preserve"> за </w:t>
      </w:r>
      <w:r w:rsidR="00E60105">
        <w:rPr>
          <w:sz w:val="28"/>
          <w:szCs w:val="28"/>
        </w:rPr>
        <w:t>9 месяцев</w:t>
      </w:r>
      <w:r w:rsidR="0025005E">
        <w:rPr>
          <w:sz w:val="28"/>
          <w:szCs w:val="28"/>
        </w:rPr>
        <w:t xml:space="preserve"> </w:t>
      </w:r>
      <w:r w:rsidR="001850EB" w:rsidRPr="0021106D">
        <w:rPr>
          <w:sz w:val="28"/>
          <w:szCs w:val="28"/>
        </w:rPr>
        <w:t>20</w:t>
      </w:r>
      <w:r w:rsidR="00794087" w:rsidRPr="0021106D">
        <w:rPr>
          <w:sz w:val="28"/>
          <w:szCs w:val="28"/>
        </w:rPr>
        <w:t>1</w:t>
      </w:r>
      <w:r w:rsidR="00582456" w:rsidRPr="00582456">
        <w:rPr>
          <w:sz w:val="28"/>
          <w:szCs w:val="28"/>
        </w:rPr>
        <w:t>9</w:t>
      </w:r>
      <w:r w:rsidRPr="0021106D">
        <w:rPr>
          <w:sz w:val="28"/>
          <w:szCs w:val="28"/>
        </w:rPr>
        <w:t xml:space="preserve"> года</w:t>
      </w:r>
      <w:r w:rsidR="00263E64" w:rsidRPr="0021106D">
        <w:rPr>
          <w:sz w:val="28"/>
          <w:szCs w:val="28"/>
        </w:rPr>
        <w:t xml:space="preserve"> </w:t>
      </w:r>
      <w:r w:rsidRPr="0021106D">
        <w:rPr>
          <w:sz w:val="28"/>
          <w:szCs w:val="28"/>
        </w:rPr>
        <w:t xml:space="preserve">представлен </w:t>
      </w:r>
      <w:r w:rsidR="00E40F2D" w:rsidRPr="0021106D">
        <w:rPr>
          <w:sz w:val="28"/>
          <w:szCs w:val="28"/>
        </w:rPr>
        <w:t>в Контрольно-счетн</w:t>
      </w:r>
      <w:r w:rsidR="000815AC" w:rsidRPr="0021106D">
        <w:rPr>
          <w:sz w:val="28"/>
          <w:szCs w:val="28"/>
        </w:rPr>
        <w:t>ый</w:t>
      </w:r>
      <w:r w:rsidR="001B034F" w:rsidRPr="0021106D">
        <w:rPr>
          <w:sz w:val="28"/>
          <w:szCs w:val="28"/>
        </w:rPr>
        <w:t xml:space="preserve"> ко</w:t>
      </w:r>
      <w:r w:rsidR="004E0ABB" w:rsidRPr="0021106D">
        <w:rPr>
          <w:sz w:val="28"/>
          <w:szCs w:val="28"/>
        </w:rPr>
        <w:t>митет ЧГО в установленные сроки</w:t>
      </w:r>
      <w:r w:rsidR="00AA62C3" w:rsidRPr="0021106D">
        <w:rPr>
          <w:sz w:val="28"/>
          <w:szCs w:val="28"/>
        </w:rPr>
        <w:t>,</w:t>
      </w:r>
      <w:r w:rsidR="00CD25AD" w:rsidRPr="0021106D">
        <w:rPr>
          <w:sz w:val="28"/>
          <w:szCs w:val="28"/>
        </w:rPr>
        <w:t xml:space="preserve"> соответствует нормам бюджетного законодательства и отражает соблюдение основных принципов бюджетной системы РФ.</w:t>
      </w:r>
      <w:r w:rsidR="00CD25AD" w:rsidRPr="0021106D">
        <w:rPr>
          <w:sz w:val="28"/>
          <w:szCs w:val="28"/>
        </w:rPr>
        <w:tab/>
      </w:r>
    </w:p>
    <w:p w:rsidR="00EC526E" w:rsidRPr="00D11A77" w:rsidRDefault="00C42C5D" w:rsidP="004E0ABB">
      <w:pPr>
        <w:tabs>
          <w:tab w:val="left" w:pos="6705"/>
        </w:tabs>
        <w:jc w:val="both"/>
        <w:rPr>
          <w:sz w:val="28"/>
          <w:szCs w:val="28"/>
        </w:rPr>
      </w:pPr>
      <w:r w:rsidRPr="0021106D">
        <w:rPr>
          <w:sz w:val="28"/>
          <w:szCs w:val="28"/>
        </w:rPr>
        <w:t xml:space="preserve">          </w:t>
      </w:r>
      <w:r w:rsidRPr="00D11A77">
        <w:rPr>
          <w:sz w:val="28"/>
          <w:szCs w:val="28"/>
        </w:rPr>
        <w:t xml:space="preserve">Фактически за </w:t>
      </w:r>
      <w:r w:rsidR="003B3FD4" w:rsidRPr="00D11A77">
        <w:rPr>
          <w:sz w:val="28"/>
          <w:szCs w:val="28"/>
        </w:rPr>
        <w:t>9 месяцев</w:t>
      </w:r>
      <w:r w:rsidR="003861EB" w:rsidRPr="00D11A77">
        <w:rPr>
          <w:sz w:val="28"/>
          <w:szCs w:val="28"/>
        </w:rPr>
        <w:t xml:space="preserve"> </w:t>
      </w:r>
      <w:r w:rsidR="009379D5" w:rsidRPr="00D11A77">
        <w:rPr>
          <w:sz w:val="28"/>
          <w:szCs w:val="28"/>
        </w:rPr>
        <w:t>201</w:t>
      </w:r>
      <w:r w:rsidR="00582456" w:rsidRPr="00D11A77">
        <w:rPr>
          <w:sz w:val="28"/>
          <w:szCs w:val="28"/>
        </w:rPr>
        <w:t>9</w:t>
      </w:r>
      <w:r w:rsidR="001B034F" w:rsidRPr="00D11A77">
        <w:rPr>
          <w:sz w:val="28"/>
          <w:szCs w:val="28"/>
        </w:rPr>
        <w:t xml:space="preserve"> </w:t>
      </w:r>
      <w:r w:rsidRPr="00D11A77">
        <w:rPr>
          <w:sz w:val="28"/>
          <w:szCs w:val="28"/>
        </w:rPr>
        <w:t xml:space="preserve">года доходы </w:t>
      </w:r>
      <w:r w:rsidR="00E40F2D" w:rsidRPr="00D11A77">
        <w:rPr>
          <w:sz w:val="28"/>
          <w:szCs w:val="28"/>
        </w:rPr>
        <w:t>городского бюджета</w:t>
      </w:r>
      <w:r w:rsidRPr="00D11A77">
        <w:rPr>
          <w:sz w:val="28"/>
          <w:szCs w:val="28"/>
        </w:rPr>
        <w:t xml:space="preserve"> составили</w:t>
      </w:r>
      <w:r w:rsidR="00582456" w:rsidRPr="00D11A77">
        <w:rPr>
          <w:sz w:val="28"/>
          <w:szCs w:val="28"/>
        </w:rPr>
        <w:t xml:space="preserve"> </w:t>
      </w:r>
      <w:r w:rsidR="002D4473" w:rsidRPr="00D11A77">
        <w:rPr>
          <w:color w:val="000000"/>
          <w:sz w:val="28"/>
          <w:szCs w:val="28"/>
        </w:rPr>
        <w:t xml:space="preserve">784 912 </w:t>
      </w:r>
      <w:r w:rsidRPr="00D11A77">
        <w:rPr>
          <w:sz w:val="28"/>
          <w:szCs w:val="28"/>
        </w:rPr>
        <w:t>тыс.</w:t>
      </w:r>
      <w:r w:rsidR="00263E64" w:rsidRPr="00D11A77">
        <w:rPr>
          <w:sz w:val="28"/>
          <w:szCs w:val="28"/>
        </w:rPr>
        <w:t xml:space="preserve"> </w:t>
      </w:r>
      <w:r w:rsidRPr="00D11A77">
        <w:rPr>
          <w:sz w:val="28"/>
          <w:szCs w:val="28"/>
        </w:rPr>
        <w:t>рублей</w:t>
      </w:r>
      <w:r w:rsidR="009668F7" w:rsidRPr="00D11A77">
        <w:rPr>
          <w:sz w:val="28"/>
          <w:szCs w:val="28"/>
        </w:rPr>
        <w:t xml:space="preserve"> или</w:t>
      </w:r>
      <w:r w:rsidR="00582456" w:rsidRPr="00D11A77">
        <w:rPr>
          <w:sz w:val="28"/>
          <w:szCs w:val="28"/>
        </w:rPr>
        <w:t xml:space="preserve"> </w:t>
      </w:r>
      <w:r w:rsidR="00D11A77" w:rsidRPr="00D11A77">
        <w:rPr>
          <w:sz w:val="28"/>
          <w:szCs w:val="28"/>
        </w:rPr>
        <w:t>65</w:t>
      </w:r>
      <w:r w:rsidR="009379D5" w:rsidRPr="00D11A77">
        <w:rPr>
          <w:sz w:val="28"/>
          <w:szCs w:val="28"/>
        </w:rPr>
        <w:t xml:space="preserve"> </w:t>
      </w:r>
      <w:r w:rsidR="009668F7" w:rsidRPr="00D11A77">
        <w:rPr>
          <w:sz w:val="28"/>
          <w:szCs w:val="28"/>
        </w:rPr>
        <w:t xml:space="preserve">% от плановых показателей, что </w:t>
      </w:r>
      <w:r w:rsidR="00D11A77" w:rsidRPr="00D11A77">
        <w:rPr>
          <w:sz w:val="28"/>
          <w:szCs w:val="28"/>
        </w:rPr>
        <w:t>на 38 896 тыс. рублей или на 5,2 % больше аналогичного показателя 2018 года.</w:t>
      </w:r>
    </w:p>
    <w:p w:rsidR="00D11A77" w:rsidRDefault="00794087" w:rsidP="00D11A77">
      <w:pPr>
        <w:jc w:val="both"/>
        <w:rPr>
          <w:sz w:val="28"/>
          <w:szCs w:val="28"/>
        </w:rPr>
      </w:pPr>
      <w:r w:rsidRPr="0021106D">
        <w:rPr>
          <w:sz w:val="28"/>
          <w:szCs w:val="28"/>
        </w:rPr>
        <w:t xml:space="preserve">Основным источником налоговых поступлений в доход бюджета </w:t>
      </w:r>
      <w:proofErr w:type="spellStart"/>
      <w:r w:rsidR="000815AC" w:rsidRPr="0021106D">
        <w:rPr>
          <w:sz w:val="28"/>
          <w:szCs w:val="28"/>
        </w:rPr>
        <w:t>Чебаркульского</w:t>
      </w:r>
      <w:proofErr w:type="spellEnd"/>
      <w:r w:rsidR="000815AC" w:rsidRPr="0021106D">
        <w:rPr>
          <w:sz w:val="28"/>
          <w:szCs w:val="28"/>
        </w:rPr>
        <w:t xml:space="preserve"> городского </w:t>
      </w:r>
      <w:r w:rsidR="003861EB" w:rsidRPr="0021106D">
        <w:rPr>
          <w:sz w:val="28"/>
          <w:szCs w:val="28"/>
        </w:rPr>
        <w:t>округа остается</w:t>
      </w:r>
      <w:r w:rsidRPr="0021106D">
        <w:rPr>
          <w:sz w:val="28"/>
          <w:szCs w:val="28"/>
        </w:rPr>
        <w:t xml:space="preserve"> налог на доходы физических лиц и составляет </w:t>
      </w:r>
      <w:r w:rsidR="00D11A77">
        <w:rPr>
          <w:sz w:val="28"/>
          <w:szCs w:val="28"/>
        </w:rPr>
        <w:t xml:space="preserve">72 </w:t>
      </w:r>
      <w:r w:rsidR="00257818" w:rsidRPr="0021106D">
        <w:rPr>
          <w:sz w:val="28"/>
          <w:szCs w:val="28"/>
        </w:rPr>
        <w:t>%</w:t>
      </w:r>
      <w:r w:rsidR="00361D88" w:rsidRPr="0021106D">
        <w:rPr>
          <w:sz w:val="28"/>
          <w:szCs w:val="28"/>
        </w:rPr>
        <w:t xml:space="preserve"> от суммы налоговых доходов.</w:t>
      </w:r>
      <w:r w:rsidR="00F33135" w:rsidRPr="0021106D">
        <w:rPr>
          <w:sz w:val="28"/>
          <w:szCs w:val="28"/>
        </w:rPr>
        <w:t xml:space="preserve"> </w:t>
      </w:r>
      <w:r w:rsidR="00361D88" w:rsidRPr="0021106D">
        <w:rPr>
          <w:sz w:val="28"/>
          <w:szCs w:val="28"/>
        </w:rPr>
        <w:t xml:space="preserve">По сравнению с аналогичным периодом прошлого года сумма </w:t>
      </w:r>
      <w:r w:rsidR="00582456">
        <w:rPr>
          <w:sz w:val="28"/>
          <w:szCs w:val="28"/>
        </w:rPr>
        <w:t xml:space="preserve">поступлений по </w:t>
      </w:r>
      <w:r w:rsidR="00361D88" w:rsidRPr="00582456">
        <w:rPr>
          <w:sz w:val="28"/>
          <w:szCs w:val="28"/>
        </w:rPr>
        <w:t>налог</w:t>
      </w:r>
      <w:r w:rsidR="00582456" w:rsidRPr="00582456">
        <w:rPr>
          <w:sz w:val="28"/>
          <w:szCs w:val="28"/>
        </w:rPr>
        <w:t>у</w:t>
      </w:r>
      <w:r w:rsidR="00361D88" w:rsidRPr="00582456">
        <w:rPr>
          <w:sz w:val="28"/>
          <w:szCs w:val="28"/>
        </w:rPr>
        <w:t xml:space="preserve"> на доходы физических </w:t>
      </w:r>
      <w:r w:rsidR="00CB0AEB" w:rsidRPr="00582456">
        <w:rPr>
          <w:sz w:val="28"/>
          <w:szCs w:val="28"/>
        </w:rPr>
        <w:t xml:space="preserve">лиц </w:t>
      </w:r>
      <w:r w:rsidR="00D11A77">
        <w:rPr>
          <w:sz w:val="28"/>
          <w:szCs w:val="28"/>
        </w:rPr>
        <w:t>снизилось</w:t>
      </w:r>
      <w:r w:rsidR="00D11A77" w:rsidRPr="009379D5">
        <w:rPr>
          <w:sz w:val="28"/>
          <w:szCs w:val="28"/>
        </w:rPr>
        <w:t xml:space="preserve"> на </w:t>
      </w:r>
      <w:r w:rsidR="00D11A77">
        <w:rPr>
          <w:sz w:val="28"/>
          <w:szCs w:val="28"/>
        </w:rPr>
        <w:t>2 646</w:t>
      </w:r>
      <w:r w:rsidR="00D11A77" w:rsidRPr="009379D5">
        <w:rPr>
          <w:sz w:val="28"/>
          <w:szCs w:val="28"/>
        </w:rPr>
        <w:t xml:space="preserve"> тыс. рублей или на </w:t>
      </w:r>
      <w:r w:rsidR="00D11A77">
        <w:rPr>
          <w:sz w:val="28"/>
          <w:szCs w:val="28"/>
        </w:rPr>
        <w:t xml:space="preserve">2 </w:t>
      </w:r>
      <w:r w:rsidR="00D11A77" w:rsidRPr="006C3489">
        <w:rPr>
          <w:sz w:val="28"/>
          <w:szCs w:val="28"/>
        </w:rPr>
        <w:t>%</w:t>
      </w:r>
      <w:r w:rsidR="00D11A77">
        <w:rPr>
          <w:sz w:val="28"/>
          <w:szCs w:val="28"/>
        </w:rPr>
        <w:t>.</w:t>
      </w:r>
    </w:p>
    <w:p w:rsidR="00361D88" w:rsidRPr="0021106D" w:rsidRDefault="0080195F" w:rsidP="00801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4087" w:rsidRPr="0021106D">
        <w:rPr>
          <w:sz w:val="28"/>
          <w:szCs w:val="28"/>
        </w:rPr>
        <w:t xml:space="preserve">Объем неналоговых поступлений </w:t>
      </w:r>
      <w:r w:rsidR="00D11A77">
        <w:rPr>
          <w:sz w:val="28"/>
          <w:szCs w:val="28"/>
        </w:rPr>
        <w:t>за 9 месяцев</w:t>
      </w:r>
      <w:r w:rsidR="00502D02">
        <w:rPr>
          <w:sz w:val="28"/>
          <w:szCs w:val="28"/>
        </w:rPr>
        <w:t xml:space="preserve"> </w:t>
      </w:r>
      <w:r w:rsidR="00794087" w:rsidRPr="0021106D">
        <w:rPr>
          <w:sz w:val="28"/>
          <w:szCs w:val="28"/>
        </w:rPr>
        <w:t>201</w:t>
      </w:r>
      <w:r w:rsidR="00161AEE">
        <w:rPr>
          <w:sz w:val="28"/>
          <w:szCs w:val="28"/>
        </w:rPr>
        <w:t>9</w:t>
      </w:r>
      <w:r w:rsidR="00794087" w:rsidRPr="0021106D">
        <w:rPr>
          <w:sz w:val="28"/>
          <w:szCs w:val="28"/>
        </w:rPr>
        <w:t xml:space="preserve"> года по сравнению с аналогичным пер</w:t>
      </w:r>
      <w:r w:rsidR="00A03C4B" w:rsidRPr="0021106D">
        <w:rPr>
          <w:sz w:val="28"/>
          <w:szCs w:val="28"/>
        </w:rPr>
        <w:t xml:space="preserve">иодом прошлого года </w:t>
      </w:r>
      <w:r w:rsidR="003B7D69">
        <w:rPr>
          <w:sz w:val="28"/>
          <w:szCs w:val="28"/>
        </w:rPr>
        <w:t>увеличился</w:t>
      </w:r>
      <w:r w:rsidR="00502D02" w:rsidRPr="00982D1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80195F">
        <w:rPr>
          <w:sz w:val="28"/>
          <w:szCs w:val="28"/>
        </w:rPr>
        <w:t>661</w:t>
      </w:r>
      <w:r w:rsidR="00502D02" w:rsidRPr="0080195F">
        <w:rPr>
          <w:sz w:val="28"/>
          <w:szCs w:val="28"/>
        </w:rPr>
        <w:t xml:space="preserve"> тыс. рублей или на </w:t>
      </w:r>
      <w:r w:rsidRPr="0080195F">
        <w:rPr>
          <w:sz w:val="28"/>
          <w:szCs w:val="28"/>
        </w:rPr>
        <w:t xml:space="preserve">3 </w:t>
      </w:r>
      <w:r w:rsidR="00502D02" w:rsidRPr="0080195F">
        <w:rPr>
          <w:sz w:val="28"/>
          <w:szCs w:val="28"/>
        </w:rPr>
        <w:t>%</w:t>
      </w:r>
      <w:r w:rsidR="007C39C4" w:rsidRPr="0080195F">
        <w:rPr>
          <w:sz w:val="28"/>
          <w:szCs w:val="28"/>
        </w:rPr>
        <w:t>,</w:t>
      </w:r>
      <w:r w:rsidR="00502D02" w:rsidRPr="0080195F">
        <w:rPr>
          <w:sz w:val="28"/>
          <w:szCs w:val="28"/>
        </w:rPr>
        <w:t xml:space="preserve"> </w:t>
      </w:r>
      <w:r w:rsidR="00967C0A" w:rsidRPr="0080195F">
        <w:rPr>
          <w:sz w:val="28"/>
          <w:szCs w:val="28"/>
        </w:rPr>
        <w:t xml:space="preserve">и составил </w:t>
      </w:r>
      <w:r w:rsidRPr="0080195F">
        <w:rPr>
          <w:color w:val="000000"/>
          <w:sz w:val="28"/>
          <w:szCs w:val="28"/>
        </w:rPr>
        <w:t xml:space="preserve">26380 </w:t>
      </w:r>
      <w:r w:rsidR="00967C0A" w:rsidRPr="0080195F">
        <w:rPr>
          <w:sz w:val="28"/>
          <w:szCs w:val="28"/>
        </w:rPr>
        <w:t>тыс. рублей.</w:t>
      </w:r>
    </w:p>
    <w:p w:rsidR="00AA62C3" w:rsidRDefault="0080195F" w:rsidP="00801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1A77">
        <w:rPr>
          <w:sz w:val="28"/>
          <w:szCs w:val="28"/>
        </w:rPr>
        <w:t>За 9 месяцев</w:t>
      </w:r>
      <w:r w:rsidR="00944E32">
        <w:rPr>
          <w:sz w:val="28"/>
          <w:szCs w:val="28"/>
        </w:rPr>
        <w:t xml:space="preserve"> </w:t>
      </w:r>
      <w:r w:rsidR="00502D02">
        <w:rPr>
          <w:sz w:val="28"/>
          <w:szCs w:val="28"/>
        </w:rPr>
        <w:t>201</w:t>
      </w:r>
      <w:r w:rsidR="00161AEE">
        <w:rPr>
          <w:sz w:val="28"/>
          <w:szCs w:val="28"/>
        </w:rPr>
        <w:t>9</w:t>
      </w:r>
      <w:r w:rsidR="00794087" w:rsidRPr="0021106D">
        <w:rPr>
          <w:sz w:val="28"/>
          <w:szCs w:val="28"/>
        </w:rPr>
        <w:t xml:space="preserve"> года получено безвозмездных поступлений</w:t>
      </w:r>
      <w:r w:rsidR="003861EB">
        <w:rPr>
          <w:sz w:val="28"/>
          <w:szCs w:val="28"/>
        </w:rPr>
        <w:t xml:space="preserve"> (</w:t>
      </w:r>
      <w:r w:rsidR="00944E32">
        <w:rPr>
          <w:sz w:val="28"/>
          <w:szCs w:val="28"/>
        </w:rPr>
        <w:t>дотаций,</w:t>
      </w:r>
      <w:r w:rsidR="003861EB">
        <w:rPr>
          <w:sz w:val="28"/>
          <w:szCs w:val="28"/>
        </w:rPr>
        <w:t xml:space="preserve"> субсидий, субвенций) </w:t>
      </w:r>
      <w:r w:rsidR="00794087" w:rsidRPr="00502D02">
        <w:rPr>
          <w:sz w:val="28"/>
          <w:szCs w:val="28"/>
        </w:rPr>
        <w:t xml:space="preserve">– </w:t>
      </w:r>
      <w:r w:rsidR="00D11A77" w:rsidRPr="00D11A77">
        <w:rPr>
          <w:color w:val="000000"/>
          <w:sz w:val="28"/>
          <w:szCs w:val="28"/>
        </w:rPr>
        <w:t xml:space="preserve">535 728 </w:t>
      </w:r>
      <w:r w:rsidR="00794087" w:rsidRPr="00D11A77">
        <w:rPr>
          <w:sz w:val="28"/>
          <w:szCs w:val="28"/>
        </w:rPr>
        <w:t>тыс. рублей</w:t>
      </w:r>
      <w:r w:rsidR="00E91BDE" w:rsidRPr="00502D02">
        <w:rPr>
          <w:sz w:val="28"/>
          <w:szCs w:val="28"/>
        </w:rPr>
        <w:t>.</w:t>
      </w:r>
      <w:r w:rsidR="00E91BDE" w:rsidRPr="0021106D">
        <w:rPr>
          <w:sz w:val="28"/>
          <w:szCs w:val="28"/>
        </w:rPr>
        <w:t xml:space="preserve"> </w:t>
      </w:r>
    </w:p>
    <w:p w:rsidR="00161AEE" w:rsidRDefault="0080195F" w:rsidP="008019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61AEE">
        <w:rPr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</w:t>
      </w:r>
      <w:r w:rsidR="00D11A77">
        <w:rPr>
          <w:sz w:val="28"/>
          <w:szCs w:val="28"/>
        </w:rPr>
        <w:t>за 9 месяцев</w:t>
      </w:r>
      <w:r w:rsidR="00161AEE">
        <w:rPr>
          <w:sz w:val="28"/>
          <w:szCs w:val="28"/>
        </w:rPr>
        <w:t xml:space="preserve"> 2019 года составил 3 </w:t>
      </w:r>
      <w:r w:rsidR="00D11A77">
        <w:rPr>
          <w:sz w:val="28"/>
          <w:szCs w:val="28"/>
        </w:rPr>
        <w:t>232</w:t>
      </w:r>
      <w:r w:rsidR="00161AEE">
        <w:rPr>
          <w:sz w:val="28"/>
          <w:szCs w:val="28"/>
        </w:rPr>
        <w:t xml:space="preserve"> тыс. рублей.</w:t>
      </w:r>
    </w:p>
    <w:p w:rsidR="0080195F" w:rsidRDefault="001A4368" w:rsidP="0080195F">
      <w:pPr>
        <w:ind w:firstLine="567"/>
        <w:jc w:val="both"/>
        <w:rPr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 xml:space="preserve">Расходы бюджета за </w:t>
      </w:r>
      <w:r w:rsidR="00D11A77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161AE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исполнены в сумме </w:t>
      </w:r>
      <w:r w:rsidR="0080195F" w:rsidRPr="0041124E">
        <w:rPr>
          <w:color w:val="000000"/>
          <w:sz w:val="28"/>
          <w:szCs w:val="28"/>
        </w:rPr>
        <w:t xml:space="preserve">809 524 </w:t>
      </w:r>
      <w:r w:rsidR="0080195F" w:rsidRPr="0041124E">
        <w:rPr>
          <w:sz w:val="28"/>
          <w:szCs w:val="28"/>
        </w:rPr>
        <w:t>тыс. рублей, что на 67 493 тыс. рублей или на 9,1 % больше аналогичного показателя 2018 года (</w:t>
      </w:r>
      <w:r w:rsidR="0080195F" w:rsidRPr="0041124E">
        <w:rPr>
          <w:color w:val="000000"/>
          <w:sz w:val="28"/>
          <w:szCs w:val="28"/>
        </w:rPr>
        <w:t xml:space="preserve">742 031 </w:t>
      </w:r>
      <w:r w:rsidR="0080195F" w:rsidRPr="0041124E">
        <w:rPr>
          <w:sz w:val="28"/>
          <w:szCs w:val="28"/>
        </w:rPr>
        <w:t>тыс. рублей).</w:t>
      </w:r>
      <w:r w:rsidR="00502D02" w:rsidRPr="00D11A77">
        <w:rPr>
          <w:sz w:val="28"/>
          <w:szCs w:val="28"/>
          <w:highlight w:val="yellow"/>
          <w:lang w:eastAsia="en-US"/>
        </w:rPr>
        <w:t xml:space="preserve"> </w:t>
      </w:r>
    </w:p>
    <w:p w:rsidR="0049619D" w:rsidRDefault="00502D02" w:rsidP="0080195F">
      <w:pPr>
        <w:ind w:firstLine="567"/>
        <w:jc w:val="both"/>
        <w:rPr>
          <w:sz w:val="28"/>
          <w:szCs w:val="28"/>
          <w:lang w:eastAsia="en-US"/>
        </w:rPr>
      </w:pPr>
      <w:r w:rsidRPr="0080195F">
        <w:rPr>
          <w:sz w:val="28"/>
          <w:szCs w:val="28"/>
          <w:lang w:eastAsia="en-US"/>
        </w:rPr>
        <w:t xml:space="preserve"> Расходы на реализацию 2</w:t>
      </w:r>
      <w:r w:rsidR="0080195F" w:rsidRPr="0080195F">
        <w:rPr>
          <w:sz w:val="28"/>
          <w:szCs w:val="28"/>
          <w:lang w:eastAsia="en-US"/>
        </w:rPr>
        <w:t>7</w:t>
      </w:r>
      <w:r w:rsidR="0049619D" w:rsidRPr="0080195F">
        <w:rPr>
          <w:sz w:val="28"/>
          <w:szCs w:val="28"/>
          <w:lang w:eastAsia="en-US"/>
        </w:rPr>
        <w:t xml:space="preserve"> </w:t>
      </w:r>
      <w:r w:rsidR="00EA7E13" w:rsidRPr="0080195F">
        <w:rPr>
          <w:sz w:val="28"/>
          <w:szCs w:val="28"/>
          <w:lang w:eastAsia="en-US"/>
        </w:rPr>
        <w:t xml:space="preserve">муниципальных </w:t>
      </w:r>
      <w:r w:rsidR="0049619D" w:rsidRPr="0080195F">
        <w:rPr>
          <w:sz w:val="28"/>
          <w:szCs w:val="28"/>
          <w:lang w:eastAsia="en-US"/>
        </w:rPr>
        <w:t xml:space="preserve">программ городского округа </w:t>
      </w:r>
      <w:r w:rsidRPr="0080195F">
        <w:rPr>
          <w:sz w:val="28"/>
          <w:szCs w:val="28"/>
          <w:lang w:eastAsia="en-US"/>
        </w:rPr>
        <w:t xml:space="preserve">за </w:t>
      </w:r>
      <w:r w:rsidR="0080195F" w:rsidRPr="0080195F">
        <w:rPr>
          <w:sz w:val="28"/>
          <w:szCs w:val="28"/>
          <w:lang w:eastAsia="en-US"/>
        </w:rPr>
        <w:t>9 месяцев</w:t>
      </w:r>
      <w:r w:rsidR="007F327B" w:rsidRPr="0080195F">
        <w:rPr>
          <w:sz w:val="28"/>
          <w:szCs w:val="28"/>
          <w:lang w:eastAsia="en-US"/>
        </w:rPr>
        <w:t xml:space="preserve"> </w:t>
      </w:r>
      <w:r w:rsidR="00161AEE" w:rsidRPr="0080195F">
        <w:rPr>
          <w:sz w:val="28"/>
          <w:szCs w:val="28"/>
          <w:lang w:eastAsia="en-US"/>
        </w:rPr>
        <w:t>2019</w:t>
      </w:r>
      <w:r w:rsidR="003B7D69" w:rsidRPr="0080195F">
        <w:rPr>
          <w:sz w:val="28"/>
          <w:szCs w:val="28"/>
          <w:lang w:eastAsia="en-US"/>
        </w:rPr>
        <w:t xml:space="preserve"> года </w:t>
      </w:r>
      <w:r w:rsidR="007F327B" w:rsidRPr="0080195F">
        <w:rPr>
          <w:sz w:val="28"/>
          <w:szCs w:val="28"/>
          <w:lang w:eastAsia="en-US"/>
        </w:rPr>
        <w:t>составили в сумме</w:t>
      </w:r>
      <w:r w:rsidR="0049619D" w:rsidRPr="0080195F">
        <w:rPr>
          <w:sz w:val="28"/>
          <w:szCs w:val="28"/>
          <w:lang w:eastAsia="en-US"/>
        </w:rPr>
        <w:t xml:space="preserve"> </w:t>
      </w:r>
      <w:r w:rsidR="0080195F" w:rsidRPr="0080195F">
        <w:rPr>
          <w:sz w:val="28"/>
          <w:szCs w:val="28"/>
          <w:lang w:eastAsia="en-US"/>
        </w:rPr>
        <w:t xml:space="preserve">1 178 128 </w:t>
      </w:r>
      <w:r w:rsidR="00161AEE" w:rsidRPr="0080195F">
        <w:rPr>
          <w:sz w:val="28"/>
          <w:szCs w:val="28"/>
        </w:rPr>
        <w:t xml:space="preserve"> </w:t>
      </w:r>
      <w:r w:rsidR="001A4368" w:rsidRPr="0080195F">
        <w:rPr>
          <w:sz w:val="28"/>
          <w:szCs w:val="28"/>
        </w:rPr>
        <w:t xml:space="preserve"> </w:t>
      </w:r>
      <w:r w:rsidR="0049619D" w:rsidRPr="0080195F">
        <w:rPr>
          <w:sz w:val="28"/>
          <w:szCs w:val="28"/>
          <w:lang w:eastAsia="en-US"/>
        </w:rPr>
        <w:t xml:space="preserve">тыс. рублей или </w:t>
      </w:r>
      <w:r w:rsidR="0080195F" w:rsidRPr="0080195F">
        <w:rPr>
          <w:sz w:val="28"/>
          <w:szCs w:val="28"/>
          <w:lang w:eastAsia="en-US"/>
        </w:rPr>
        <w:t>65,6</w:t>
      </w:r>
      <w:r w:rsidR="001A4368" w:rsidRPr="0080195F">
        <w:rPr>
          <w:sz w:val="28"/>
          <w:szCs w:val="28"/>
          <w:lang w:eastAsia="en-US"/>
        </w:rPr>
        <w:t xml:space="preserve"> </w:t>
      </w:r>
      <w:r w:rsidR="0049619D" w:rsidRPr="0080195F">
        <w:rPr>
          <w:sz w:val="28"/>
          <w:szCs w:val="28"/>
          <w:lang w:eastAsia="en-US"/>
        </w:rPr>
        <w:t xml:space="preserve">% </w:t>
      </w:r>
      <w:r w:rsidR="00EA7E13" w:rsidRPr="0080195F">
        <w:rPr>
          <w:sz w:val="28"/>
          <w:szCs w:val="28"/>
          <w:lang w:eastAsia="en-US"/>
        </w:rPr>
        <w:t>от утвержденного бюджета на 2019</w:t>
      </w:r>
      <w:r w:rsidR="0049619D" w:rsidRPr="0080195F">
        <w:rPr>
          <w:sz w:val="28"/>
          <w:szCs w:val="28"/>
          <w:lang w:eastAsia="en-US"/>
        </w:rPr>
        <w:t xml:space="preserve"> год</w:t>
      </w:r>
      <w:r w:rsidR="003B7D69" w:rsidRPr="0080195F">
        <w:rPr>
          <w:sz w:val="28"/>
          <w:szCs w:val="28"/>
          <w:lang w:eastAsia="en-US"/>
        </w:rPr>
        <w:t>.</w:t>
      </w:r>
    </w:p>
    <w:p w:rsidR="0080195F" w:rsidRPr="0021106D" w:rsidRDefault="0080195F" w:rsidP="0080195F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21106D">
        <w:rPr>
          <w:sz w:val="28"/>
          <w:szCs w:val="28"/>
        </w:rPr>
        <w:t xml:space="preserve">Утвержденным (уточненным) бюджетом предусмотрены расходы </w:t>
      </w:r>
      <w:r>
        <w:rPr>
          <w:sz w:val="28"/>
          <w:szCs w:val="28"/>
        </w:rPr>
        <w:t>на непрограммные мероприятия в сумме</w:t>
      </w:r>
      <w:r w:rsidRPr="0021106D">
        <w:rPr>
          <w:sz w:val="28"/>
          <w:szCs w:val="28"/>
        </w:rPr>
        <w:t xml:space="preserve"> </w:t>
      </w:r>
      <w:r>
        <w:rPr>
          <w:sz w:val="28"/>
          <w:szCs w:val="28"/>
        </w:rPr>
        <w:t>57 921</w:t>
      </w:r>
      <w:r w:rsidRPr="0021106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</w:t>
      </w:r>
      <w:r w:rsidRPr="0021106D">
        <w:rPr>
          <w:sz w:val="28"/>
          <w:szCs w:val="28"/>
        </w:rPr>
        <w:t xml:space="preserve"> % от общего объема расходов бюджета городского округа. Исполнение за </w:t>
      </w:r>
      <w:r>
        <w:rPr>
          <w:sz w:val="28"/>
          <w:szCs w:val="28"/>
        </w:rPr>
        <w:t>9 месяцев 2019</w:t>
      </w:r>
      <w:r w:rsidRPr="0021106D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 xml:space="preserve">36 425 </w:t>
      </w:r>
      <w:r w:rsidRPr="0021106D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62,9 </w:t>
      </w:r>
      <w:r w:rsidRPr="0021106D">
        <w:rPr>
          <w:sz w:val="28"/>
          <w:szCs w:val="28"/>
        </w:rPr>
        <w:t>% от утвержденных ассигнований</w:t>
      </w:r>
      <w:r>
        <w:rPr>
          <w:sz w:val="28"/>
          <w:szCs w:val="28"/>
        </w:rPr>
        <w:t xml:space="preserve"> на эти цели</w:t>
      </w:r>
      <w:r w:rsidRPr="0021106D">
        <w:rPr>
          <w:sz w:val="28"/>
          <w:szCs w:val="28"/>
        </w:rPr>
        <w:t>.</w:t>
      </w:r>
    </w:p>
    <w:p w:rsidR="0049619D" w:rsidRDefault="0049619D" w:rsidP="004961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Pr="007B779A">
        <w:rPr>
          <w:sz w:val="28"/>
          <w:szCs w:val="28"/>
        </w:rPr>
        <w:t xml:space="preserve">ри исполнении бюджета обеспечено приоритетное финансирование первоочередных и социально-значимых обязательств округа. </w:t>
      </w:r>
    </w:p>
    <w:p w:rsidR="00AD0B36" w:rsidRPr="00AD0B36" w:rsidRDefault="00AD0B36" w:rsidP="00AD0B36">
      <w:pPr>
        <w:jc w:val="both"/>
        <w:rPr>
          <w:b/>
          <w:bCs/>
          <w:sz w:val="28"/>
          <w:szCs w:val="28"/>
          <w:u w:val="single"/>
        </w:rPr>
      </w:pPr>
      <w:r w:rsidRPr="00AD0B36">
        <w:rPr>
          <w:sz w:val="28"/>
          <w:szCs w:val="28"/>
        </w:rPr>
        <w:t xml:space="preserve">       </w:t>
      </w:r>
      <w:r w:rsidR="002D4473" w:rsidRPr="002D4473">
        <w:rPr>
          <w:b/>
          <w:bCs/>
          <w:sz w:val="28"/>
          <w:szCs w:val="28"/>
          <w:u w:val="single"/>
        </w:rPr>
        <w:t xml:space="preserve">Необходимо отметить низкое исполнение </w:t>
      </w:r>
      <w:r w:rsidR="00596AFC">
        <w:rPr>
          <w:b/>
          <w:bCs/>
          <w:sz w:val="28"/>
          <w:szCs w:val="28"/>
          <w:u w:val="single"/>
        </w:rPr>
        <w:t xml:space="preserve">доходной и </w:t>
      </w:r>
      <w:r w:rsidR="002D4473" w:rsidRPr="002D4473">
        <w:rPr>
          <w:b/>
          <w:bCs/>
          <w:sz w:val="28"/>
          <w:szCs w:val="28"/>
          <w:u w:val="single"/>
        </w:rPr>
        <w:t xml:space="preserve">расходной части </w:t>
      </w:r>
      <w:r w:rsidR="00596AFC" w:rsidRPr="002D4473">
        <w:rPr>
          <w:b/>
          <w:bCs/>
          <w:sz w:val="28"/>
          <w:szCs w:val="28"/>
          <w:u w:val="single"/>
        </w:rPr>
        <w:t xml:space="preserve">бюджета </w:t>
      </w:r>
      <w:r w:rsidR="00596AFC">
        <w:rPr>
          <w:b/>
          <w:bCs/>
          <w:sz w:val="28"/>
          <w:szCs w:val="28"/>
          <w:u w:val="single"/>
        </w:rPr>
        <w:t>65</w:t>
      </w:r>
      <w:r w:rsidR="002D4473" w:rsidRPr="002D4473">
        <w:rPr>
          <w:b/>
          <w:bCs/>
          <w:sz w:val="28"/>
          <w:szCs w:val="28"/>
          <w:u w:val="single"/>
        </w:rPr>
        <w:t>%, за аналогичный период 2018 года исполнение составило</w:t>
      </w:r>
      <w:r w:rsidR="00596AFC">
        <w:rPr>
          <w:b/>
          <w:bCs/>
          <w:sz w:val="28"/>
          <w:szCs w:val="28"/>
          <w:u w:val="single"/>
        </w:rPr>
        <w:t xml:space="preserve"> 69% и </w:t>
      </w:r>
      <w:r w:rsidR="002D4473" w:rsidRPr="002D4473">
        <w:rPr>
          <w:b/>
          <w:bCs/>
          <w:sz w:val="28"/>
          <w:szCs w:val="28"/>
          <w:u w:val="single"/>
        </w:rPr>
        <w:t>67%</w:t>
      </w:r>
      <w:r w:rsidR="00596AFC">
        <w:rPr>
          <w:b/>
          <w:bCs/>
          <w:sz w:val="28"/>
          <w:szCs w:val="28"/>
          <w:u w:val="single"/>
        </w:rPr>
        <w:t xml:space="preserve"> соответственно</w:t>
      </w:r>
      <w:r w:rsidR="002D4473" w:rsidRPr="00AD0B36">
        <w:rPr>
          <w:b/>
          <w:bCs/>
          <w:sz w:val="28"/>
          <w:szCs w:val="28"/>
          <w:u w:val="single"/>
        </w:rPr>
        <w:t>.</w:t>
      </w:r>
      <w:r w:rsidRPr="00AD0B36">
        <w:rPr>
          <w:b/>
          <w:bCs/>
          <w:sz w:val="28"/>
          <w:szCs w:val="28"/>
          <w:u w:val="single"/>
        </w:rPr>
        <w:t xml:space="preserve"> </w:t>
      </w:r>
      <w:r w:rsidRPr="00AD0B36">
        <w:rPr>
          <w:b/>
          <w:bCs/>
          <w:sz w:val="28"/>
          <w:szCs w:val="28"/>
          <w:u w:val="single"/>
        </w:rPr>
        <w:t xml:space="preserve">При этом </w:t>
      </w:r>
      <w:bookmarkStart w:id="12" w:name="_GoBack"/>
      <w:bookmarkEnd w:id="12"/>
      <w:r w:rsidRPr="00AD0B36">
        <w:rPr>
          <w:b/>
          <w:bCs/>
          <w:sz w:val="28"/>
          <w:szCs w:val="28"/>
          <w:u w:val="single"/>
        </w:rPr>
        <w:t>безвозмездные поступления в местный бюджет</w:t>
      </w:r>
      <w:r w:rsidRPr="00AD0B36">
        <w:rPr>
          <w:b/>
          <w:bCs/>
          <w:sz w:val="28"/>
          <w:szCs w:val="28"/>
          <w:u w:val="single"/>
        </w:rPr>
        <w:t xml:space="preserve"> в</w:t>
      </w:r>
      <w:r w:rsidRPr="00AD0B36">
        <w:rPr>
          <w:b/>
          <w:bCs/>
          <w:sz w:val="28"/>
          <w:szCs w:val="28"/>
          <w:u w:val="single"/>
        </w:rPr>
        <w:t xml:space="preserve"> виде дотации составили в сумме 26 803 тыс. руб. или 28%.</w:t>
      </w:r>
    </w:p>
    <w:p w:rsidR="00867B4B" w:rsidRDefault="002D4473" w:rsidP="00867B4B">
      <w:pPr>
        <w:jc w:val="both"/>
        <w:rPr>
          <w:sz w:val="28"/>
          <w:szCs w:val="28"/>
        </w:rPr>
      </w:pPr>
      <w:r w:rsidRPr="002D4473">
        <w:rPr>
          <w:b/>
          <w:bCs/>
          <w:sz w:val="28"/>
          <w:szCs w:val="28"/>
        </w:rPr>
        <w:t xml:space="preserve">         </w:t>
      </w:r>
      <w:r w:rsidR="0049619D">
        <w:rPr>
          <w:sz w:val="28"/>
          <w:szCs w:val="28"/>
        </w:rPr>
        <w:t>П</w:t>
      </w:r>
      <w:r w:rsidR="0049619D" w:rsidRPr="000C2A40">
        <w:rPr>
          <w:sz w:val="28"/>
          <w:szCs w:val="28"/>
        </w:rPr>
        <w:t>о итогам</w:t>
      </w:r>
      <w:r>
        <w:rPr>
          <w:sz w:val="28"/>
          <w:szCs w:val="28"/>
        </w:rPr>
        <w:t xml:space="preserve"> за</w:t>
      </w:r>
      <w:r w:rsidR="0049619D" w:rsidRPr="000C2A40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="00502D02">
        <w:rPr>
          <w:sz w:val="28"/>
          <w:szCs w:val="28"/>
        </w:rPr>
        <w:t xml:space="preserve"> 201</w:t>
      </w:r>
      <w:r w:rsidR="00EA7E13">
        <w:rPr>
          <w:sz w:val="28"/>
          <w:szCs w:val="28"/>
        </w:rPr>
        <w:t>9</w:t>
      </w:r>
      <w:r w:rsidR="0049619D" w:rsidRPr="000C2A40">
        <w:rPr>
          <w:sz w:val="28"/>
          <w:szCs w:val="28"/>
        </w:rPr>
        <w:t xml:space="preserve"> года бюджет </w:t>
      </w:r>
      <w:proofErr w:type="spellStart"/>
      <w:r w:rsidR="0049619D">
        <w:rPr>
          <w:sz w:val="28"/>
          <w:szCs w:val="28"/>
        </w:rPr>
        <w:t>Чебаркульского</w:t>
      </w:r>
      <w:proofErr w:type="spellEnd"/>
      <w:r w:rsidR="0049619D" w:rsidRPr="000C2A40">
        <w:rPr>
          <w:sz w:val="28"/>
          <w:szCs w:val="28"/>
        </w:rPr>
        <w:t xml:space="preserve"> городского округа исполнен с </w:t>
      </w:r>
      <w:r w:rsidR="00EA7E13">
        <w:rPr>
          <w:sz w:val="28"/>
          <w:szCs w:val="28"/>
        </w:rPr>
        <w:t>дефицитом</w:t>
      </w:r>
      <w:r w:rsidR="0049619D" w:rsidRPr="000C2A4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24 612</w:t>
      </w:r>
      <w:r w:rsidR="0049619D" w:rsidRPr="000C2A40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Источником погашения дефицита бюджета является остаток средств на едином счете бюджета на 01.01.2019 г. в сумме 25 136,7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867B4B" w:rsidRDefault="002D4473" w:rsidP="00867B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B4B">
        <w:rPr>
          <w:sz w:val="28"/>
          <w:szCs w:val="28"/>
        </w:rPr>
        <w:t xml:space="preserve">       </w:t>
      </w:r>
      <w:r w:rsidR="00867B4B" w:rsidRPr="002D4473">
        <w:rPr>
          <w:b/>
          <w:bCs/>
          <w:sz w:val="28"/>
          <w:szCs w:val="28"/>
          <w:u w:val="single"/>
        </w:rPr>
        <w:t xml:space="preserve">При этом Бюджет </w:t>
      </w:r>
      <w:proofErr w:type="spellStart"/>
      <w:r w:rsidR="00867B4B" w:rsidRPr="002D4473">
        <w:rPr>
          <w:b/>
          <w:bCs/>
          <w:sz w:val="28"/>
          <w:szCs w:val="28"/>
          <w:u w:val="single"/>
        </w:rPr>
        <w:t>Чебаркульского</w:t>
      </w:r>
      <w:proofErr w:type="spellEnd"/>
      <w:r w:rsidR="00867B4B" w:rsidRPr="002D4473">
        <w:rPr>
          <w:b/>
          <w:bCs/>
          <w:sz w:val="28"/>
          <w:szCs w:val="28"/>
          <w:u w:val="single"/>
        </w:rPr>
        <w:t xml:space="preserve"> городского округа по расходам исполнен на 01.10.2019 г., в том числе за счет средств, привлеченных на единый счет бюджета со счетов бюджетных и автономных учреждений </w:t>
      </w:r>
      <w:proofErr w:type="spellStart"/>
      <w:r w:rsidR="00867B4B" w:rsidRPr="002D4473">
        <w:rPr>
          <w:b/>
          <w:bCs/>
          <w:sz w:val="28"/>
          <w:szCs w:val="28"/>
          <w:u w:val="single"/>
        </w:rPr>
        <w:t>Чебаркульского</w:t>
      </w:r>
      <w:proofErr w:type="spellEnd"/>
      <w:r w:rsidR="00867B4B" w:rsidRPr="002D4473">
        <w:rPr>
          <w:b/>
          <w:bCs/>
          <w:sz w:val="28"/>
          <w:szCs w:val="28"/>
          <w:u w:val="single"/>
        </w:rPr>
        <w:t xml:space="preserve"> городского округа</w:t>
      </w:r>
      <w:r w:rsidR="00867B4B" w:rsidRPr="00867B4B">
        <w:rPr>
          <w:b/>
          <w:bCs/>
          <w:sz w:val="28"/>
          <w:szCs w:val="28"/>
          <w:u w:val="single"/>
        </w:rPr>
        <w:t xml:space="preserve"> </w:t>
      </w:r>
      <w:r w:rsidR="00867B4B" w:rsidRPr="002D4473">
        <w:rPr>
          <w:b/>
          <w:bCs/>
          <w:sz w:val="28"/>
          <w:szCs w:val="28"/>
          <w:u w:val="single"/>
        </w:rPr>
        <w:t>в сумме 12 млн. руб. Данные средства подлежат возврату</w:t>
      </w:r>
      <w:r w:rsidR="00867B4B">
        <w:rPr>
          <w:b/>
          <w:bCs/>
          <w:sz w:val="28"/>
          <w:szCs w:val="28"/>
          <w:u w:val="single"/>
        </w:rPr>
        <w:t>.</w:t>
      </w:r>
      <w:r w:rsidR="00867B4B" w:rsidRPr="00867B4B">
        <w:rPr>
          <w:sz w:val="28"/>
          <w:szCs w:val="28"/>
        </w:rPr>
        <w:t xml:space="preserve"> </w:t>
      </w:r>
    </w:p>
    <w:p w:rsidR="002D4473" w:rsidRDefault="00867B4B" w:rsidP="00867B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Остаток денежных средств на едином счете Бюджета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 на 01.10.2019 г. </w:t>
      </w:r>
      <w:r w:rsidRPr="00867B4B">
        <w:rPr>
          <w:sz w:val="28"/>
          <w:szCs w:val="28"/>
          <w:u w:val="single"/>
        </w:rPr>
        <w:t>составил 12 524,9 тыс</w:t>
      </w:r>
      <w:r>
        <w:rPr>
          <w:sz w:val="28"/>
          <w:szCs w:val="28"/>
        </w:rPr>
        <w:t>. руб.</w:t>
      </w:r>
    </w:p>
    <w:p w:rsidR="00967C0A" w:rsidRDefault="003B3FD4" w:rsidP="002D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E3E" w:rsidRPr="0021106D">
        <w:rPr>
          <w:sz w:val="28"/>
          <w:szCs w:val="28"/>
        </w:rPr>
        <w:t>На 01.</w:t>
      </w:r>
      <w:r>
        <w:rPr>
          <w:sz w:val="28"/>
          <w:szCs w:val="28"/>
        </w:rPr>
        <w:t>10</w:t>
      </w:r>
      <w:r w:rsidR="00D57DBF" w:rsidRPr="0021106D">
        <w:rPr>
          <w:sz w:val="28"/>
          <w:szCs w:val="28"/>
        </w:rPr>
        <w:t>.20</w:t>
      </w:r>
      <w:r w:rsidR="00A931BD" w:rsidRPr="0021106D">
        <w:rPr>
          <w:sz w:val="28"/>
          <w:szCs w:val="28"/>
        </w:rPr>
        <w:t>1</w:t>
      </w:r>
      <w:r w:rsidR="00EA7E13">
        <w:rPr>
          <w:sz w:val="28"/>
          <w:szCs w:val="28"/>
        </w:rPr>
        <w:t>9</w:t>
      </w:r>
      <w:r w:rsidR="00D57DBF" w:rsidRPr="0021106D">
        <w:rPr>
          <w:sz w:val="28"/>
          <w:szCs w:val="28"/>
        </w:rPr>
        <w:t xml:space="preserve"> года муниципальный долг</w:t>
      </w:r>
      <w:r w:rsidR="00EF12BE" w:rsidRPr="0021106D">
        <w:rPr>
          <w:sz w:val="28"/>
          <w:szCs w:val="28"/>
        </w:rPr>
        <w:t xml:space="preserve"> </w:t>
      </w:r>
      <w:r w:rsidR="001B034F" w:rsidRPr="0021106D">
        <w:rPr>
          <w:sz w:val="28"/>
          <w:szCs w:val="28"/>
        </w:rPr>
        <w:t>отсутствует</w:t>
      </w:r>
      <w:r w:rsidR="00D57DBF" w:rsidRPr="0021106D">
        <w:rPr>
          <w:sz w:val="28"/>
          <w:szCs w:val="28"/>
        </w:rPr>
        <w:t>.</w:t>
      </w:r>
    </w:p>
    <w:p w:rsidR="002D4473" w:rsidRPr="002D4473" w:rsidRDefault="002D4473" w:rsidP="002D4473">
      <w:pPr>
        <w:ind w:firstLine="567"/>
        <w:jc w:val="both"/>
      </w:pPr>
    </w:p>
    <w:p w:rsidR="00967C0A" w:rsidRPr="00272B94" w:rsidRDefault="003A0E08" w:rsidP="00210F01">
      <w:pPr>
        <w:ind w:firstLine="720"/>
        <w:jc w:val="center"/>
        <w:rPr>
          <w:b/>
          <w:sz w:val="28"/>
          <w:szCs w:val="28"/>
        </w:rPr>
      </w:pPr>
      <w:r w:rsidRPr="00272B94">
        <w:rPr>
          <w:b/>
          <w:sz w:val="28"/>
          <w:szCs w:val="28"/>
        </w:rPr>
        <w:t>6.</w:t>
      </w:r>
      <w:r w:rsidR="007F7F2D" w:rsidRPr="00272B94">
        <w:rPr>
          <w:b/>
          <w:sz w:val="28"/>
          <w:szCs w:val="28"/>
        </w:rPr>
        <w:t>Предложения</w:t>
      </w:r>
    </w:p>
    <w:p w:rsidR="009531C0" w:rsidRPr="0059045D" w:rsidRDefault="009E2D83" w:rsidP="0059045D">
      <w:pPr>
        <w:tabs>
          <w:tab w:val="left" w:pos="6705"/>
        </w:tabs>
        <w:jc w:val="both"/>
        <w:rPr>
          <w:sz w:val="28"/>
          <w:szCs w:val="28"/>
        </w:rPr>
      </w:pPr>
      <w:r w:rsidRPr="00272B94">
        <w:rPr>
          <w:sz w:val="28"/>
          <w:szCs w:val="28"/>
        </w:rPr>
        <w:t>Поручить, главным</w:t>
      </w:r>
      <w:r w:rsidR="009531C0" w:rsidRPr="00272B94">
        <w:rPr>
          <w:sz w:val="28"/>
          <w:szCs w:val="28"/>
        </w:rPr>
        <w:t xml:space="preserve"> администраторам </w:t>
      </w:r>
      <w:r w:rsidR="001B034F" w:rsidRPr="00272B94">
        <w:rPr>
          <w:sz w:val="28"/>
          <w:szCs w:val="28"/>
        </w:rPr>
        <w:t xml:space="preserve">бюджетных </w:t>
      </w:r>
      <w:r w:rsidR="009531C0" w:rsidRPr="00272B94">
        <w:rPr>
          <w:sz w:val="28"/>
          <w:szCs w:val="28"/>
        </w:rPr>
        <w:t>средств ЧГО</w:t>
      </w:r>
      <w:r w:rsidR="007B7B44" w:rsidRPr="00272B94">
        <w:rPr>
          <w:sz w:val="28"/>
          <w:szCs w:val="28"/>
        </w:rPr>
        <w:t>,</w:t>
      </w:r>
      <w:r w:rsidR="009531C0" w:rsidRPr="00272B94">
        <w:rPr>
          <w:sz w:val="28"/>
          <w:szCs w:val="28"/>
        </w:rPr>
        <w:t xml:space="preserve"> принять меры по обеспечению полного и своевременного </w:t>
      </w:r>
      <w:r w:rsidR="001B034F" w:rsidRPr="00272B94">
        <w:rPr>
          <w:sz w:val="28"/>
          <w:szCs w:val="28"/>
        </w:rPr>
        <w:t xml:space="preserve">освоению </w:t>
      </w:r>
      <w:r w:rsidR="009531C0" w:rsidRPr="00272B94">
        <w:rPr>
          <w:sz w:val="28"/>
          <w:szCs w:val="28"/>
        </w:rPr>
        <w:t>выделенных средств.</w:t>
      </w:r>
    </w:p>
    <w:p w:rsidR="001A4368" w:rsidRDefault="001A436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DA0EA6" w:rsidRPr="0021106D" w:rsidRDefault="00194F43" w:rsidP="004E0ABB">
      <w:pPr>
        <w:tabs>
          <w:tab w:val="left" w:pos="6705"/>
        </w:tabs>
        <w:jc w:val="both"/>
        <w:rPr>
          <w:sz w:val="28"/>
          <w:szCs w:val="28"/>
        </w:rPr>
      </w:pPr>
      <w:proofErr w:type="spellStart"/>
      <w:r w:rsidRPr="0021106D">
        <w:rPr>
          <w:sz w:val="28"/>
          <w:szCs w:val="28"/>
        </w:rPr>
        <w:t>Зам.председателя</w:t>
      </w:r>
      <w:proofErr w:type="spellEnd"/>
      <w:r w:rsidRPr="0021106D">
        <w:rPr>
          <w:sz w:val="28"/>
          <w:szCs w:val="28"/>
        </w:rPr>
        <w:t xml:space="preserve"> КСК                                                   Берсенева И.Н.</w:t>
      </w:r>
    </w:p>
    <w:p w:rsidR="00194F43" w:rsidRPr="0021106D" w:rsidRDefault="00194F43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194F43" w:rsidRPr="0021106D" w:rsidRDefault="00194F43" w:rsidP="004E0ABB">
      <w:pPr>
        <w:tabs>
          <w:tab w:val="left" w:pos="6705"/>
        </w:tabs>
        <w:jc w:val="both"/>
        <w:rPr>
          <w:sz w:val="28"/>
          <w:szCs w:val="28"/>
        </w:rPr>
      </w:pPr>
      <w:r w:rsidRPr="0021106D">
        <w:rPr>
          <w:sz w:val="28"/>
          <w:szCs w:val="28"/>
        </w:rPr>
        <w:t>«УТВЕРЖДАЮ»</w:t>
      </w:r>
    </w:p>
    <w:p w:rsidR="00F856AB" w:rsidRPr="0021106D" w:rsidRDefault="00B962D7" w:rsidP="004E0ABB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29A1" w:rsidRPr="0021106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34528C" w:rsidRPr="0021106D" w:rsidRDefault="004903A8" w:rsidP="004E0ABB">
      <w:pPr>
        <w:tabs>
          <w:tab w:val="left" w:pos="6705"/>
        </w:tabs>
        <w:jc w:val="both"/>
        <w:rPr>
          <w:i/>
          <w:sz w:val="28"/>
          <w:szCs w:val="28"/>
        </w:rPr>
      </w:pPr>
      <w:r w:rsidRPr="0021106D">
        <w:rPr>
          <w:sz w:val="28"/>
          <w:szCs w:val="28"/>
        </w:rPr>
        <w:t>Контрольно-</w:t>
      </w:r>
      <w:r w:rsidR="00F856AB" w:rsidRPr="0021106D">
        <w:rPr>
          <w:sz w:val="28"/>
          <w:szCs w:val="28"/>
        </w:rPr>
        <w:t>счетного комитета</w:t>
      </w:r>
      <w:r w:rsidR="00F856AB" w:rsidRPr="004E0ABB">
        <w:rPr>
          <w:sz w:val="26"/>
          <w:szCs w:val="26"/>
        </w:rPr>
        <w:t xml:space="preserve"> </w:t>
      </w:r>
      <w:r w:rsidR="009531C0" w:rsidRPr="004E0ABB">
        <w:rPr>
          <w:sz w:val="26"/>
          <w:szCs w:val="26"/>
        </w:rPr>
        <w:t xml:space="preserve">                                    </w:t>
      </w:r>
      <w:r w:rsidR="0021106D">
        <w:rPr>
          <w:sz w:val="26"/>
          <w:szCs w:val="26"/>
        </w:rPr>
        <w:t xml:space="preserve">         </w:t>
      </w:r>
      <w:r w:rsidR="00B962D7">
        <w:rPr>
          <w:sz w:val="28"/>
          <w:szCs w:val="28"/>
        </w:rPr>
        <w:t>Бушуева Л.Н.</w:t>
      </w:r>
    </w:p>
    <w:sectPr w:rsidR="0034528C" w:rsidRPr="0021106D" w:rsidSect="00940323">
      <w:footerReference w:type="even" r:id="rId9"/>
      <w:footerReference w:type="default" r:id="rId10"/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0CC" w:rsidRDefault="00B470CC">
      <w:r>
        <w:separator/>
      </w:r>
    </w:p>
  </w:endnote>
  <w:endnote w:type="continuationSeparator" w:id="0">
    <w:p w:rsidR="00B470CC" w:rsidRDefault="00B4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811" w:rsidRDefault="00182811" w:rsidP="00597A1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2811" w:rsidRDefault="00182811" w:rsidP="002D4B0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811" w:rsidRDefault="00182811" w:rsidP="00B73A9D">
    <w:pPr>
      <w:pStyle w:val="a7"/>
      <w:framePr w:wrap="around" w:vAnchor="text" w:hAnchor="page" w:x="10981" w:y="9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182811" w:rsidRDefault="00182811" w:rsidP="002D4B06">
    <w:pPr>
      <w:pStyle w:val="a7"/>
      <w:ind w:right="360"/>
    </w:pPr>
  </w:p>
  <w:p w:rsidR="00182811" w:rsidRDefault="00182811" w:rsidP="002D4B0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0CC" w:rsidRDefault="00B470CC">
      <w:r>
        <w:separator/>
      </w:r>
    </w:p>
  </w:footnote>
  <w:footnote w:type="continuationSeparator" w:id="0">
    <w:p w:rsidR="00B470CC" w:rsidRDefault="00B4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97C5C"/>
    <w:multiLevelType w:val="hybridMultilevel"/>
    <w:tmpl w:val="5B6A4D2A"/>
    <w:lvl w:ilvl="0" w:tplc="BD06FF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9F7598F"/>
    <w:multiLevelType w:val="hybridMultilevel"/>
    <w:tmpl w:val="E502293E"/>
    <w:lvl w:ilvl="0" w:tplc="F2DC9DEC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187FF8"/>
    <w:multiLevelType w:val="hybridMultilevel"/>
    <w:tmpl w:val="80FA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66186"/>
    <w:multiLevelType w:val="hybridMultilevel"/>
    <w:tmpl w:val="5ACA4F40"/>
    <w:lvl w:ilvl="0" w:tplc="E62A6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7405164"/>
    <w:multiLevelType w:val="multilevel"/>
    <w:tmpl w:val="7D14C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FD847DD"/>
    <w:multiLevelType w:val="hybridMultilevel"/>
    <w:tmpl w:val="666476CE"/>
    <w:lvl w:ilvl="0" w:tplc="B2C811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F8"/>
    <w:rsid w:val="00001168"/>
    <w:rsid w:val="0000263A"/>
    <w:rsid w:val="00002743"/>
    <w:rsid w:val="00002F5C"/>
    <w:rsid w:val="00003214"/>
    <w:rsid w:val="00003A90"/>
    <w:rsid w:val="000048EA"/>
    <w:rsid w:val="00005133"/>
    <w:rsid w:val="00005A4A"/>
    <w:rsid w:val="000123AF"/>
    <w:rsid w:val="0001325E"/>
    <w:rsid w:val="000147F7"/>
    <w:rsid w:val="00023862"/>
    <w:rsid w:val="000267A6"/>
    <w:rsid w:val="00026EB4"/>
    <w:rsid w:val="00027248"/>
    <w:rsid w:val="000277BF"/>
    <w:rsid w:val="00035BB3"/>
    <w:rsid w:val="00036144"/>
    <w:rsid w:val="0004274D"/>
    <w:rsid w:val="00042913"/>
    <w:rsid w:val="00045848"/>
    <w:rsid w:val="00045CDC"/>
    <w:rsid w:val="0004681A"/>
    <w:rsid w:val="00047B96"/>
    <w:rsid w:val="00053CED"/>
    <w:rsid w:val="00054678"/>
    <w:rsid w:val="0005564C"/>
    <w:rsid w:val="00055910"/>
    <w:rsid w:val="00061796"/>
    <w:rsid w:val="00062E81"/>
    <w:rsid w:val="000638F5"/>
    <w:rsid w:val="0006487D"/>
    <w:rsid w:val="00064C55"/>
    <w:rsid w:val="00066BF8"/>
    <w:rsid w:val="000670D0"/>
    <w:rsid w:val="00071896"/>
    <w:rsid w:val="000740DB"/>
    <w:rsid w:val="0007462F"/>
    <w:rsid w:val="0007527D"/>
    <w:rsid w:val="00076942"/>
    <w:rsid w:val="00076EAF"/>
    <w:rsid w:val="00077045"/>
    <w:rsid w:val="0008010C"/>
    <w:rsid w:val="000815AC"/>
    <w:rsid w:val="00086E89"/>
    <w:rsid w:val="00094575"/>
    <w:rsid w:val="000978B9"/>
    <w:rsid w:val="000A01A2"/>
    <w:rsid w:val="000A05C0"/>
    <w:rsid w:val="000A05ED"/>
    <w:rsid w:val="000A284A"/>
    <w:rsid w:val="000A4891"/>
    <w:rsid w:val="000A64D8"/>
    <w:rsid w:val="000A6E36"/>
    <w:rsid w:val="000B180D"/>
    <w:rsid w:val="000B18D2"/>
    <w:rsid w:val="000B1F1A"/>
    <w:rsid w:val="000B1FBF"/>
    <w:rsid w:val="000B208C"/>
    <w:rsid w:val="000B2527"/>
    <w:rsid w:val="000B6F54"/>
    <w:rsid w:val="000B7E3B"/>
    <w:rsid w:val="000C1D1A"/>
    <w:rsid w:val="000C267C"/>
    <w:rsid w:val="000C2792"/>
    <w:rsid w:val="000C5B92"/>
    <w:rsid w:val="000C5F17"/>
    <w:rsid w:val="000C6A1B"/>
    <w:rsid w:val="000D0256"/>
    <w:rsid w:val="000D1BF6"/>
    <w:rsid w:val="000D1EA8"/>
    <w:rsid w:val="000D6D2B"/>
    <w:rsid w:val="000D7809"/>
    <w:rsid w:val="000E3AE0"/>
    <w:rsid w:val="000E427E"/>
    <w:rsid w:val="000E47B8"/>
    <w:rsid w:val="000E4F00"/>
    <w:rsid w:val="000E5129"/>
    <w:rsid w:val="000E531F"/>
    <w:rsid w:val="000F1303"/>
    <w:rsid w:val="000F3264"/>
    <w:rsid w:val="001011AA"/>
    <w:rsid w:val="0010504F"/>
    <w:rsid w:val="001063E2"/>
    <w:rsid w:val="0010783F"/>
    <w:rsid w:val="00110C08"/>
    <w:rsid w:val="001113A1"/>
    <w:rsid w:val="001116F6"/>
    <w:rsid w:val="00111CFC"/>
    <w:rsid w:val="00112E3B"/>
    <w:rsid w:val="001140D3"/>
    <w:rsid w:val="00114A70"/>
    <w:rsid w:val="001158F2"/>
    <w:rsid w:val="00115ABE"/>
    <w:rsid w:val="00117E8E"/>
    <w:rsid w:val="00120EEA"/>
    <w:rsid w:val="0012471D"/>
    <w:rsid w:val="001248E2"/>
    <w:rsid w:val="00125306"/>
    <w:rsid w:val="001271AF"/>
    <w:rsid w:val="0013030C"/>
    <w:rsid w:val="00130F63"/>
    <w:rsid w:val="001312DA"/>
    <w:rsid w:val="00131638"/>
    <w:rsid w:val="0013223A"/>
    <w:rsid w:val="001326F1"/>
    <w:rsid w:val="00134383"/>
    <w:rsid w:val="00134BF7"/>
    <w:rsid w:val="00137DCC"/>
    <w:rsid w:val="00141A41"/>
    <w:rsid w:val="00143705"/>
    <w:rsid w:val="001464B0"/>
    <w:rsid w:val="00153015"/>
    <w:rsid w:val="00153D89"/>
    <w:rsid w:val="00154124"/>
    <w:rsid w:val="00161AEE"/>
    <w:rsid w:val="0016256D"/>
    <w:rsid w:val="00163BCA"/>
    <w:rsid w:val="00170B3E"/>
    <w:rsid w:val="00170B83"/>
    <w:rsid w:val="00173BCC"/>
    <w:rsid w:val="001751AD"/>
    <w:rsid w:val="00180482"/>
    <w:rsid w:val="00180FB5"/>
    <w:rsid w:val="0018248E"/>
    <w:rsid w:val="00182811"/>
    <w:rsid w:val="00183099"/>
    <w:rsid w:val="00183924"/>
    <w:rsid w:val="00183978"/>
    <w:rsid w:val="001850EB"/>
    <w:rsid w:val="0018513A"/>
    <w:rsid w:val="00187A7A"/>
    <w:rsid w:val="00190521"/>
    <w:rsid w:val="00191A36"/>
    <w:rsid w:val="00192E03"/>
    <w:rsid w:val="00193FB8"/>
    <w:rsid w:val="00194F43"/>
    <w:rsid w:val="0019513B"/>
    <w:rsid w:val="001A3E63"/>
    <w:rsid w:val="001A3FCA"/>
    <w:rsid w:val="001A4368"/>
    <w:rsid w:val="001A4963"/>
    <w:rsid w:val="001A53C2"/>
    <w:rsid w:val="001A5B62"/>
    <w:rsid w:val="001A6725"/>
    <w:rsid w:val="001A67FD"/>
    <w:rsid w:val="001A77E5"/>
    <w:rsid w:val="001A7897"/>
    <w:rsid w:val="001B034F"/>
    <w:rsid w:val="001B1949"/>
    <w:rsid w:val="001C1831"/>
    <w:rsid w:val="001C22AA"/>
    <w:rsid w:val="001C2F8F"/>
    <w:rsid w:val="001C598D"/>
    <w:rsid w:val="001C79A6"/>
    <w:rsid w:val="001C7A5F"/>
    <w:rsid w:val="001D1EDC"/>
    <w:rsid w:val="001D4B00"/>
    <w:rsid w:val="001D71B7"/>
    <w:rsid w:val="001D7E22"/>
    <w:rsid w:val="001E40B9"/>
    <w:rsid w:val="001F0A14"/>
    <w:rsid w:val="001F1DDB"/>
    <w:rsid w:val="001F2667"/>
    <w:rsid w:val="001F38AB"/>
    <w:rsid w:val="001F3E1C"/>
    <w:rsid w:val="001F512B"/>
    <w:rsid w:val="002000E0"/>
    <w:rsid w:val="00201336"/>
    <w:rsid w:val="00201CEC"/>
    <w:rsid w:val="0020200E"/>
    <w:rsid w:val="00202079"/>
    <w:rsid w:val="0020342C"/>
    <w:rsid w:val="00207616"/>
    <w:rsid w:val="0021019C"/>
    <w:rsid w:val="00210F01"/>
    <w:rsid w:val="0021106D"/>
    <w:rsid w:val="00211C38"/>
    <w:rsid w:val="0021313B"/>
    <w:rsid w:val="002134EB"/>
    <w:rsid w:val="0021378D"/>
    <w:rsid w:val="00213FC6"/>
    <w:rsid w:val="0021647A"/>
    <w:rsid w:val="00217963"/>
    <w:rsid w:val="00221268"/>
    <w:rsid w:val="002243CA"/>
    <w:rsid w:val="0022442A"/>
    <w:rsid w:val="00224548"/>
    <w:rsid w:val="00224C1C"/>
    <w:rsid w:val="002318D9"/>
    <w:rsid w:val="002322DD"/>
    <w:rsid w:val="00236589"/>
    <w:rsid w:val="00237E19"/>
    <w:rsid w:val="002411CE"/>
    <w:rsid w:val="0024175D"/>
    <w:rsid w:val="00243908"/>
    <w:rsid w:val="00244BB9"/>
    <w:rsid w:val="00246820"/>
    <w:rsid w:val="0024699C"/>
    <w:rsid w:val="00246AF8"/>
    <w:rsid w:val="00246EC7"/>
    <w:rsid w:val="0025005E"/>
    <w:rsid w:val="00250340"/>
    <w:rsid w:val="00251F48"/>
    <w:rsid w:val="00253B01"/>
    <w:rsid w:val="002560FB"/>
    <w:rsid w:val="00257818"/>
    <w:rsid w:val="00260D97"/>
    <w:rsid w:val="00261AD4"/>
    <w:rsid w:val="00263E64"/>
    <w:rsid w:val="002654B8"/>
    <w:rsid w:val="00267CF8"/>
    <w:rsid w:val="00272B94"/>
    <w:rsid w:val="00275312"/>
    <w:rsid w:val="00277072"/>
    <w:rsid w:val="00277210"/>
    <w:rsid w:val="0028049A"/>
    <w:rsid w:val="00282595"/>
    <w:rsid w:val="002874A1"/>
    <w:rsid w:val="00293D65"/>
    <w:rsid w:val="002A00A4"/>
    <w:rsid w:val="002A4A02"/>
    <w:rsid w:val="002A67EF"/>
    <w:rsid w:val="002A723B"/>
    <w:rsid w:val="002B4102"/>
    <w:rsid w:val="002B42B2"/>
    <w:rsid w:val="002B44C2"/>
    <w:rsid w:val="002B4F1C"/>
    <w:rsid w:val="002B5C23"/>
    <w:rsid w:val="002B6056"/>
    <w:rsid w:val="002C0273"/>
    <w:rsid w:val="002C24B7"/>
    <w:rsid w:val="002C350C"/>
    <w:rsid w:val="002C4FDB"/>
    <w:rsid w:val="002C5F84"/>
    <w:rsid w:val="002C6422"/>
    <w:rsid w:val="002C7024"/>
    <w:rsid w:val="002C7867"/>
    <w:rsid w:val="002D2FCB"/>
    <w:rsid w:val="002D4473"/>
    <w:rsid w:val="002D4B06"/>
    <w:rsid w:val="002D5C73"/>
    <w:rsid w:val="002E732E"/>
    <w:rsid w:val="002F1E12"/>
    <w:rsid w:val="002F431C"/>
    <w:rsid w:val="002F5B0E"/>
    <w:rsid w:val="002F6166"/>
    <w:rsid w:val="002F7391"/>
    <w:rsid w:val="002F77EB"/>
    <w:rsid w:val="00300C7B"/>
    <w:rsid w:val="003036ED"/>
    <w:rsid w:val="00304537"/>
    <w:rsid w:val="00304BC5"/>
    <w:rsid w:val="00307B37"/>
    <w:rsid w:val="0031030B"/>
    <w:rsid w:val="0031350A"/>
    <w:rsid w:val="003139D9"/>
    <w:rsid w:val="003140DC"/>
    <w:rsid w:val="00314A64"/>
    <w:rsid w:val="00316BD8"/>
    <w:rsid w:val="00316E3A"/>
    <w:rsid w:val="003229A1"/>
    <w:rsid w:val="003268F8"/>
    <w:rsid w:val="003319F9"/>
    <w:rsid w:val="00331C09"/>
    <w:rsid w:val="00332054"/>
    <w:rsid w:val="0033416A"/>
    <w:rsid w:val="00334EE7"/>
    <w:rsid w:val="003367CA"/>
    <w:rsid w:val="00336A15"/>
    <w:rsid w:val="00341E3E"/>
    <w:rsid w:val="00341E73"/>
    <w:rsid w:val="0034528C"/>
    <w:rsid w:val="00345ADD"/>
    <w:rsid w:val="003466D7"/>
    <w:rsid w:val="0034713F"/>
    <w:rsid w:val="003510EA"/>
    <w:rsid w:val="00352B76"/>
    <w:rsid w:val="00352E7F"/>
    <w:rsid w:val="00353307"/>
    <w:rsid w:val="003554A2"/>
    <w:rsid w:val="00355B4A"/>
    <w:rsid w:val="00360581"/>
    <w:rsid w:val="00361642"/>
    <w:rsid w:val="003617B1"/>
    <w:rsid w:val="00361D88"/>
    <w:rsid w:val="00363FFC"/>
    <w:rsid w:val="0036478D"/>
    <w:rsid w:val="0036794D"/>
    <w:rsid w:val="00370CB5"/>
    <w:rsid w:val="003768DC"/>
    <w:rsid w:val="00381E8A"/>
    <w:rsid w:val="00385308"/>
    <w:rsid w:val="003861EB"/>
    <w:rsid w:val="00386C4C"/>
    <w:rsid w:val="00390E80"/>
    <w:rsid w:val="003917A0"/>
    <w:rsid w:val="00391FA8"/>
    <w:rsid w:val="00392600"/>
    <w:rsid w:val="00394767"/>
    <w:rsid w:val="00394D8A"/>
    <w:rsid w:val="003A0071"/>
    <w:rsid w:val="003A0E08"/>
    <w:rsid w:val="003A2AC4"/>
    <w:rsid w:val="003A3F7F"/>
    <w:rsid w:val="003A4C29"/>
    <w:rsid w:val="003A5D33"/>
    <w:rsid w:val="003A62B7"/>
    <w:rsid w:val="003A6B04"/>
    <w:rsid w:val="003A6C2E"/>
    <w:rsid w:val="003B176D"/>
    <w:rsid w:val="003B1784"/>
    <w:rsid w:val="003B3FD4"/>
    <w:rsid w:val="003B51A1"/>
    <w:rsid w:val="003B559A"/>
    <w:rsid w:val="003B5E3A"/>
    <w:rsid w:val="003B7D69"/>
    <w:rsid w:val="003B7DFA"/>
    <w:rsid w:val="003C2EFE"/>
    <w:rsid w:val="003C3CB0"/>
    <w:rsid w:val="003C4D1E"/>
    <w:rsid w:val="003C599E"/>
    <w:rsid w:val="003C70B7"/>
    <w:rsid w:val="003D013D"/>
    <w:rsid w:val="003D1098"/>
    <w:rsid w:val="003D24BC"/>
    <w:rsid w:val="003D37A8"/>
    <w:rsid w:val="003D5A79"/>
    <w:rsid w:val="003D6C66"/>
    <w:rsid w:val="003E0686"/>
    <w:rsid w:val="003E0D5F"/>
    <w:rsid w:val="003E198D"/>
    <w:rsid w:val="003E2FA4"/>
    <w:rsid w:val="003E595A"/>
    <w:rsid w:val="003E5FC5"/>
    <w:rsid w:val="003E7C65"/>
    <w:rsid w:val="003F04D4"/>
    <w:rsid w:val="003F10F2"/>
    <w:rsid w:val="003F3F9C"/>
    <w:rsid w:val="003F42A2"/>
    <w:rsid w:val="003F6043"/>
    <w:rsid w:val="00403855"/>
    <w:rsid w:val="00406876"/>
    <w:rsid w:val="0041124E"/>
    <w:rsid w:val="004132F5"/>
    <w:rsid w:val="0041486D"/>
    <w:rsid w:val="00420AC6"/>
    <w:rsid w:val="00420F42"/>
    <w:rsid w:val="00422671"/>
    <w:rsid w:val="00423A1A"/>
    <w:rsid w:val="00423BDF"/>
    <w:rsid w:val="00423E27"/>
    <w:rsid w:val="00426B53"/>
    <w:rsid w:val="00430864"/>
    <w:rsid w:val="00433C8F"/>
    <w:rsid w:val="0044116B"/>
    <w:rsid w:val="004414E2"/>
    <w:rsid w:val="0044259B"/>
    <w:rsid w:val="00442968"/>
    <w:rsid w:val="00443092"/>
    <w:rsid w:val="004430F8"/>
    <w:rsid w:val="00445893"/>
    <w:rsid w:val="00447412"/>
    <w:rsid w:val="004502D4"/>
    <w:rsid w:val="00450EB9"/>
    <w:rsid w:val="00451F79"/>
    <w:rsid w:val="00452CDC"/>
    <w:rsid w:val="00453EB1"/>
    <w:rsid w:val="00454D37"/>
    <w:rsid w:val="004552DE"/>
    <w:rsid w:val="004555B1"/>
    <w:rsid w:val="00455EF2"/>
    <w:rsid w:val="004566BF"/>
    <w:rsid w:val="00456A4E"/>
    <w:rsid w:val="0045700A"/>
    <w:rsid w:val="0046212D"/>
    <w:rsid w:val="00466288"/>
    <w:rsid w:val="004702CD"/>
    <w:rsid w:val="0047077C"/>
    <w:rsid w:val="0047175D"/>
    <w:rsid w:val="00471B10"/>
    <w:rsid w:val="004726E8"/>
    <w:rsid w:val="0047444A"/>
    <w:rsid w:val="004744E8"/>
    <w:rsid w:val="00474985"/>
    <w:rsid w:val="00474BDC"/>
    <w:rsid w:val="0048075A"/>
    <w:rsid w:val="004808A1"/>
    <w:rsid w:val="004848DB"/>
    <w:rsid w:val="00484C0F"/>
    <w:rsid w:val="004869B3"/>
    <w:rsid w:val="004902AA"/>
    <w:rsid w:val="004903A8"/>
    <w:rsid w:val="00494F94"/>
    <w:rsid w:val="0049527A"/>
    <w:rsid w:val="0049619D"/>
    <w:rsid w:val="00496A23"/>
    <w:rsid w:val="00496D0F"/>
    <w:rsid w:val="004976BC"/>
    <w:rsid w:val="004A0087"/>
    <w:rsid w:val="004A0396"/>
    <w:rsid w:val="004A1B04"/>
    <w:rsid w:val="004A26A4"/>
    <w:rsid w:val="004A6B0F"/>
    <w:rsid w:val="004B0445"/>
    <w:rsid w:val="004B214A"/>
    <w:rsid w:val="004B2240"/>
    <w:rsid w:val="004B41C4"/>
    <w:rsid w:val="004B51DA"/>
    <w:rsid w:val="004C084C"/>
    <w:rsid w:val="004C3019"/>
    <w:rsid w:val="004C3D03"/>
    <w:rsid w:val="004C46CE"/>
    <w:rsid w:val="004C5077"/>
    <w:rsid w:val="004C5156"/>
    <w:rsid w:val="004C739A"/>
    <w:rsid w:val="004C746B"/>
    <w:rsid w:val="004C7F3D"/>
    <w:rsid w:val="004D01BF"/>
    <w:rsid w:val="004D0DFE"/>
    <w:rsid w:val="004D268D"/>
    <w:rsid w:val="004D5B63"/>
    <w:rsid w:val="004D731D"/>
    <w:rsid w:val="004E0ABB"/>
    <w:rsid w:val="004E1A00"/>
    <w:rsid w:val="004E281B"/>
    <w:rsid w:val="004E2DDB"/>
    <w:rsid w:val="004E3545"/>
    <w:rsid w:val="004E3B9A"/>
    <w:rsid w:val="004E6310"/>
    <w:rsid w:val="004E632F"/>
    <w:rsid w:val="004E773D"/>
    <w:rsid w:val="004F0A55"/>
    <w:rsid w:val="004F0ABF"/>
    <w:rsid w:val="004F24EB"/>
    <w:rsid w:val="004F3401"/>
    <w:rsid w:val="004F34A5"/>
    <w:rsid w:val="004F5BEF"/>
    <w:rsid w:val="004F64F8"/>
    <w:rsid w:val="004F6D22"/>
    <w:rsid w:val="005003B9"/>
    <w:rsid w:val="00502C45"/>
    <w:rsid w:val="00502D02"/>
    <w:rsid w:val="00503111"/>
    <w:rsid w:val="005038C4"/>
    <w:rsid w:val="00503E2A"/>
    <w:rsid w:val="00504448"/>
    <w:rsid w:val="005047A2"/>
    <w:rsid w:val="00516F59"/>
    <w:rsid w:val="00520ACC"/>
    <w:rsid w:val="00520BF3"/>
    <w:rsid w:val="00527415"/>
    <w:rsid w:val="00532871"/>
    <w:rsid w:val="00532F0A"/>
    <w:rsid w:val="0054015D"/>
    <w:rsid w:val="00547254"/>
    <w:rsid w:val="005477B7"/>
    <w:rsid w:val="00554E91"/>
    <w:rsid w:val="00555E74"/>
    <w:rsid w:val="00556B82"/>
    <w:rsid w:val="00556DE4"/>
    <w:rsid w:val="005570F3"/>
    <w:rsid w:val="00560D13"/>
    <w:rsid w:val="00562A83"/>
    <w:rsid w:val="005630DA"/>
    <w:rsid w:val="00566C75"/>
    <w:rsid w:val="00567C35"/>
    <w:rsid w:val="00571E02"/>
    <w:rsid w:val="00572492"/>
    <w:rsid w:val="00573B8F"/>
    <w:rsid w:val="00574747"/>
    <w:rsid w:val="00581EB2"/>
    <w:rsid w:val="00582456"/>
    <w:rsid w:val="00586D15"/>
    <w:rsid w:val="00587FD6"/>
    <w:rsid w:val="0059045D"/>
    <w:rsid w:val="00592093"/>
    <w:rsid w:val="00592287"/>
    <w:rsid w:val="00592313"/>
    <w:rsid w:val="00594FB1"/>
    <w:rsid w:val="005967AF"/>
    <w:rsid w:val="00596AFC"/>
    <w:rsid w:val="00596CAF"/>
    <w:rsid w:val="0059737D"/>
    <w:rsid w:val="0059780B"/>
    <w:rsid w:val="00597A1C"/>
    <w:rsid w:val="00597E70"/>
    <w:rsid w:val="005A2A66"/>
    <w:rsid w:val="005A3590"/>
    <w:rsid w:val="005A7346"/>
    <w:rsid w:val="005B0519"/>
    <w:rsid w:val="005B07E4"/>
    <w:rsid w:val="005B115D"/>
    <w:rsid w:val="005B1379"/>
    <w:rsid w:val="005B2BEA"/>
    <w:rsid w:val="005B4BF6"/>
    <w:rsid w:val="005B5BCB"/>
    <w:rsid w:val="005B7071"/>
    <w:rsid w:val="005B78FB"/>
    <w:rsid w:val="005C52CF"/>
    <w:rsid w:val="005D04FD"/>
    <w:rsid w:val="005D152B"/>
    <w:rsid w:val="005D5382"/>
    <w:rsid w:val="005D5D1F"/>
    <w:rsid w:val="005D5FA0"/>
    <w:rsid w:val="005D6984"/>
    <w:rsid w:val="005E0BC4"/>
    <w:rsid w:val="005E1366"/>
    <w:rsid w:val="005E2021"/>
    <w:rsid w:val="005E2E1D"/>
    <w:rsid w:val="005E3E09"/>
    <w:rsid w:val="005F2D91"/>
    <w:rsid w:val="005F3BDD"/>
    <w:rsid w:val="005F43E9"/>
    <w:rsid w:val="005F6168"/>
    <w:rsid w:val="00600D91"/>
    <w:rsid w:val="00600FA4"/>
    <w:rsid w:val="006010DD"/>
    <w:rsid w:val="00601C11"/>
    <w:rsid w:val="006025F2"/>
    <w:rsid w:val="006026DF"/>
    <w:rsid w:val="0060363F"/>
    <w:rsid w:val="00607B45"/>
    <w:rsid w:val="00607D84"/>
    <w:rsid w:val="006104D3"/>
    <w:rsid w:val="00610AE3"/>
    <w:rsid w:val="00612ED4"/>
    <w:rsid w:val="00615AB3"/>
    <w:rsid w:val="00615FEF"/>
    <w:rsid w:val="00617A59"/>
    <w:rsid w:val="00623CCD"/>
    <w:rsid w:val="0062555E"/>
    <w:rsid w:val="00627C2D"/>
    <w:rsid w:val="00641A4E"/>
    <w:rsid w:val="00643568"/>
    <w:rsid w:val="00643FAB"/>
    <w:rsid w:val="00644046"/>
    <w:rsid w:val="00647BB0"/>
    <w:rsid w:val="0065091B"/>
    <w:rsid w:val="006512B4"/>
    <w:rsid w:val="006525AE"/>
    <w:rsid w:val="006549FA"/>
    <w:rsid w:val="00661A38"/>
    <w:rsid w:val="006629DB"/>
    <w:rsid w:val="00663347"/>
    <w:rsid w:val="00667201"/>
    <w:rsid w:val="00667DF6"/>
    <w:rsid w:val="0067057A"/>
    <w:rsid w:val="00670CF6"/>
    <w:rsid w:val="00671AB8"/>
    <w:rsid w:val="006751F9"/>
    <w:rsid w:val="006772A1"/>
    <w:rsid w:val="00681126"/>
    <w:rsid w:val="006825EC"/>
    <w:rsid w:val="006852F2"/>
    <w:rsid w:val="00685354"/>
    <w:rsid w:val="00686EDB"/>
    <w:rsid w:val="006902C4"/>
    <w:rsid w:val="00690D10"/>
    <w:rsid w:val="00690EEE"/>
    <w:rsid w:val="006939EB"/>
    <w:rsid w:val="006940F9"/>
    <w:rsid w:val="00694994"/>
    <w:rsid w:val="006A1079"/>
    <w:rsid w:val="006A2718"/>
    <w:rsid w:val="006A4F97"/>
    <w:rsid w:val="006A748F"/>
    <w:rsid w:val="006B057E"/>
    <w:rsid w:val="006B089B"/>
    <w:rsid w:val="006B5E28"/>
    <w:rsid w:val="006B753D"/>
    <w:rsid w:val="006C143D"/>
    <w:rsid w:val="006C2E8E"/>
    <w:rsid w:val="006C3489"/>
    <w:rsid w:val="006C55F5"/>
    <w:rsid w:val="006C67DF"/>
    <w:rsid w:val="006C7749"/>
    <w:rsid w:val="006D5696"/>
    <w:rsid w:val="006E1061"/>
    <w:rsid w:val="006E1CE9"/>
    <w:rsid w:val="006E3FF1"/>
    <w:rsid w:val="006E6A2D"/>
    <w:rsid w:val="006E7B93"/>
    <w:rsid w:val="006F24E5"/>
    <w:rsid w:val="006F3D00"/>
    <w:rsid w:val="006F3DC3"/>
    <w:rsid w:val="006F3E20"/>
    <w:rsid w:val="006F6F35"/>
    <w:rsid w:val="006F73CD"/>
    <w:rsid w:val="007008E4"/>
    <w:rsid w:val="00702D77"/>
    <w:rsid w:val="00703D65"/>
    <w:rsid w:val="00704713"/>
    <w:rsid w:val="00706556"/>
    <w:rsid w:val="0070799F"/>
    <w:rsid w:val="00713573"/>
    <w:rsid w:val="0071369F"/>
    <w:rsid w:val="0071433A"/>
    <w:rsid w:val="00716403"/>
    <w:rsid w:val="0072111D"/>
    <w:rsid w:val="0072280B"/>
    <w:rsid w:val="00724559"/>
    <w:rsid w:val="007261EA"/>
    <w:rsid w:val="007302A3"/>
    <w:rsid w:val="0073083C"/>
    <w:rsid w:val="00731C6C"/>
    <w:rsid w:val="00734963"/>
    <w:rsid w:val="00737A8B"/>
    <w:rsid w:val="0074002A"/>
    <w:rsid w:val="00741461"/>
    <w:rsid w:val="007456C4"/>
    <w:rsid w:val="00745A23"/>
    <w:rsid w:val="00746A69"/>
    <w:rsid w:val="00746ECB"/>
    <w:rsid w:val="00747500"/>
    <w:rsid w:val="0074750F"/>
    <w:rsid w:val="0075067C"/>
    <w:rsid w:val="00750C56"/>
    <w:rsid w:val="0075372A"/>
    <w:rsid w:val="00753D11"/>
    <w:rsid w:val="007560B7"/>
    <w:rsid w:val="0075613F"/>
    <w:rsid w:val="007606C2"/>
    <w:rsid w:val="0076190A"/>
    <w:rsid w:val="0076254C"/>
    <w:rsid w:val="007641FF"/>
    <w:rsid w:val="00765EEE"/>
    <w:rsid w:val="007661F7"/>
    <w:rsid w:val="00771028"/>
    <w:rsid w:val="007712FC"/>
    <w:rsid w:val="007757A1"/>
    <w:rsid w:val="007767C2"/>
    <w:rsid w:val="007803BB"/>
    <w:rsid w:val="007816FD"/>
    <w:rsid w:val="007837E9"/>
    <w:rsid w:val="00783F4B"/>
    <w:rsid w:val="0078401D"/>
    <w:rsid w:val="0078491C"/>
    <w:rsid w:val="0078673F"/>
    <w:rsid w:val="00790E48"/>
    <w:rsid w:val="00793458"/>
    <w:rsid w:val="00794087"/>
    <w:rsid w:val="00794441"/>
    <w:rsid w:val="00795790"/>
    <w:rsid w:val="00795A18"/>
    <w:rsid w:val="00795F2A"/>
    <w:rsid w:val="007964F9"/>
    <w:rsid w:val="007A1A12"/>
    <w:rsid w:val="007A299B"/>
    <w:rsid w:val="007A3CE7"/>
    <w:rsid w:val="007A40D1"/>
    <w:rsid w:val="007A5EA6"/>
    <w:rsid w:val="007A7C31"/>
    <w:rsid w:val="007B0D1F"/>
    <w:rsid w:val="007B16C1"/>
    <w:rsid w:val="007B1766"/>
    <w:rsid w:val="007B3666"/>
    <w:rsid w:val="007B69AA"/>
    <w:rsid w:val="007B783B"/>
    <w:rsid w:val="007B7B44"/>
    <w:rsid w:val="007C39C4"/>
    <w:rsid w:val="007C3EA0"/>
    <w:rsid w:val="007C4456"/>
    <w:rsid w:val="007C45CB"/>
    <w:rsid w:val="007C6167"/>
    <w:rsid w:val="007D0FB4"/>
    <w:rsid w:val="007D3982"/>
    <w:rsid w:val="007D3999"/>
    <w:rsid w:val="007D5D98"/>
    <w:rsid w:val="007D60AC"/>
    <w:rsid w:val="007D6FFE"/>
    <w:rsid w:val="007E3705"/>
    <w:rsid w:val="007E3F85"/>
    <w:rsid w:val="007E44FC"/>
    <w:rsid w:val="007E4F76"/>
    <w:rsid w:val="007E5933"/>
    <w:rsid w:val="007E7EFF"/>
    <w:rsid w:val="007F046E"/>
    <w:rsid w:val="007F1123"/>
    <w:rsid w:val="007F1476"/>
    <w:rsid w:val="007F200B"/>
    <w:rsid w:val="007F327B"/>
    <w:rsid w:val="007F582C"/>
    <w:rsid w:val="007F685A"/>
    <w:rsid w:val="007F7F2D"/>
    <w:rsid w:val="0080195F"/>
    <w:rsid w:val="0080225D"/>
    <w:rsid w:val="00802DD1"/>
    <w:rsid w:val="00803504"/>
    <w:rsid w:val="00804014"/>
    <w:rsid w:val="0080671B"/>
    <w:rsid w:val="00806A49"/>
    <w:rsid w:val="00806F97"/>
    <w:rsid w:val="008079D5"/>
    <w:rsid w:val="00807F7B"/>
    <w:rsid w:val="0081063C"/>
    <w:rsid w:val="00811C17"/>
    <w:rsid w:val="00813E41"/>
    <w:rsid w:val="00815879"/>
    <w:rsid w:val="00816201"/>
    <w:rsid w:val="00817483"/>
    <w:rsid w:val="00823472"/>
    <w:rsid w:val="0082474F"/>
    <w:rsid w:val="008262ED"/>
    <w:rsid w:val="00826C64"/>
    <w:rsid w:val="00830FBF"/>
    <w:rsid w:val="008367B2"/>
    <w:rsid w:val="00840057"/>
    <w:rsid w:val="0084019E"/>
    <w:rsid w:val="0084129A"/>
    <w:rsid w:val="008419C2"/>
    <w:rsid w:val="00843E7E"/>
    <w:rsid w:val="00845E6D"/>
    <w:rsid w:val="00850EB2"/>
    <w:rsid w:val="00852672"/>
    <w:rsid w:val="008529DC"/>
    <w:rsid w:val="00853C88"/>
    <w:rsid w:val="00853F19"/>
    <w:rsid w:val="00855AAF"/>
    <w:rsid w:val="00855B28"/>
    <w:rsid w:val="00855ED8"/>
    <w:rsid w:val="0085793B"/>
    <w:rsid w:val="00857A53"/>
    <w:rsid w:val="00860325"/>
    <w:rsid w:val="008625FA"/>
    <w:rsid w:val="0086427A"/>
    <w:rsid w:val="00864342"/>
    <w:rsid w:val="00867B4B"/>
    <w:rsid w:val="00867B7F"/>
    <w:rsid w:val="0087217D"/>
    <w:rsid w:val="0087546F"/>
    <w:rsid w:val="00880483"/>
    <w:rsid w:val="00880DB7"/>
    <w:rsid w:val="008841C1"/>
    <w:rsid w:val="0088514D"/>
    <w:rsid w:val="00886B64"/>
    <w:rsid w:val="0088779C"/>
    <w:rsid w:val="00890AC3"/>
    <w:rsid w:val="00890DAF"/>
    <w:rsid w:val="008910ED"/>
    <w:rsid w:val="00891564"/>
    <w:rsid w:val="00892959"/>
    <w:rsid w:val="00895282"/>
    <w:rsid w:val="00895970"/>
    <w:rsid w:val="00896C44"/>
    <w:rsid w:val="00897BEF"/>
    <w:rsid w:val="008A051A"/>
    <w:rsid w:val="008A0A85"/>
    <w:rsid w:val="008A218A"/>
    <w:rsid w:val="008A2C98"/>
    <w:rsid w:val="008A32C9"/>
    <w:rsid w:val="008A3581"/>
    <w:rsid w:val="008A44B1"/>
    <w:rsid w:val="008A6137"/>
    <w:rsid w:val="008A6D78"/>
    <w:rsid w:val="008A7022"/>
    <w:rsid w:val="008B0762"/>
    <w:rsid w:val="008B0F13"/>
    <w:rsid w:val="008B1EBC"/>
    <w:rsid w:val="008B43D3"/>
    <w:rsid w:val="008B4EC4"/>
    <w:rsid w:val="008B5125"/>
    <w:rsid w:val="008B51D6"/>
    <w:rsid w:val="008C053B"/>
    <w:rsid w:val="008C2D83"/>
    <w:rsid w:val="008C6086"/>
    <w:rsid w:val="008C6870"/>
    <w:rsid w:val="008D16CD"/>
    <w:rsid w:val="008D2C24"/>
    <w:rsid w:val="008D4070"/>
    <w:rsid w:val="008D62FE"/>
    <w:rsid w:val="008D6774"/>
    <w:rsid w:val="008D7F36"/>
    <w:rsid w:val="008E0072"/>
    <w:rsid w:val="008E02BC"/>
    <w:rsid w:val="008E0C7B"/>
    <w:rsid w:val="008E3149"/>
    <w:rsid w:val="008E3DB8"/>
    <w:rsid w:val="008E7B54"/>
    <w:rsid w:val="008E7C9C"/>
    <w:rsid w:val="008F0BEA"/>
    <w:rsid w:val="008F3EA2"/>
    <w:rsid w:val="008F5A96"/>
    <w:rsid w:val="008F73F5"/>
    <w:rsid w:val="009000DE"/>
    <w:rsid w:val="009013F7"/>
    <w:rsid w:val="00904938"/>
    <w:rsid w:val="00904C7A"/>
    <w:rsid w:val="009050B6"/>
    <w:rsid w:val="009057CF"/>
    <w:rsid w:val="00906CDB"/>
    <w:rsid w:val="009070D0"/>
    <w:rsid w:val="00907E75"/>
    <w:rsid w:val="00911FB0"/>
    <w:rsid w:val="00914819"/>
    <w:rsid w:val="0091565F"/>
    <w:rsid w:val="009164CA"/>
    <w:rsid w:val="00921B9A"/>
    <w:rsid w:val="00923ECE"/>
    <w:rsid w:val="00927896"/>
    <w:rsid w:val="00927EB3"/>
    <w:rsid w:val="009305B8"/>
    <w:rsid w:val="00933A91"/>
    <w:rsid w:val="009379D5"/>
    <w:rsid w:val="00937FB0"/>
    <w:rsid w:val="00940323"/>
    <w:rsid w:val="00944A51"/>
    <w:rsid w:val="00944E32"/>
    <w:rsid w:val="00944EE0"/>
    <w:rsid w:val="009452EF"/>
    <w:rsid w:val="009453C2"/>
    <w:rsid w:val="009459F0"/>
    <w:rsid w:val="00946E4A"/>
    <w:rsid w:val="00947BAA"/>
    <w:rsid w:val="00947FC6"/>
    <w:rsid w:val="0095002E"/>
    <w:rsid w:val="00950BB3"/>
    <w:rsid w:val="00951096"/>
    <w:rsid w:val="00951A31"/>
    <w:rsid w:val="009531C0"/>
    <w:rsid w:val="00954667"/>
    <w:rsid w:val="0096042E"/>
    <w:rsid w:val="00960B46"/>
    <w:rsid w:val="009610CF"/>
    <w:rsid w:val="009668F7"/>
    <w:rsid w:val="0096742E"/>
    <w:rsid w:val="00967C0A"/>
    <w:rsid w:val="00967DA4"/>
    <w:rsid w:val="00967DC1"/>
    <w:rsid w:val="00967F4D"/>
    <w:rsid w:val="00970A50"/>
    <w:rsid w:val="009725B6"/>
    <w:rsid w:val="00973F77"/>
    <w:rsid w:val="00974B9F"/>
    <w:rsid w:val="00976B39"/>
    <w:rsid w:val="00976E1E"/>
    <w:rsid w:val="0097776C"/>
    <w:rsid w:val="00981155"/>
    <w:rsid w:val="00982CA2"/>
    <w:rsid w:val="00987DF1"/>
    <w:rsid w:val="009925ED"/>
    <w:rsid w:val="00993315"/>
    <w:rsid w:val="00994DE3"/>
    <w:rsid w:val="009A12CB"/>
    <w:rsid w:val="009A2DB7"/>
    <w:rsid w:val="009A692C"/>
    <w:rsid w:val="009A7C5B"/>
    <w:rsid w:val="009B3E17"/>
    <w:rsid w:val="009B7650"/>
    <w:rsid w:val="009C0380"/>
    <w:rsid w:val="009C054D"/>
    <w:rsid w:val="009C131A"/>
    <w:rsid w:val="009C27B5"/>
    <w:rsid w:val="009C4269"/>
    <w:rsid w:val="009C7CFB"/>
    <w:rsid w:val="009D0673"/>
    <w:rsid w:val="009D2C83"/>
    <w:rsid w:val="009D7472"/>
    <w:rsid w:val="009E0305"/>
    <w:rsid w:val="009E2170"/>
    <w:rsid w:val="009E2A55"/>
    <w:rsid w:val="009E2AF8"/>
    <w:rsid w:val="009E2D83"/>
    <w:rsid w:val="009E3910"/>
    <w:rsid w:val="009E3BE7"/>
    <w:rsid w:val="009E4BBF"/>
    <w:rsid w:val="009E5B62"/>
    <w:rsid w:val="009E6B8B"/>
    <w:rsid w:val="009E7C14"/>
    <w:rsid w:val="009F00DF"/>
    <w:rsid w:val="009F23CD"/>
    <w:rsid w:val="009F2FF8"/>
    <w:rsid w:val="009F34C8"/>
    <w:rsid w:val="009F633A"/>
    <w:rsid w:val="00A00DA2"/>
    <w:rsid w:val="00A03C4B"/>
    <w:rsid w:val="00A047BF"/>
    <w:rsid w:val="00A05D9C"/>
    <w:rsid w:val="00A068E3"/>
    <w:rsid w:val="00A105DE"/>
    <w:rsid w:val="00A1667A"/>
    <w:rsid w:val="00A16D5C"/>
    <w:rsid w:val="00A2040C"/>
    <w:rsid w:val="00A20B89"/>
    <w:rsid w:val="00A21A20"/>
    <w:rsid w:val="00A22D35"/>
    <w:rsid w:val="00A23622"/>
    <w:rsid w:val="00A256B0"/>
    <w:rsid w:val="00A25EBA"/>
    <w:rsid w:val="00A2708F"/>
    <w:rsid w:val="00A327F1"/>
    <w:rsid w:val="00A3310A"/>
    <w:rsid w:val="00A37904"/>
    <w:rsid w:val="00A406D5"/>
    <w:rsid w:val="00A40AA8"/>
    <w:rsid w:val="00A41F67"/>
    <w:rsid w:val="00A424C3"/>
    <w:rsid w:val="00A4381C"/>
    <w:rsid w:val="00A44846"/>
    <w:rsid w:val="00A47EEF"/>
    <w:rsid w:val="00A51E2D"/>
    <w:rsid w:val="00A51F49"/>
    <w:rsid w:val="00A539DB"/>
    <w:rsid w:val="00A53B29"/>
    <w:rsid w:val="00A53B92"/>
    <w:rsid w:val="00A60CD3"/>
    <w:rsid w:val="00A6230B"/>
    <w:rsid w:val="00A62F60"/>
    <w:rsid w:val="00A6448E"/>
    <w:rsid w:val="00A668A3"/>
    <w:rsid w:val="00A6691B"/>
    <w:rsid w:val="00A702A1"/>
    <w:rsid w:val="00A70FCA"/>
    <w:rsid w:val="00A74D43"/>
    <w:rsid w:val="00A75982"/>
    <w:rsid w:val="00A814D0"/>
    <w:rsid w:val="00A81974"/>
    <w:rsid w:val="00A84A7C"/>
    <w:rsid w:val="00A85570"/>
    <w:rsid w:val="00A931BD"/>
    <w:rsid w:val="00A952CC"/>
    <w:rsid w:val="00A95321"/>
    <w:rsid w:val="00A975BB"/>
    <w:rsid w:val="00AA1A65"/>
    <w:rsid w:val="00AA1B73"/>
    <w:rsid w:val="00AA437F"/>
    <w:rsid w:val="00AA495B"/>
    <w:rsid w:val="00AA5DAF"/>
    <w:rsid w:val="00AA62C3"/>
    <w:rsid w:val="00AA6CB5"/>
    <w:rsid w:val="00AC19E9"/>
    <w:rsid w:val="00AC3DF8"/>
    <w:rsid w:val="00AC465F"/>
    <w:rsid w:val="00AC69E0"/>
    <w:rsid w:val="00AD0194"/>
    <w:rsid w:val="00AD0B36"/>
    <w:rsid w:val="00AD1037"/>
    <w:rsid w:val="00AD313C"/>
    <w:rsid w:val="00AD3478"/>
    <w:rsid w:val="00AD3C54"/>
    <w:rsid w:val="00AD7D65"/>
    <w:rsid w:val="00AE0123"/>
    <w:rsid w:val="00AE2963"/>
    <w:rsid w:val="00AE2BC5"/>
    <w:rsid w:val="00AF32B1"/>
    <w:rsid w:val="00AF33E8"/>
    <w:rsid w:val="00AF576D"/>
    <w:rsid w:val="00B04FCD"/>
    <w:rsid w:val="00B05E65"/>
    <w:rsid w:val="00B06858"/>
    <w:rsid w:val="00B11121"/>
    <w:rsid w:val="00B16BF2"/>
    <w:rsid w:val="00B1789B"/>
    <w:rsid w:val="00B17B6C"/>
    <w:rsid w:val="00B17E94"/>
    <w:rsid w:val="00B24F22"/>
    <w:rsid w:val="00B24FF9"/>
    <w:rsid w:val="00B27C18"/>
    <w:rsid w:val="00B27E60"/>
    <w:rsid w:val="00B30A03"/>
    <w:rsid w:val="00B33C21"/>
    <w:rsid w:val="00B340CE"/>
    <w:rsid w:val="00B35C33"/>
    <w:rsid w:val="00B363C6"/>
    <w:rsid w:val="00B368B8"/>
    <w:rsid w:val="00B43B76"/>
    <w:rsid w:val="00B44037"/>
    <w:rsid w:val="00B44449"/>
    <w:rsid w:val="00B447E9"/>
    <w:rsid w:val="00B44F6E"/>
    <w:rsid w:val="00B462A3"/>
    <w:rsid w:val="00B463D2"/>
    <w:rsid w:val="00B466FD"/>
    <w:rsid w:val="00B4673D"/>
    <w:rsid w:val="00B469E6"/>
    <w:rsid w:val="00B470CC"/>
    <w:rsid w:val="00B51A3C"/>
    <w:rsid w:val="00B52AD0"/>
    <w:rsid w:val="00B53EB9"/>
    <w:rsid w:val="00B5403A"/>
    <w:rsid w:val="00B540F1"/>
    <w:rsid w:val="00B633C4"/>
    <w:rsid w:val="00B63C54"/>
    <w:rsid w:val="00B66372"/>
    <w:rsid w:val="00B71962"/>
    <w:rsid w:val="00B73A9D"/>
    <w:rsid w:val="00B73D74"/>
    <w:rsid w:val="00B73D8C"/>
    <w:rsid w:val="00B754CB"/>
    <w:rsid w:val="00B802BF"/>
    <w:rsid w:val="00B802C3"/>
    <w:rsid w:val="00B802DD"/>
    <w:rsid w:val="00B80997"/>
    <w:rsid w:val="00B8159A"/>
    <w:rsid w:val="00B8244D"/>
    <w:rsid w:val="00B84B34"/>
    <w:rsid w:val="00B86A18"/>
    <w:rsid w:val="00B877D0"/>
    <w:rsid w:val="00B87BE4"/>
    <w:rsid w:val="00B90679"/>
    <w:rsid w:val="00B90C9E"/>
    <w:rsid w:val="00B918AA"/>
    <w:rsid w:val="00B91FAD"/>
    <w:rsid w:val="00B9319B"/>
    <w:rsid w:val="00B93F1D"/>
    <w:rsid w:val="00B958FE"/>
    <w:rsid w:val="00B962D7"/>
    <w:rsid w:val="00B96A6D"/>
    <w:rsid w:val="00B97631"/>
    <w:rsid w:val="00BA1B2F"/>
    <w:rsid w:val="00BA42AB"/>
    <w:rsid w:val="00BA71E3"/>
    <w:rsid w:val="00BB09F8"/>
    <w:rsid w:val="00BB0BA0"/>
    <w:rsid w:val="00BB26F3"/>
    <w:rsid w:val="00BB6594"/>
    <w:rsid w:val="00BC18B7"/>
    <w:rsid w:val="00BC2B2E"/>
    <w:rsid w:val="00BC2B6C"/>
    <w:rsid w:val="00BC385C"/>
    <w:rsid w:val="00BC3A60"/>
    <w:rsid w:val="00BC6023"/>
    <w:rsid w:val="00BC6793"/>
    <w:rsid w:val="00BC6E1D"/>
    <w:rsid w:val="00BC723B"/>
    <w:rsid w:val="00BD2169"/>
    <w:rsid w:val="00BD2C1A"/>
    <w:rsid w:val="00BD2DB0"/>
    <w:rsid w:val="00BD7EFD"/>
    <w:rsid w:val="00BE1924"/>
    <w:rsid w:val="00BE3B65"/>
    <w:rsid w:val="00BE3F80"/>
    <w:rsid w:val="00BE6B06"/>
    <w:rsid w:val="00BE6ED2"/>
    <w:rsid w:val="00BE7488"/>
    <w:rsid w:val="00BE78CF"/>
    <w:rsid w:val="00BF0D2F"/>
    <w:rsid w:val="00BF41D4"/>
    <w:rsid w:val="00BF4340"/>
    <w:rsid w:val="00BF5A21"/>
    <w:rsid w:val="00BF6958"/>
    <w:rsid w:val="00C01A04"/>
    <w:rsid w:val="00C01EDC"/>
    <w:rsid w:val="00C04568"/>
    <w:rsid w:val="00C10100"/>
    <w:rsid w:val="00C10A19"/>
    <w:rsid w:val="00C1130E"/>
    <w:rsid w:val="00C13A68"/>
    <w:rsid w:val="00C158C8"/>
    <w:rsid w:val="00C245FD"/>
    <w:rsid w:val="00C2508C"/>
    <w:rsid w:val="00C349B1"/>
    <w:rsid w:val="00C354FE"/>
    <w:rsid w:val="00C3586E"/>
    <w:rsid w:val="00C360BA"/>
    <w:rsid w:val="00C4090C"/>
    <w:rsid w:val="00C40FFC"/>
    <w:rsid w:val="00C42186"/>
    <w:rsid w:val="00C42C5D"/>
    <w:rsid w:val="00C4336B"/>
    <w:rsid w:val="00C43C6B"/>
    <w:rsid w:val="00C47467"/>
    <w:rsid w:val="00C478C6"/>
    <w:rsid w:val="00C47BEA"/>
    <w:rsid w:val="00C501CD"/>
    <w:rsid w:val="00C53F25"/>
    <w:rsid w:val="00C54602"/>
    <w:rsid w:val="00C54A78"/>
    <w:rsid w:val="00C56C4D"/>
    <w:rsid w:val="00C57D40"/>
    <w:rsid w:val="00C60362"/>
    <w:rsid w:val="00C6263D"/>
    <w:rsid w:val="00C639E8"/>
    <w:rsid w:val="00C67767"/>
    <w:rsid w:val="00C67A82"/>
    <w:rsid w:val="00C67D4F"/>
    <w:rsid w:val="00C71CDD"/>
    <w:rsid w:val="00C71D89"/>
    <w:rsid w:val="00C72F73"/>
    <w:rsid w:val="00C747FC"/>
    <w:rsid w:val="00C77586"/>
    <w:rsid w:val="00C77661"/>
    <w:rsid w:val="00C80084"/>
    <w:rsid w:val="00C805D7"/>
    <w:rsid w:val="00C80B30"/>
    <w:rsid w:val="00C81592"/>
    <w:rsid w:val="00C81EF8"/>
    <w:rsid w:val="00C83C02"/>
    <w:rsid w:val="00C87AA3"/>
    <w:rsid w:val="00C91005"/>
    <w:rsid w:val="00C91B5C"/>
    <w:rsid w:val="00C91C19"/>
    <w:rsid w:val="00C94712"/>
    <w:rsid w:val="00C970C7"/>
    <w:rsid w:val="00C97BA5"/>
    <w:rsid w:val="00CA1A12"/>
    <w:rsid w:val="00CA1EA2"/>
    <w:rsid w:val="00CA1F09"/>
    <w:rsid w:val="00CA4590"/>
    <w:rsid w:val="00CA7709"/>
    <w:rsid w:val="00CB04AB"/>
    <w:rsid w:val="00CB0AEB"/>
    <w:rsid w:val="00CB6025"/>
    <w:rsid w:val="00CB7594"/>
    <w:rsid w:val="00CC1E64"/>
    <w:rsid w:val="00CC4009"/>
    <w:rsid w:val="00CC63C2"/>
    <w:rsid w:val="00CD0BD9"/>
    <w:rsid w:val="00CD25AD"/>
    <w:rsid w:val="00CD4521"/>
    <w:rsid w:val="00CD5859"/>
    <w:rsid w:val="00CD5B7D"/>
    <w:rsid w:val="00CD7247"/>
    <w:rsid w:val="00CE0580"/>
    <w:rsid w:val="00CE12BF"/>
    <w:rsid w:val="00CE21E0"/>
    <w:rsid w:val="00CE2537"/>
    <w:rsid w:val="00CE2934"/>
    <w:rsid w:val="00CE4B81"/>
    <w:rsid w:val="00CE4CE9"/>
    <w:rsid w:val="00CE4F4C"/>
    <w:rsid w:val="00CF009F"/>
    <w:rsid w:val="00CF5153"/>
    <w:rsid w:val="00D0008F"/>
    <w:rsid w:val="00D0411B"/>
    <w:rsid w:val="00D07520"/>
    <w:rsid w:val="00D07E20"/>
    <w:rsid w:val="00D07F5D"/>
    <w:rsid w:val="00D11A77"/>
    <w:rsid w:val="00D122B0"/>
    <w:rsid w:val="00D12650"/>
    <w:rsid w:val="00D126DA"/>
    <w:rsid w:val="00D143BE"/>
    <w:rsid w:val="00D15F90"/>
    <w:rsid w:val="00D16699"/>
    <w:rsid w:val="00D16C44"/>
    <w:rsid w:val="00D17205"/>
    <w:rsid w:val="00D21EA2"/>
    <w:rsid w:val="00D22795"/>
    <w:rsid w:val="00D2616D"/>
    <w:rsid w:val="00D26B0F"/>
    <w:rsid w:val="00D27930"/>
    <w:rsid w:val="00D3063C"/>
    <w:rsid w:val="00D306BA"/>
    <w:rsid w:val="00D32B96"/>
    <w:rsid w:val="00D33B47"/>
    <w:rsid w:val="00D35E54"/>
    <w:rsid w:val="00D35FA2"/>
    <w:rsid w:val="00D36F62"/>
    <w:rsid w:val="00D37A66"/>
    <w:rsid w:val="00D4370F"/>
    <w:rsid w:val="00D43CF9"/>
    <w:rsid w:val="00D4788B"/>
    <w:rsid w:val="00D47D27"/>
    <w:rsid w:val="00D5039C"/>
    <w:rsid w:val="00D52B4C"/>
    <w:rsid w:val="00D52E19"/>
    <w:rsid w:val="00D5446E"/>
    <w:rsid w:val="00D57DBF"/>
    <w:rsid w:val="00D643E4"/>
    <w:rsid w:val="00D64930"/>
    <w:rsid w:val="00D6786E"/>
    <w:rsid w:val="00D71EDE"/>
    <w:rsid w:val="00D753B3"/>
    <w:rsid w:val="00D77261"/>
    <w:rsid w:val="00D77794"/>
    <w:rsid w:val="00D7796D"/>
    <w:rsid w:val="00D77D7C"/>
    <w:rsid w:val="00D80B9F"/>
    <w:rsid w:val="00D81E4B"/>
    <w:rsid w:val="00D83C90"/>
    <w:rsid w:val="00D845BD"/>
    <w:rsid w:val="00D847C6"/>
    <w:rsid w:val="00D857D8"/>
    <w:rsid w:val="00D85962"/>
    <w:rsid w:val="00D85B24"/>
    <w:rsid w:val="00D86336"/>
    <w:rsid w:val="00D86BB5"/>
    <w:rsid w:val="00D87B9E"/>
    <w:rsid w:val="00D911DB"/>
    <w:rsid w:val="00D92293"/>
    <w:rsid w:val="00D9684B"/>
    <w:rsid w:val="00D96A4B"/>
    <w:rsid w:val="00DA0281"/>
    <w:rsid w:val="00DA02A7"/>
    <w:rsid w:val="00DA0640"/>
    <w:rsid w:val="00DA0EA6"/>
    <w:rsid w:val="00DA1D5B"/>
    <w:rsid w:val="00DA41E3"/>
    <w:rsid w:val="00DA4824"/>
    <w:rsid w:val="00DA4E11"/>
    <w:rsid w:val="00DB2894"/>
    <w:rsid w:val="00DB2D2E"/>
    <w:rsid w:val="00DB52E2"/>
    <w:rsid w:val="00DB715A"/>
    <w:rsid w:val="00DC082C"/>
    <w:rsid w:val="00DC08D4"/>
    <w:rsid w:val="00DC0B0F"/>
    <w:rsid w:val="00DC10D5"/>
    <w:rsid w:val="00DC1B45"/>
    <w:rsid w:val="00DC233B"/>
    <w:rsid w:val="00DC2707"/>
    <w:rsid w:val="00DC4261"/>
    <w:rsid w:val="00DD1AE7"/>
    <w:rsid w:val="00DD3B8E"/>
    <w:rsid w:val="00DD65D1"/>
    <w:rsid w:val="00DE01DD"/>
    <w:rsid w:val="00DE1BE7"/>
    <w:rsid w:val="00DE3D38"/>
    <w:rsid w:val="00DE646F"/>
    <w:rsid w:val="00DE6852"/>
    <w:rsid w:val="00DE717A"/>
    <w:rsid w:val="00DF2C7F"/>
    <w:rsid w:val="00DF4FF5"/>
    <w:rsid w:val="00DF5557"/>
    <w:rsid w:val="00DF66E0"/>
    <w:rsid w:val="00E01786"/>
    <w:rsid w:val="00E02646"/>
    <w:rsid w:val="00E033A3"/>
    <w:rsid w:val="00E0444B"/>
    <w:rsid w:val="00E07D6C"/>
    <w:rsid w:val="00E11979"/>
    <w:rsid w:val="00E1213A"/>
    <w:rsid w:val="00E16F5D"/>
    <w:rsid w:val="00E175DF"/>
    <w:rsid w:val="00E20D15"/>
    <w:rsid w:val="00E23D07"/>
    <w:rsid w:val="00E26DC1"/>
    <w:rsid w:val="00E303FF"/>
    <w:rsid w:val="00E3369E"/>
    <w:rsid w:val="00E35966"/>
    <w:rsid w:val="00E40F2D"/>
    <w:rsid w:val="00E4487B"/>
    <w:rsid w:val="00E4507D"/>
    <w:rsid w:val="00E45F6F"/>
    <w:rsid w:val="00E46069"/>
    <w:rsid w:val="00E46AC5"/>
    <w:rsid w:val="00E520EA"/>
    <w:rsid w:val="00E52DB5"/>
    <w:rsid w:val="00E53FFA"/>
    <w:rsid w:val="00E56037"/>
    <w:rsid w:val="00E56915"/>
    <w:rsid w:val="00E60105"/>
    <w:rsid w:val="00E6082D"/>
    <w:rsid w:val="00E62F0A"/>
    <w:rsid w:val="00E63686"/>
    <w:rsid w:val="00E64830"/>
    <w:rsid w:val="00E679A8"/>
    <w:rsid w:val="00E708CC"/>
    <w:rsid w:val="00E830C3"/>
    <w:rsid w:val="00E854FC"/>
    <w:rsid w:val="00E91174"/>
    <w:rsid w:val="00E91BDE"/>
    <w:rsid w:val="00E96A63"/>
    <w:rsid w:val="00EA0F66"/>
    <w:rsid w:val="00EA1DB7"/>
    <w:rsid w:val="00EA2054"/>
    <w:rsid w:val="00EA2A84"/>
    <w:rsid w:val="00EA3235"/>
    <w:rsid w:val="00EA51C7"/>
    <w:rsid w:val="00EA66B1"/>
    <w:rsid w:val="00EA7E13"/>
    <w:rsid w:val="00EB143A"/>
    <w:rsid w:val="00EB2284"/>
    <w:rsid w:val="00EB36F3"/>
    <w:rsid w:val="00EB38EA"/>
    <w:rsid w:val="00EB3EDF"/>
    <w:rsid w:val="00EB49EC"/>
    <w:rsid w:val="00EC2DA7"/>
    <w:rsid w:val="00EC3065"/>
    <w:rsid w:val="00EC41D5"/>
    <w:rsid w:val="00EC526E"/>
    <w:rsid w:val="00EC6AEE"/>
    <w:rsid w:val="00EC7F86"/>
    <w:rsid w:val="00ED24E3"/>
    <w:rsid w:val="00ED2A55"/>
    <w:rsid w:val="00ED2D43"/>
    <w:rsid w:val="00ED5708"/>
    <w:rsid w:val="00ED64A1"/>
    <w:rsid w:val="00ED7067"/>
    <w:rsid w:val="00EE421E"/>
    <w:rsid w:val="00EE4489"/>
    <w:rsid w:val="00EE71E2"/>
    <w:rsid w:val="00EF04FE"/>
    <w:rsid w:val="00EF12BE"/>
    <w:rsid w:val="00EF1DCE"/>
    <w:rsid w:val="00EF4683"/>
    <w:rsid w:val="00EF47EB"/>
    <w:rsid w:val="00EF5C24"/>
    <w:rsid w:val="00EF62FE"/>
    <w:rsid w:val="00EF6322"/>
    <w:rsid w:val="00EF6F6C"/>
    <w:rsid w:val="00EF7371"/>
    <w:rsid w:val="00F010EC"/>
    <w:rsid w:val="00F0181D"/>
    <w:rsid w:val="00F045D5"/>
    <w:rsid w:val="00F063AD"/>
    <w:rsid w:val="00F10F85"/>
    <w:rsid w:val="00F13763"/>
    <w:rsid w:val="00F14FFC"/>
    <w:rsid w:val="00F1624B"/>
    <w:rsid w:val="00F20D0E"/>
    <w:rsid w:val="00F2150F"/>
    <w:rsid w:val="00F21924"/>
    <w:rsid w:val="00F23F01"/>
    <w:rsid w:val="00F24710"/>
    <w:rsid w:val="00F261FF"/>
    <w:rsid w:val="00F26878"/>
    <w:rsid w:val="00F27509"/>
    <w:rsid w:val="00F309F6"/>
    <w:rsid w:val="00F3209E"/>
    <w:rsid w:val="00F33135"/>
    <w:rsid w:val="00F34CCF"/>
    <w:rsid w:val="00F36162"/>
    <w:rsid w:val="00F36FBA"/>
    <w:rsid w:val="00F36FD3"/>
    <w:rsid w:val="00F406C9"/>
    <w:rsid w:val="00F42B23"/>
    <w:rsid w:val="00F44113"/>
    <w:rsid w:val="00F45D4C"/>
    <w:rsid w:val="00F45FBA"/>
    <w:rsid w:val="00F47B59"/>
    <w:rsid w:val="00F507B7"/>
    <w:rsid w:val="00F50A5B"/>
    <w:rsid w:val="00F55633"/>
    <w:rsid w:val="00F5656A"/>
    <w:rsid w:val="00F57416"/>
    <w:rsid w:val="00F57AC8"/>
    <w:rsid w:val="00F60062"/>
    <w:rsid w:val="00F61A3A"/>
    <w:rsid w:val="00F63652"/>
    <w:rsid w:val="00F6404F"/>
    <w:rsid w:val="00F645FB"/>
    <w:rsid w:val="00F65B7F"/>
    <w:rsid w:val="00F65C33"/>
    <w:rsid w:val="00F66AE8"/>
    <w:rsid w:val="00F678F4"/>
    <w:rsid w:val="00F71697"/>
    <w:rsid w:val="00F71963"/>
    <w:rsid w:val="00F71D1B"/>
    <w:rsid w:val="00F7283F"/>
    <w:rsid w:val="00F73331"/>
    <w:rsid w:val="00F73BAF"/>
    <w:rsid w:val="00F80511"/>
    <w:rsid w:val="00F8261D"/>
    <w:rsid w:val="00F856AB"/>
    <w:rsid w:val="00F85B60"/>
    <w:rsid w:val="00F911C0"/>
    <w:rsid w:val="00F91B4A"/>
    <w:rsid w:val="00F91E72"/>
    <w:rsid w:val="00F9221B"/>
    <w:rsid w:val="00F93000"/>
    <w:rsid w:val="00F9315B"/>
    <w:rsid w:val="00F97207"/>
    <w:rsid w:val="00F97D3D"/>
    <w:rsid w:val="00FA1B9C"/>
    <w:rsid w:val="00FA297A"/>
    <w:rsid w:val="00FA4607"/>
    <w:rsid w:val="00FA4BFF"/>
    <w:rsid w:val="00FA685F"/>
    <w:rsid w:val="00FB0C45"/>
    <w:rsid w:val="00FB1138"/>
    <w:rsid w:val="00FB318F"/>
    <w:rsid w:val="00FB630C"/>
    <w:rsid w:val="00FB707E"/>
    <w:rsid w:val="00FC002D"/>
    <w:rsid w:val="00FC0E6A"/>
    <w:rsid w:val="00FD007C"/>
    <w:rsid w:val="00FD2295"/>
    <w:rsid w:val="00FD54FB"/>
    <w:rsid w:val="00FD6816"/>
    <w:rsid w:val="00FE0DE2"/>
    <w:rsid w:val="00FE0EFC"/>
    <w:rsid w:val="00FE2243"/>
    <w:rsid w:val="00FE2490"/>
    <w:rsid w:val="00FE2C82"/>
    <w:rsid w:val="00FE2D85"/>
    <w:rsid w:val="00FE62BB"/>
    <w:rsid w:val="00FE63FE"/>
    <w:rsid w:val="00FE7564"/>
    <w:rsid w:val="00FE7ACB"/>
    <w:rsid w:val="00FE7E4E"/>
    <w:rsid w:val="00FF4B33"/>
    <w:rsid w:val="00FF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D12E5"/>
  <w15:docId w15:val="{87B951D1-7E34-4080-91D7-0796CFB1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E6ED2"/>
    <w:rPr>
      <w:sz w:val="24"/>
      <w:szCs w:val="24"/>
    </w:rPr>
  </w:style>
  <w:style w:type="paragraph" w:styleId="3">
    <w:name w:val="heading 3"/>
    <w:basedOn w:val="a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A00A4"/>
    <w:rPr>
      <w:rFonts w:ascii="Verdana" w:hAnsi="Verdana" w:hint="default"/>
      <w:b/>
      <w:bCs/>
    </w:rPr>
  </w:style>
  <w:style w:type="paragraph" w:styleId="a5">
    <w:name w:val="Normal (Web)"/>
    <w:aliases w:val="Обычный (Web)"/>
    <w:basedOn w:val="a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semiHidden/>
    <w:rsid w:val="006026DF"/>
    <w:rPr>
      <w:rFonts w:ascii="Tahoma" w:hAnsi="Tahoma" w:cs="Tahoma"/>
      <w:sz w:val="16"/>
      <w:szCs w:val="16"/>
    </w:rPr>
  </w:style>
  <w:style w:type="paragraph" w:customStyle="1" w:styleId="pagettl">
    <w:name w:val="pagettl"/>
    <w:basedOn w:val="a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7">
    <w:name w:val="footer"/>
    <w:basedOn w:val="a"/>
    <w:rsid w:val="002D4B0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D4B06"/>
  </w:style>
  <w:style w:type="paragraph" w:customStyle="1" w:styleId="1">
    <w:name w:val="Абзац списка1"/>
    <w:basedOn w:val="a"/>
    <w:rsid w:val="00180482"/>
    <w:pPr>
      <w:overflowPunct w:val="0"/>
      <w:autoSpaceDE w:val="0"/>
      <w:autoSpaceDN w:val="0"/>
      <w:adjustRightInd w:val="0"/>
      <w:spacing w:line="360" w:lineRule="auto"/>
      <w:ind w:left="720" w:right="-284" w:firstLine="709"/>
      <w:contextualSpacing/>
      <w:jc w:val="both"/>
      <w:textAlignment w:val="baseline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0815AC"/>
    <w:pPr>
      <w:ind w:left="720"/>
      <w:contextualSpacing/>
    </w:pPr>
  </w:style>
  <w:style w:type="paragraph" w:customStyle="1" w:styleId="Default">
    <w:name w:val="Default"/>
    <w:uiPriority w:val="99"/>
    <w:rsid w:val="003466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semiHidden/>
    <w:unhideWhenUsed/>
    <w:rsid w:val="00AA1B7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5A359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3590"/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B73A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B73A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0C8E-47FD-47E8-A4AB-BE4D2D03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6737</TotalTime>
  <Pages>1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Users</dc:creator>
  <cp:keywords/>
  <cp:lastModifiedBy>Береснева И.Н.</cp:lastModifiedBy>
  <cp:revision>178</cp:revision>
  <cp:lastPrinted>2019-10-25T04:18:00Z</cp:lastPrinted>
  <dcterms:created xsi:type="dcterms:W3CDTF">2016-05-04T09:14:00Z</dcterms:created>
  <dcterms:modified xsi:type="dcterms:W3CDTF">2019-10-25T04:19:00Z</dcterms:modified>
</cp:coreProperties>
</file>