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CB" w:rsidRPr="008839F3" w:rsidRDefault="001434CB" w:rsidP="0014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F3">
        <w:rPr>
          <w:rFonts w:ascii="Times New Roman" w:hAnsi="Times New Roman" w:cs="Times New Roman"/>
          <w:b/>
          <w:sz w:val="24"/>
          <w:szCs w:val="24"/>
        </w:rPr>
        <w:t>МО «Чебаркульский городской округ»</w:t>
      </w:r>
    </w:p>
    <w:p w:rsidR="001434CB" w:rsidRPr="008839F3" w:rsidRDefault="001434CB" w:rsidP="0014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F3">
        <w:rPr>
          <w:rFonts w:ascii="Times New Roman" w:hAnsi="Times New Roman" w:cs="Times New Roman"/>
          <w:b/>
          <w:sz w:val="24"/>
          <w:szCs w:val="24"/>
        </w:rPr>
        <w:t>КОМИССИЯ ПО ПРОТИВОДЕЙСТВИЮ КОРРУПЦИИ</w:t>
      </w:r>
    </w:p>
    <w:p w:rsidR="001434CB" w:rsidRPr="008839F3" w:rsidRDefault="001434CB" w:rsidP="0014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1434CB" w:rsidRPr="008839F3" w:rsidRDefault="001434CB" w:rsidP="00143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заседания комиссии  по противодействию  коррупции</w:t>
      </w:r>
    </w:p>
    <w:p w:rsidR="001434CB" w:rsidRPr="008839F3" w:rsidRDefault="001434CB" w:rsidP="0014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839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8839F3">
        <w:rPr>
          <w:rFonts w:ascii="Times New Roman" w:hAnsi="Times New Roman" w:cs="Times New Roman"/>
          <w:sz w:val="24"/>
          <w:szCs w:val="24"/>
        </w:rPr>
        <w:t xml:space="preserve">  2020 г.                                                                                 г. Чебаркуль  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 xml:space="preserve">Председатель  Виноградова С.А. – исполняющий обязанности главы, заместитель главы по социальным      вопросам  Чебаркульского городского округа 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</w:t>
      </w:r>
      <w:r w:rsidRPr="008839F3">
        <w:rPr>
          <w:rFonts w:ascii="Times New Roman" w:hAnsi="Times New Roman" w:cs="Times New Roman"/>
          <w:sz w:val="24"/>
          <w:szCs w:val="24"/>
        </w:rPr>
        <w:t>Урлапова Т.В.  – начальник отдела муниципальной службы, кадровой работы и противодействия коррупции.</w:t>
      </w:r>
    </w:p>
    <w:p w:rsidR="001434CB" w:rsidRPr="008839F3" w:rsidRDefault="001434CB" w:rsidP="0014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4CB" w:rsidRPr="008839F3" w:rsidRDefault="001434CB" w:rsidP="001434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39F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 xml:space="preserve"> Бушуева Л.Н.    председатель контрольно-счетного комитета Чебаркульского городского округа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Таймасова О.Г. заместитель главы Чебаркульского городского округа по бюджетному процессу, начальник Финансового управления администрации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Старостин С.М. председатель Собрания депутатов Чебаркульского городского округа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Селезнева Н.С. </w:t>
      </w:r>
      <w:r w:rsidRPr="008839F3"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Чебаркульского городского округа</w:t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</w:p>
    <w:p w:rsidR="001434CB" w:rsidRPr="008839F3" w:rsidRDefault="001434CB" w:rsidP="0014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9F3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Щапин  А.В. старший оперуполномоченный отдела по борьбе с экономическими преступлениями и противодействию коррупции МО МВД «Чебаркульский», майор полиции.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 xml:space="preserve">Соловьев А.С.  городской прокурор, старший советник юстиций </w:t>
      </w:r>
    </w:p>
    <w:p w:rsidR="001434CB" w:rsidRPr="008839F3" w:rsidRDefault="001434CB" w:rsidP="001434CB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Бовыкин А.Г. главный редактор АНО «Редакция газеты «Южноуралец».</w:t>
      </w:r>
    </w:p>
    <w:p w:rsidR="001434CB" w:rsidRPr="008839F3" w:rsidRDefault="001434CB" w:rsidP="00143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1434CB" w:rsidRPr="009625E9" w:rsidRDefault="001434CB" w:rsidP="001434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Pr="00E779BD">
        <w:rPr>
          <w:rFonts w:ascii="Times New Roman" w:hAnsi="Times New Roman" w:cs="Times New Roman"/>
          <w:sz w:val="24"/>
          <w:szCs w:val="24"/>
        </w:rPr>
        <w:t>О результатах проверки сведений о доходах, расходах об имуществе и обязательствах имущественного характера, представленных муниципальными служащими за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4CB" w:rsidRDefault="001434CB" w:rsidP="001434C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r w:rsidRPr="00E779BD">
        <w:rPr>
          <w:rFonts w:ascii="Times New Roman" w:hAnsi="Times New Roman" w:cs="Times New Roman"/>
          <w:color w:val="000000" w:themeColor="text1"/>
          <w:sz w:val="24"/>
          <w:szCs w:val="24"/>
        </w:rPr>
        <w:t>О мерах по предотвращению коррупционных проявлений в Управлении муниципальной собственности Чебаркульского городского округа</w:t>
      </w:r>
    </w:p>
    <w:p w:rsidR="001434CB" w:rsidRPr="00E779BD" w:rsidRDefault="001434CB" w:rsidP="00143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3. </w:t>
      </w:r>
      <w:r w:rsidRPr="00E779BD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принципа «одного окна» на базе многофункционального </w:t>
      </w:r>
      <w:bookmarkStart w:id="0" w:name="OLE_LINK1"/>
      <w:r w:rsidRPr="00E779BD">
        <w:rPr>
          <w:rFonts w:ascii="Times New Roman" w:hAnsi="Times New Roman"/>
          <w:color w:val="000000" w:themeColor="text1"/>
          <w:sz w:val="24"/>
          <w:szCs w:val="24"/>
        </w:rPr>
        <w:t>центра предоставления государственных и муниципальных услуг</w:t>
      </w:r>
      <w:bookmarkEnd w:id="0"/>
      <w:r w:rsidRPr="00E779BD">
        <w:rPr>
          <w:rFonts w:ascii="Times New Roman" w:hAnsi="Times New Roman"/>
          <w:color w:val="000000" w:themeColor="text1"/>
          <w:sz w:val="24"/>
          <w:szCs w:val="24"/>
        </w:rPr>
        <w:t xml:space="preserve"> гражданам на территории Чебаркульского городского округа за 2019 год</w:t>
      </w:r>
    </w:p>
    <w:p w:rsidR="001434CB" w:rsidRDefault="001434CB" w:rsidP="00143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E779BD">
        <w:rPr>
          <w:rFonts w:ascii="Times New Roman" w:hAnsi="Times New Roman" w:cs="Times New Roman"/>
          <w:sz w:val="24"/>
          <w:szCs w:val="24"/>
        </w:rPr>
        <w:t>О выявленных фактах преступлений коррупционной направленности на территории Чебаркульского городского округа за 2019 год</w:t>
      </w:r>
    </w:p>
    <w:p w:rsidR="001434CB" w:rsidRDefault="001434CB" w:rsidP="00143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E779BD">
        <w:rPr>
          <w:rFonts w:ascii="Times New Roman" w:hAnsi="Times New Roman" w:cs="Times New Roman"/>
          <w:sz w:val="24"/>
          <w:szCs w:val="24"/>
        </w:rPr>
        <w:t>Организация контроля за исполнением бюджета Чебаркульского городского округа за 2020 год</w:t>
      </w:r>
    </w:p>
    <w:p w:rsidR="001434CB" w:rsidRPr="00E779BD" w:rsidRDefault="001434CB" w:rsidP="00143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Pr="00E779BD">
        <w:rPr>
          <w:rFonts w:ascii="Times New Roman" w:hAnsi="Times New Roman" w:cs="Times New Roman"/>
          <w:sz w:val="24"/>
          <w:szCs w:val="24"/>
        </w:rPr>
        <w:t>Информация о результатах деятельности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BD">
        <w:rPr>
          <w:rFonts w:ascii="Times New Roman" w:hAnsi="Times New Roman" w:cs="Times New Roman"/>
          <w:sz w:val="24"/>
          <w:szCs w:val="24"/>
        </w:rPr>
        <w:t>в МО «Чебаркульский городской округ» за  2019  год.</w:t>
      </w:r>
    </w:p>
    <w:p w:rsidR="001434CB" w:rsidRPr="008839F3" w:rsidRDefault="001434CB" w:rsidP="00143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E779BD">
        <w:rPr>
          <w:rFonts w:ascii="Times New Roman" w:hAnsi="Times New Roman" w:cs="Times New Roman"/>
          <w:sz w:val="24"/>
          <w:szCs w:val="24"/>
        </w:rPr>
        <w:t>О выполнении Плана мероприятий по противодействию коррупции, в том числе решений Комиссии по противодействию коррупции за 2020 год и утверждении плана работы Комиссии по противодействию коррупции на 2021 год</w:t>
      </w:r>
    </w:p>
    <w:p w:rsidR="001434CB" w:rsidRPr="008839F3" w:rsidRDefault="001434CB" w:rsidP="00143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  <w:t>СЛУШАЛИ:</w:t>
      </w:r>
    </w:p>
    <w:p w:rsidR="001434CB" w:rsidRPr="006A3C9C" w:rsidRDefault="001434CB" w:rsidP="001434CB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  <w:t xml:space="preserve">По первому вопросу слушали  </w:t>
      </w:r>
      <w:r w:rsidRPr="003F4F51">
        <w:rPr>
          <w:rFonts w:ascii="Times New Roman" w:hAnsi="Times New Roman" w:cs="Times New Roman"/>
          <w:sz w:val="24"/>
          <w:szCs w:val="24"/>
        </w:rPr>
        <w:t>Урлапову Т.В., начальника отдела муниципальной службы, кадровой работы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39F3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  <w:t>1.Информацию принять к сведению.</w:t>
      </w:r>
      <w:r w:rsidRPr="006A3C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34CB" w:rsidRPr="006A3C9C" w:rsidRDefault="001434CB" w:rsidP="0014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>2. Постоянно оказывать методическую и консультационную помощь лицам, замещающим муниципальные должности, должности муниципальной службы, руководителей муниципальных учреждений по вопросам предоставления сведений о доходах, расходах, об имуществе и обязательствах имущественного характера.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>СЛУШАЛИ:</w:t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  <w:t>По второму вопросу слушали  Устьянцеву А.В., заместителя главы по имущественным и земельным отношениям, начальника УМС.</w:t>
      </w:r>
    </w:p>
    <w:p w:rsidR="001434CB" w:rsidRPr="006A3C9C" w:rsidRDefault="001434CB" w:rsidP="0014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C9C">
        <w:rPr>
          <w:rFonts w:ascii="Times New Roman" w:hAnsi="Times New Roman" w:cs="Times New Roman"/>
          <w:sz w:val="24"/>
          <w:szCs w:val="24"/>
        </w:rPr>
        <w:tab/>
        <w:t>РЕШИЛИ:</w:t>
      </w:r>
    </w:p>
    <w:p w:rsidR="001434CB" w:rsidRPr="008839F3" w:rsidRDefault="001434CB" w:rsidP="0014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C9C">
        <w:rPr>
          <w:rFonts w:ascii="Times New Roman" w:hAnsi="Times New Roman" w:cs="Times New Roman"/>
          <w:sz w:val="24"/>
          <w:szCs w:val="24"/>
        </w:rPr>
        <w:tab/>
        <w:t>1. Информацию принять к сведению;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 xml:space="preserve">2. </w:t>
      </w:r>
      <w:r w:rsidRPr="008839F3">
        <w:rPr>
          <w:rFonts w:ascii="Times New Roman" w:hAnsi="Times New Roman" w:cs="Times New Roman"/>
          <w:sz w:val="24"/>
          <w:szCs w:val="24"/>
        </w:rPr>
        <w:t>Продолжить рабо</w:t>
      </w:r>
      <w:r>
        <w:rPr>
          <w:rFonts w:ascii="Times New Roman" w:hAnsi="Times New Roman" w:cs="Times New Roman"/>
          <w:sz w:val="24"/>
          <w:szCs w:val="24"/>
        </w:rPr>
        <w:t>ту по формированию у работников</w:t>
      </w:r>
      <w:r w:rsidRPr="0088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8839F3">
        <w:rPr>
          <w:rFonts w:ascii="Times New Roman" w:hAnsi="Times New Roman" w:cs="Times New Roman"/>
          <w:sz w:val="24"/>
          <w:szCs w:val="24"/>
        </w:rPr>
        <w:t>отрицательного отношения к коррупции, а также работу по выявлению случаев несоблюдения требований о предотвращении или урегулировании конфликта интересов.</w:t>
      </w:r>
    </w:p>
    <w:p w:rsidR="001434CB" w:rsidRPr="008839F3" w:rsidRDefault="001434CB" w:rsidP="0014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>СЛУШАЛИ:</w:t>
      </w:r>
    </w:p>
    <w:p w:rsidR="001434CB" w:rsidRDefault="001434CB" w:rsidP="001434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третьему вопросу слушали</w:t>
      </w:r>
      <w:r w:rsidRPr="0088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Булычеву О.П.</w:t>
      </w:r>
      <w:r w:rsidRPr="008839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E779BD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779BD">
        <w:rPr>
          <w:rFonts w:ascii="Times New Roman" w:hAnsi="Times New Roman"/>
          <w:color w:val="000000" w:themeColor="text1"/>
          <w:sz w:val="24"/>
          <w:szCs w:val="24"/>
        </w:rPr>
        <w:t xml:space="preserve"> МБУ «Многофункциональный центр предоставления государственных и муниципальных услуг» Чебаркульского городского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34CB" w:rsidRDefault="001434CB" w:rsidP="0014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</w:p>
    <w:p w:rsidR="001434CB" w:rsidRPr="008839F3" w:rsidRDefault="001434CB" w:rsidP="0014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>1. Информацию принять к сведению;</w:t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39F3">
        <w:rPr>
          <w:rFonts w:ascii="Times New Roman" w:hAnsi="Times New Roman" w:cs="Times New Roman"/>
          <w:sz w:val="24"/>
          <w:szCs w:val="24"/>
        </w:rPr>
        <w:t>2. Продолжить рабо</w:t>
      </w:r>
      <w:r>
        <w:rPr>
          <w:rFonts w:ascii="Times New Roman" w:hAnsi="Times New Roman" w:cs="Times New Roman"/>
          <w:sz w:val="24"/>
          <w:szCs w:val="24"/>
        </w:rPr>
        <w:t>ту по формированию у работников</w:t>
      </w:r>
      <w:r w:rsidRPr="008839F3">
        <w:rPr>
          <w:rFonts w:ascii="Times New Roman" w:hAnsi="Times New Roman" w:cs="Times New Roman"/>
          <w:sz w:val="24"/>
          <w:szCs w:val="24"/>
        </w:rPr>
        <w:t xml:space="preserve"> отрицательного отношения к коррупции, а также работу по выявлению случаев несоблюдения требований о предотвращении или урегулировании конфликта интересов.</w:t>
      </w:r>
    </w:p>
    <w:p w:rsidR="001434CB" w:rsidRPr="003F4F51" w:rsidRDefault="001434CB" w:rsidP="001434C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ab/>
      </w:r>
      <w:r w:rsidRPr="002365C7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2DBA"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Якупова Д.  </w:t>
      </w:r>
      <w:r w:rsidRPr="00412DBA">
        <w:rPr>
          <w:rFonts w:ascii="Times New Roman" w:hAnsi="Times New Roman"/>
          <w:sz w:val="24"/>
          <w:szCs w:val="24"/>
        </w:rPr>
        <w:t>лейтенант</w:t>
      </w:r>
      <w:r>
        <w:rPr>
          <w:rFonts w:ascii="Times New Roman" w:hAnsi="Times New Roman"/>
          <w:sz w:val="24"/>
          <w:szCs w:val="24"/>
        </w:rPr>
        <w:t>а</w:t>
      </w:r>
      <w:r w:rsidRPr="00412DBA">
        <w:rPr>
          <w:rFonts w:ascii="Times New Roman" w:hAnsi="Times New Roman"/>
          <w:sz w:val="24"/>
          <w:szCs w:val="24"/>
        </w:rPr>
        <w:t xml:space="preserve"> полиции, оперуполномоченный ОЭБ и ПК  межмуниципального отдела МВД России «Чебаркульский» .</w:t>
      </w:r>
      <w:r w:rsidRPr="00412DBA">
        <w:rPr>
          <w:rFonts w:ascii="Times New Roman" w:hAnsi="Times New Roman"/>
          <w:sz w:val="24"/>
          <w:szCs w:val="24"/>
        </w:rPr>
        <w:tab/>
      </w:r>
      <w:r w:rsidRPr="00412DBA">
        <w:rPr>
          <w:rFonts w:ascii="Times New Roman" w:hAnsi="Times New Roman"/>
          <w:sz w:val="24"/>
          <w:szCs w:val="24"/>
        </w:rPr>
        <w:tab/>
      </w:r>
      <w:r w:rsidRPr="00412DBA">
        <w:rPr>
          <w:rFonts w:ascii="Times New Roman" w:hAnsi="Times New Roman"/>
          <w:sz w:val="24"/>
          <w:szCs w:val="24"/>
        </w:rPr>
        <w:tab/>
      </w:r>
      <w:r w:rsidRPr="00412DBA">
        <w:rPr>
          <w:rFonts w:ascii="Times New Roman" w:hAnsi="Times New Roman"/>
          <w:sz w:val="24"/>
          <w:szCs w:val="24"/>
        </w:rPr>
        <w:tab/>
      </w:r>
      <w:r w:rsidRPr="00412DBA">
        <w:rPr>
          <w:rFonts w:ascii="Times New Roman" w:hAnsi="Times New Roman"/>
          <w:sz w:val="24"/>
          <w:szCs w:val="24"/>
        </w:rPr>
        <w:tab/>
      </w:r>
      <w:r w:rsidRPr="00412DBA">
        <w:rPr>
          <w:rFonts w:ascii="Times New Roman" w:hAnsi="Times New Roman"/>
          <w:sz w:val="24"/>
          <w:szCs w:val="24"/>
        </w:rPr>
        <w:tab/>
      </w:r>
      <w:r w:rsidRPr="00412DBA">
        <w:rPr>
          <w:rFonts w:ascii="Times New Roman" w:hAnsi="Times New Roman"/>
          <w:sz w:val="24"/>
          <w:szCs w:val="24"/>
        </w:rPr>
        <w:tab/>
      </w:r>
      <w:r w:rsidRPr="00412D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  <w:t>1. Информацию принять к сведению;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4CB" w:rsidRDefault="001434CB" w:rsidP="0014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>СЛУШАЛИ: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  <w:t xml:space="preserve">По пятому вопросу слушали  </w:t>
      </w:r>
      <w:r w:rsidRPr="008839F3">
        <w:rPr>
          <w:rFonts w:ascii="Times New Roman" w:hAnsi="Times New Roman" w:cs="Times New Roman"/>
          <w:sz w:val="24"/>
          <w:szCs w:val="24"/>
        </w:rPr>
        <w:t xml:space="preserve">Таймасову О.Г., </w:t>
      </w:r>
      <w:r w:rsidRPr="008839F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</w:t>
      </w:r>
      <w:r w:rsidRPr="008839F3">
        <w:rPr>
          <w:rFonts w:ascii="Times New Roman" w:hAnsi="Times New Roman"/>
          <w:sz w:val="24"/>
          <w:szCs w:val="24"/>
        </w:rPr>
        <w:t xml:space="preserve"> главы по бюджетному процессу, 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839F3">
        <w:rPr>
          <w:rFonts w:ascii="Times New Roman" w:hAnsi="Times New Roman"/>
          <w:sz w:val="24"/>
          <w:szCs w:val="24"/>
        </w:rPr>
        <w:t xml:space="preserve"> финансового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4CB" w:rsidRPr="003F4F51" w:rsidRDefault="001434CB" w:rsidP="0014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51">
        <w:rPr>
          <w:rFonts w:ascii="Times New Roman" w:hAnsi="Times New Roman" w:cs="Times New Roman"/>
          <w:sz w:val="24"/>
          <w:szCs w:val="24"/>
        </w:rPr>
        <w:tab/>
        <w:t>РЕШИЛИ: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  <w:t>1.Информацию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</w:p>
    <w:p w:rsidR="001434CB" w:rsidRPr="003F4F51" w:rsidRDefault="001434CB" w:rsidP="0014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51">
        <w:rPr>
          <w:rFonts w:ascii="Times New Roman" w:hAnsi="Times New Roman" w:cs="Times New Roman"/>
          <w:sz w:val="24"/>
          <w:szCs w:val="24"/>
        </w:rPr>
        <w:tab/>
        <w:t>СЛУШАЛИ: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3F4F51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и седьмому</w:t>
      </w:r>
      <w:r w:rsidRPr="003F4F51">
        <w:rPr>
          <w:rFonts w:ascii="Times New Roman" w:hAnsi="Times New Roman" w:cs="Times New Roman"/>
          <w:sz w:val="24"/>
          <w:szCs w:val="24"/>
        </w:rPr>
        <w:t xml:space="preserve"> слушали  Урлапову Т.В., начальника отдела муниципальной службы, кадровой работы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  <w:t>РЕШИЛИ: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</w:p>
    <w:p w:rsidR="001434CB" w:rsidRDefault="001434CB" w:rsidP="0014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>1.Информацию принять к сведению;</w:t>
      </w:r>
    </w:p>
    <w:p w:rsidR="001434CB" w:rsidRDefault="001434CB" w:rsidP="0014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4CB" w:rsidRPr="001905F1" w:rsidRDefault="001434CB" w:rsidP="00143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34CB" w:rsidRDefault="001434CB" w:rsidP="0014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______________  С.А. Виноградова</w:t>
      </w:r>
    </w:p>
    <w:p w:rsidR="001434CB" w:rsidRDefault="001434CB" w:rsidP="0014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4CB" w:rsidRDefault="001434CB" w:rsidP="0014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4CB" w:rsidRDefault="001434CB" w:rsidP="0014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______________  Т.В. Урлапова       </w:t>
      </w:r>
    </w:p>
    <w:p w:rsidR="00A67E80" w:rsidRDefault="00A67E80"/>
    <w:sectPr w:rsidR="00A6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434CB"/>
    <w:rsid w:val="001434CB"/>
    <w:rsid w:val="00A6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C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1434C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4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omsikr-nach</dc:creator>
  <cp:keywords/>
  <dc:description/>
  <cp:lastModifiedBy>omsikr-nach</cp:lastModifiedBy>
  <cp:revision>2</cp:revision>
  <dcterms:created xsi:type="dcterms:W3CDTF">2021-10-25T05:43:00Z</dcterms:created>
  <dcterms:modified xsi:type="dcterms:W3CDTF">2021-10-25T05:44:00Z</dcterms:modified>
</cp:coreProperties>
</file>