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DA" w:rsidRDefault="003847DA" w:rsidP="00384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847DA" w:rsidRDefault="003847DA" w:rsidP="00384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7DA" w:rsidRDefault="003847DA" w:rsidP="00384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847DA" w:rsidRDefault="003847DA" w:rsidP="00384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</w:p>
    <w:p w:rsidR="00AE5ED6" w:rsidRDefault="003847DA" w:rsidP="0038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AE5ED6"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535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5ED6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E9535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2021г. </w:t>
      </w:r>
      <w:r w:rsidRPr="00543A52">
        <w:rPr>
          <w:rFonts w:ascii="Times New Roman" w:hAnsi="Times New Roman" w:cs="Times New Roman"/>
          <w:sz w:val="28"/>
          <w:szCs w:val="28"/>
        </w:rPr>
        <w:t>№</w:t>
      </w:r>
      <w:r w:rsidR="00AE5ED6">
        <w:rPr>
          <w:rFonts w:ascii="Times New Roman" w:hAnsi="Times New Roman" w:cs="Times New Roman"/>
          <w:sz w:val="28"/>
          <w:szCs w:val="28"/>
        </w:rPr>
        <w:t xml:space="preserve"> 646</w:t>
      </w:r>
    </w:p>
    <w:p w:rsidR="003847DA" w:rsidRDefault="00AE5ED6" w:rsidP="0038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(с изменениями от 30.12.2022 г. № </w:t>
      </w:r>
      <w:r w:rsidR="005A5E5B">
        <w:rPr>
          <w:rFonts w:ascii="Times New Roman" w:hAnsi="Times New Roman" w:cs="Times New Roman"/>
          <w:sz w:val="28"/>
          <w:szCs w:val="28"/>
        </w:rPr>
        <w:t>971</w:t>
      </w:r>
      <w:r>
        <w:rPr>
          <w:rFonts w:ascii="Times New Roman" w:hAnsi="Times New Roman" w:cs="Times New Roman"/>
          <w:sz w:val="28"/>
          <w:szCs w:val="28"/>
        </w:rPr>
        <w:t>)</w:t>
      </w:r>
      <w:r w:rsidR="00384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7DA" w:rsidRDefault="003847DA" w:rsidP="0038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7DA" w:rsidRDefault="003847DA" w:rsidP="0038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7DA" w:rsidRDefault="003847DA" w:rsidP="003847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3847DA" w:rsidRPr="009F3ABF" w:rsidRDefault="003847DA" w:rsidP="003847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Чебаркульского городского округа </w:t>
      </w:r>
    </w:p>
    <w:p w:rsidR="003847DA" w:rsidRPr="008257F4" w:rsidRDefault="003847DA" w:rsidP="003847D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3AB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Профилактика</w:t>
      </w:r>
      <w:r w:rsidRPr="009F3ABF">
        <w:rPr>
          <w:rFonts w:ascii="Times New Roman" w:eastAsia="Calibri" w:hAnsi="Times New Roman" w:cs="Times New Roman"/>
          <w:sz w:val="28"/>
          <w:szCs w:val="28"/>
        </w:rPr>
        <w:t xml:space="preserve"> экстремизм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на территории </w:t>
      </w:r>
      <w:r w:rsidRPr="009F3ABF">
        <w:rPr>
          <w:rFonts w:ascii="Times New Roman" w:eastAsia="Calibri" w:hAnsi="Times New Roman" w:cs="Times New Roman"/>
          <w:sz w:val="28"/>
          <w:szCs w:val="28"/>
        </w:rPr>
        <w:t>Чебаркульско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9F3ABF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8257F4">
        <w:rPr>
          <w:rFonts w:ascii="Times New Roman" w:eastAsia="Calibri" w:hAnsi="Times New Roman" w:cs="Times New Roman"/>
          <w:sz w:val="28"/>
          <w:szCs w:val="28"/>
        </w:rPr>
        <w:t xml:space="preserve">округа» </w:t>
      </w:r>
    </w:p>
    <w:p w:rsidR="003847DA" w:rsidRDefault="003847DA" w:rsidP="003847D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3"/>
        <w:gridCol w:w="5052"/>
      </w:tblGrid>
      <w:tr w:rsidR="003847DA" w:rsidRPr="00651948" w:rsidTr="002933F5">
        <w:trPr>
          <w:trHeight w:val="1542"/>
        </w:trPr>
        <w:tc>
          <w:tcPr>
            <w:tcW w:w="4693" w:type="dxa"/>
          </w:tcPr>
          <w:p w:rsidR="003847DA" w:rsidRPr="00651948" w:rsidRDefault="003847DA" w:rsidP="0029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948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3847DA" w:rsidRPr="00651948" w:rsidRDefault="003847DA" w:rsidP="0029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3847DA" w:rsidRPr="00651948" w:rsidRDefault="003847DA" w:rsidP="0029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948">
              <w:rPr>
                <w:rFonts w:ascii="Times New Roman" w:hAnsi="Times New Roman"/>
                <w:sz w:val="28"/>
                <w:szCs w:val="28"/>
              </w:rPr>
              <w:t>Администрация Чебаркульского городского округа (отдел ГО и ЧС и взаимодействи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51948">
              <w:rPr>
                <w:rFonts w:ascii="Times New Roman" w:hAnsi="Times New Roman"/>
                <w:sz w:val="28"/>
                <w:szCs w:val="28"/>
              </w:rPr>
              <w:t xml:space="preserve"> с правоохранительными органами).</w:t>
            </w:r>
          </w:p>
        </w:tc>
      </w:tr>
      <w:tr w:rsidR="003847DA" w:rsidRPr="00651948" w:rsidTr="002933F5">
        <w:trPr>
          <w:trHeight w:val="4809"/>
        </w:trPr>
        <w:tc>
          <w:tcPr>
            <w:tcW w:w="4693" w:type="dxa"/>
          </w:tcPr>
          <w:p w:rsidR="003847DA" w:rsidRPr="00651948" w:rsidRDefault="003847DA" w:rsidP="0029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</w:t>
            </w:r>
          </w:p>
          <w:p w:rsidR="003847DA" w:rsidRPr="00651948" w:rsidRDefault="003847DA" w:rsidP="0029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3847DA" w:rsidRPr="00651948" w:rsidRDefault="003847DA" w:rsidP="00293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948">
              <w:rPr>
                <w:rFonts w:ascii="Times New Roman" w:eastAsia="Calibri" w:hAnsi="Times New Roman" w:cs="Times New Roman"/>
                <w:sz w:val="28"/>
                <w:szCs w:val="28"/>
              </w:rPr>
              <w:t>- Управление образования администрации Чебаркульского городского округа;</w:t>
            </w:r>
          </w:p>
          <w:p w:rsidR="003847DA" w:rsidRPr="00651948" w:rsidRDefault="003847DA" w:rsidP="00293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948">
              <w:rPr>
                <w:rFonts w:ascii="Times New Roman" w:eastAsia="Calibri" w:hAnsi="Times New Roman" w:cs="Times New Roman"/>
                <w:sz w:val="28"/>
                <w:szCs w:val="28"/>
              </w:rPr>
              <w:t>- Управление культуры администрации Чебаркульского городского округа;</w:t>
            </w:r>
          </w:p>
          <w:p w:rsidR="003847DA" w:rsidRPr="00651948" w:rsidRDefault="003847DA" w:rsidP="00293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948">
              <w:rPr>
                <w:rFonts w:ascii="Times New Roman" w:eastAsia="Calibri" w:hAnsi="Times New Roman" w:cs="Times New Roman"/>
                <w:sz w:val="28"/>
                <w:szCs w:val="28"/>
              </w:rPr>
              <w:t>- Управление по физической культуре и спорту администрации Чебаркульского городского округа;</w:t>
            </w:r>
          </w:p>
          <w:p w:rsidR="003847DA" w:rsidRPr="00651948" w:rsidRDefault="003847DA" w:rsidP="00293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948">
              <w:rPr>
                <w:rFonts w:ascii="Times New Roman" w:eastAsia="Calibri" w:hAnsi="Times New Roman" w:cs="Times New Roman"/>
                <w:sz w:val="28"/>
                <w:szCs w:val="28"/>
              </w:rPr>
              <w:t>- Управление социальной защиты населения администрации Чебаркульского городского округа;</w:t>
            </w:r>
          </w:p>
          <w:p w:rsidR="003847DA" w:rsidRPr="00651948" w:rsidRDefault="003847DA" w:rsidP="00293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948">
              <w:rPr>
                <w:rFonts w:ascii="Times New Roman" w:eastAsia="Calibri" w:hAnsi="Times New Roman" w:cs="Times New Roman"/>
                <w:sz w:val="28"/>
                <w:szCs w:val="28"/>
              </w:rPr>
              <w:t>- Старший специалист по работе с молодежью администрации Чебаркульского городского округа.</w:t>
            </w:r>
          </w:p>
        </w:tc>
      </w:tr>
      <w:tr w:rsidR="003847DA" w:rsidRPr="00651948" w:rsidTr="002933F5">
        <w:trPr>
          <w:trHeight w:val="994"/>
        </w:trPr>
        <w:tc>
          <w:tcPr>
            <w:tcW w:w="4693" w:type="dxa"/>
          </w:tcPr>
          <w:p w:rsidR="003847DA" w:rsidRPr="00651948" w:rsidRDefault="003847DA" w:rsidP="0029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5052" w:type="dxa"/>
          </w:tcPr>
          <w:p w:rsidR="003847DA" w:rsidRPr="00651948" w:rsidRDefault="003847DA" w:rsidP="002933F5">
            <w:pPr>
              <w:tabs>
                <w:tab w:val="left" w:pos="175"/>
              </w:tabs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651948">
              <w:rPr>
                <w:rFonts w:ascii="Times New Roman" w:hAnsi="Times New Roman"/>
                <w:sz w:val="28"/>
                <w:szCs w:val="28"/>
              </w:rPr>
              <w:t xml:space="preserve"> Чебаркульского городского округа.</w:t>
            </w:r>
          </w:p>
        </w:tc>
      </w:tr>
      <w:tr w:rsidR="003847DA" w:rsidRPr="00651948" w:rsidTr="002933F5">
        <w:trPr>
          <w:trHeight w:val="1843"/>
        </w:trPr>
        <w:tc>
          <w:tcPr>
            <w:tcW w:w="4693" w:type="dxa"/>
          </w:tcPr>
          <w:p w:rsidR="003847DA" w:rsidRPr="00651948" w:rsidRDefault="003847DA" w:rsidP="0029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цель </w:t>
            </w:r>
          </w:p>
          <w:p w:rsidR="003847DA" w:rsidRPr="00651948" w:rsidRDefault="003847DA" w:rsidP="0029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3847DA" w:rsidRPr="00651948" w:rsidRDefault="003847DA" w:rsidP="0029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948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комфортных условий для граждан, проживающих на территории Чебаркульского городского округа, за счет обеспечения общественной безопасности от экстремистских проявлений.</w:t>
            </w:r>
          </w:p>
        </w:tc>
      </w:tr>
      <w:tr w:rsidR="003847DA" w:rsidRPr="00651948" w:rsidTr="002933F5">
        <w:trPr>
          <w:trHeight w:val="3250"/>
        </w:trPr>
        <w:tc>
          <w:tcPr>
            <w:tcW w:w="4693" w:type="dxa"/>
          </w:tcPr>
          <w:p w:rsidR="003847DA" w:rsidRPr="00651948" w:rsidRDefault="003847DA" w:rsidP="0029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9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Основные задачи </w:t>
            </w:r>
          </w:p>
          <w:p w:rsidR="003847DA" w:rsidRPr="00651948" w:rsidRDefault="003847DA" w:rsidP="0029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3847DA" w:rsidRPr="009F3ABF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Организация м</w:t>
            </w:r>
            <w:r w:rsidRPr="009F3ABF">
              <w:rPr>
                <w:rFonts w:ascii="Times New Roman" w:eastAsia="Calibri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9F3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противодействию проявлениям экстремизма.</w:t>
            </w:r>
          </w:p>
          <w:p w:rsidR="003847DA" w:rsidRPr="009F3ABF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9F3ABF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Нормативное правовое обеспечение противодействию проявлениям экстремизма.</w:t>
            </w:r>
          </w:p>
          <w:p w:rsidR="003847DA" w:rsidRPr="009F3ABF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ABF">
              <w:rPr>
                <w:rFonts w:ascii="Times New Roman" w:eastAsia="Calibri" w:hAnsi="Times New Roman" w:cs="Times New Roman"/>
                <w:sz w:val="28"/>
                <w:szCs w:val="28"/>
              </w:rPr>
              <w:t>3. Профилактика экстремистских проявлений.</w:t>
            </w:r>
          </w:p>
          <w:p w:rsidR="003847DA" w:rsidRPr="00651948" w:rsidRDefault="003847DA" w:rsidP="0029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3ABF">
              <w:rPr>
                <w:rFonts w:ascii="Times New Roman" w:eastAsia="Calibri" w:hAnsi="Times New Roman" w:cs="Times New Roman"/>
                <w:sz w:val="28"/>
                <w:szCs w:val="28"/>
              </w:rPr>
              <w:t>4. Информационно - методическое    обеспечение.</w:t>
            </w:r>
          </w:p>
        </w:tc>
      </w:tr>
      <w:tr w:rsidR="003847DA" w:rsidRPr="00651948" w:rsidTr="002933F5">
        <w:tc>
          <w:tcPr>
            <w:tcW w:w="4693" w:type="dxa"/>
          </w:tcPr>
          <w:p w:rsidR="003847DA" w:rsidRPr="00651948" w:rsidRDefault="003847DA" w:rsidP="0029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948"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</w:t>
            </w:r>
          </w:p>
          <w:p w:rsidR="003847DA" w:rsidRPr="00651948" w:rsidRDefault="003847DA" w:rsidP="0029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3847DA" w:rsidRPr="00651948" w:rsidRDefault="003847DA" w:rsidP="0029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948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2-2024</w:t>
            </w:r>
            <w:r w:rsidRPr="00651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годы.</w:t>
            </w:r>
          </w:p>
        </w:tc>
      </w:tr>
      <w:tr w:rsidR="003847DA" w:rsidRPr="00651948" w:rsidTr="002933F5">
        <w:tc>
          <w:tcPr>
            <w:tcW w:w="4693" w:type="dxa"/>
          </w:tcPr>
          <w:p w:rsidR="003847DA" w:rsidRPr="00651948" w:rsidRDefault="003847DA" w:rsidP="002933F5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65194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Структура муниципальной программы</w:t>
            </w:r>
          </w:p>
          <w:p w:rsidR="003847DA" w:rsidRPr="00651948" w:rsidRDefault="003847DA" w:rsidP="002933F5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052" w:type="dxa"/>
          </w:tcPr>
          <w:p w:rsidR="003847DA" w:rsidRPr="00651948" w:rsidRDefault="003847DA" w:rsidP="00293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948">
              <w:rPr>
                <w:rFonts w:ascii="Times New Roman" w:hAnsi="Times New Roman"/>
                <w:sz w:val="28"/>
                <w:szCs w:val="28"/>
              </w:rPr>
              <w:t>Настоящей муниципальной программой не предусмотрена реализация подпрограмм.</w:t>
            </w:r>
          </w:p>
          <w:p w:rsidR="003847DA" w:rsidRPr="00651948" w:rsidRDefault="003847DA" w:rsidP="00293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7DA" w:rsidRPr="00651948" w:rsidTr="002933F5">
        <w:trPr>
          <w:trHeight w:val="2257"/>
        </w:trPr>
        <w:tc>
          <w:tcPr>
            <w:tcW w:w="4693" w:type="dxa"/>
          </w:tcPr>
          <w:p w:rsidR="003847DA" w:rsidRPr="00651948" w:rsidRDefault="003847DA" w:rsidP="0029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948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3847DA" w:rsidRPr="00651948" w:rsidRDefault="003847DA" w:rsidP="0029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948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3847DA" w:rsidRPr="00A40802" w:rsidRDefault="003847DA" w:rsidP="00293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80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40802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40802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0802">
              <w:rPr>
                <w:rFonts w:ascii="Times New Roman" w:hAnsi="Times New Roman" w:cs="Times New Roman"/>
                <w:sz w:val="28"/>
                <w:szCs w:val="28"/>
              </w:rPr>
              <w:t xml:space="preserve"> годов за счет местного бюджета 60 000 рублей, в том числе: </w:t>
            </w:r>
          </w:p>
          <w:p w:rsidR="003847DA" w:rsidRPr="00A40802" w:rsidRDefault="003847DA" w:rsidP="002933F5">
            <w:pPr>
              <w:tabs>
                <w:tab w:val="left" w:pos="317"/>
              </w:tabs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8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40802">
              <w:rPr>
                <w:rFonts w:ascii="Times New Roman" w:hAnsi="Times New Roman" w:cs="Times New Roman"/>
                <w:sz w:val="28"/>
                <w:szCs w:val="28"/>
              </w:rPr>
              <w:t xml:space="preserve"> год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408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80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847DA" w:rsidRPr="00A40802" w:rsidRDefault="003847DA" w:rsidP="002933F5">
            <w:pPr>
              <w:tabs>
                <w:tab w:val="left" w:pos="317"/>
              </w:tabs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8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40802">
              <w:rPr>
                <w:rFonts w:ascii="Times New Roman" w:hAnsi="Times New Roman" w:cs="Times New Roman"/>
                <w:sz w:val="28"/>
                <w:szCs w:val="28"/>
              </w:rPr>
              <w:t xml:space="preserve"> год – 20 000 рублей;</w:t>
            </w:r>
          </w:p>
          <w:p w:rsidR="003847DA" w:rsidRPr="00651948" w:rsidRDefault="003847DA" w:rsidP="00293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4080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0802">
              <w:rPr>
                <w:rFonts w:ascii="Times New Roman" w:hAnsi="Times New Roman" w:cs="Times New Roman"/>
                <w:sz w:val="28"/>
                <w:szCs w:val="28"/>
              </w:rPr>
              <w:t xml:space="preserve"> год – 20 000 рублей</w:t>
            </w:r>
          </w:p>
        </w:tc>
      </w:tr>
      <w:tr w:rsidR="003847DA" w:rsidRPr="00651948" w:rsidTr="002933F5">
        <w:trPr>
          <w:trHeight w:val="698"/>
        </w:trPr>
        <w:tc>
          <w:tcPr>
            <w:tcW w:w="4693" w:type="dxa"/>
          </w:tcPr>
          <w:p w:rsidR="003847DA" w:rsidRPr="00651948" w:rsidRDefault="003847DA" w:rsidP="0029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948">
              <w:rPr>
                <w:rFonts w:ascii="Times New Roman" w:hAnsi="Times New Roman"/>
                <w:sz w:val="28"/>
                <w:szCs w:val="28"/>
              </w:rPr>
              <w:t>Показатели (индикаторы)</w:t>
            </w:r>
          </w:p>
          <w:p w:rsidR="003847DA" w:rsidRPr="00651948" w:rsidRDefault="003847DA" w:rsidP="0029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94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651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52" w:type="dxa"/>
          </w:tcPr>
          <w:p w:rsidR="00E75B56" w:rsidRDefault="00864066" w:rsidP="009F2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2933F5"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заседаний межведомственной комиссии по </w:t>
            </w:r>
            <w:r w:rsidR="000C0661">
              <w:rPr>
                <w:rFonts w:ascii="Times New Roman" w:hAnsi="Times New Roman" w:cs="Times New Roman"/>
                <w:sz w:val="28"/>
                <w:szCs w:val="28"/>
              </w:rPr>
              <w:t>вопросам профилактики проявления экстремизму.</w:t>
            </w:r>
          </w:p>
          <w:p w:rsidR="00E75B56" w:rsidRDefault="00E75B56" w:rsidP="009F2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661">
              <w:rPr>
                <w:rFonts w:ascii="Times New Roman" w:hAnsi="Times New Roman" w:cs="Times New Roman"/>
                <w:sz w:val="28"/>
                <w:szCs w:val="28"/>
              </w:rPr>
              <w:t>Доля граждан, принявших участие в мероприятиях, посвященных Дню солидарности в борьбе с экстремизмом и дню народного единства России.</w:t>
            </w:r>
          </w:p>
          <w:p w:rsidR="00E75B56" w:rsidRDefault="00E75B56" w:rsidP="009F2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4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B56">
              <w:rPr>
                <w:rFonts w:ascii="Times New Roman" w:hAnsi="Times New Roman" w:cs="Times New Roman"/>
                <w:sz w:val="28"/>
                <w:szCs w:val="28"/>
              </w:rPr>
              <w:t>Участие образовательных организаций Ч</w:t>
            </w:r>
            <w:r w:rsidR="008C6509">
              <w:rPr>
                <w:rFonts w:ascii="Times New Roman" w:hAnsi="Times New Roman" w:cs="Times New Roman"/>
                <w:sz w:val="28"/>
                <w:szCs w:val="28"/>
              </w:rPr>
              <w:t>ебаркульского городского округа</w:t>
            </w:r>
            <w:r w:rsidR="000C0661">
              <w:rPr>
                <w:rFonts w:ascii="Times New Roman" w:hAnsi="Times New Roman" w:cs="Times New Roman"/>
                <w:sz w:val="28"/>
                <w:szCs w:val="28"/>
              </w:rPr>
              <w:t>, участвующих в проведении встреч бесед с обучающимися образовательных организаций и представителями религиозных конфессий, в сфере обеспечения понятия толерантности на основе понимания и принятия национальных религиозных и культурных отличий в обществе и недопущение конфликтов по этим причинам.</w:t>
            </w:r>
          </w:p>
          <w:p w:rsidR="00864066" w:rsidRDefault="00E75B56" w:rsidP="009F2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="0086406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75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 w:rsidR="000C06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 Чебаркульского городского округа </w:t>
            </w:r>
            <w:r w:rsidRPr="00E75B5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мероприятий, способствующих поддержанию атмосферы добрых межнациональных отношений.</w:t>
            </w:r>
          </w:p>
          <w:p w:rsidR="008C6509" w:rsidRDefault="008C6509" w:rsidP="009F2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Количество национальных творческих коллективов, участвующих в областных и региональных фестивалях.</w:t>
            </w:r>
          </w:p>
          <w:p w:rsidR="003847DA" w:rsidRPr="008510F2" w:rsidRDefault="008C6509" w:rsidP="009F2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5B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847DA" w:rsidRPr="00A40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B691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принятых на комиссии </w:t>
            </w:r>
            <w:r w:rsidR="00612438">
              <w:rPr>
                <w:rFonts w:ascii="Times New Roman" w:hAnsi="Times New Roman" w:cs="Times New Roman"/>
                <w:sz w:val="28"/>
                <w:szCs w:val="28"/>
              </w:rPr>
              <w:t>решений по вопросам профилактики проявлениям экстремизму.</w:t>
            </w:r>
          </w:p>
          <w:p w:rsidR="008510F2" w:rsidRPr="000B0ECA" w:rsidRDefault="008C6509" w:rsidP="009F2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847DA" w:rsidRPr="008510F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5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F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предоставленной информации в администрацию Чебаркульского городского округа о лицах, освобожденных  из мест лишения свободы и следующих к месту </w:t>
            </w:r>
            <w:r w:rsidR="003B379F">
              <w:rPr>
                <w:rFonts w:ascii="Times New Roman" w:hAnsi="Times New Roman" w:cs="Times New Roman"/>
                <w:sz w:val="28"/>
                <w:szCs w:val="28"/>
              </w:rPr>
              <w:t>назначения или проживания, подверженных идеологии экстремис</w:t>
            </w:r>
            <w:r w:rsidR="003561BB">
              <w:rPr>
                <w:rFonts w:ascii="Times New Roman" w:hAnsi="Times New Roman" w:cs="Times New Roman"/>
                <w:sz w:val="28"/>
                <w:szCs w:val="28"/>
              </w:rPr>
              <w:t>ткой направленности и недопущению</w:t>
            </w:r>
            <w:r w:rsidR="003B379F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конфликтов по этим </w:t>
            </w:r>
            <w:r w:rsidR="003B379F" w:rsidRPr="000B0ECA">
              <w:rPr>
                <w:rFonts w:ascii="Times New Roman" w:hAnsi="Times New Roman" w:cs="Times New Roman"/>
                <w:sz w:val="28"/>
                <w:szCs w:val="28"/>
              </w:rPr>
              <w:t>причинам</w:t>
            </w:r>
            <w:r w:rsidR="008510F2" w:rsidRPr="000B0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47DA" w:rsidRPr="000B0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066" w:rsidRDefault="008C6509" w:rsidP="005E2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0ECA" w:rsidRPr="000B0ECA">
              <w:rPr>
                <w:rFonts w:ascii="Times New Roman" w:hAnsi="Times New Roman" w:cs="Times New Roman"/>
                <w:sz w:val="28"/>
                <w:szCs w:val="28"/>
              </w:rPr>
              <w:t>. Количество преступлений экстремисткой направленности, совершенных на территории Чебаркульского городского</w:t>
            </w:r>
            <w:r w:rsidR="000B0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ECA" w:rsidRPr="000B0ECA">
              <w:rPr>
                <w:rFonts w:ascii="Times New Roman" w:hAnsi="Times New Roman" w:cs="Times New Roman"/>
                <w:sz w:val="28"/>
                <w:szCs w:val="28"/>
              </w:rPr>
              <w:t>округа.</w:t>
            </w:r>
          </w:p>
          <w:p w:rsidR="000B0ECA" w:rsidRPr="000B0ECA" w:rsidRDefault="008C6509" w:rsidP="005E2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0ECA">
              <w:rPr>
                <w:rFonts w:ascii="Times New Roman" w:hAnsi="Times New Roman" w:cs="Times New Roman"/>
                <w:sz w:val="28"/>
                <w:szCs w:val="28"/>
              </w:rPr>
              <w:t>. Количество оперативно</w:t>
            </w:r>
            <w:r w:rsidR="006559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0EC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направленной информации в случае выявления экстремистки настроенных граждан в учреждениях социальных служб, медицинских учреждениях и передача сведений о них в полицию.</w:t>
            </w:r>
          </w:p>
          <w:p w:rsidR="008510F2" w:rsidRPr="000B0ECA" w:rsidRDefault="008C6509" w:rsidP="005E2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47D39" w:rsidRPr="000B0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0B0ECA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</w:t>
            </w:r>
            <w:r w:rsidR="008510F2" w:rsidRPr="000B0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средствах массовой информации  </w:t>
            </w:r>
            <w:r w:rsidR="00E81427">
              <w:rPr>
                <w:rFonts w:ascii="Times New Roman" w:hAnsi="Times New Roman" w:cs="Times New Roman"/>
                <w:sz w:val="28"/>
                <w:szCs w:val="28"/>
              </w:rPr>
              <w:t>по освещению хода и результатов проведенных мероприятий</w:t>
            </w:r>
            <w:r w:rsidR="0053628B" w:rsidRPr="00A40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профилактике экстремизма в целях развития правосознания граждан</w:t>
            </w:r>
            <w:r w:rsidR="008510F2" w:rsidRPr="000B0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7DA" w:rsidRPr="00651948" w:rsidRDefault="003847DA" w:rsidP="002933F5">
            <w:pPr>
              <w:spacing w:after="0" w:line="240" w:lineRule="auto"/>
              <w:ind w:firstLine="2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47DA" w:rsidRPr="00651948" w:rsidTr="002933F5">
        <w:trPr>
          <w:trHeight w:val="597"/>
        </w:trPr>
        <w:tc>
          <w:tcPr>
            <w:tcW w:w="4693" w:type="dxa"/>
          </w:tcPr>
          <w:p w:rsidR="003847DA" w:rsidRPr="00651948" w:rsidRDefault="003847DA" w:rsidP="0029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9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3847DA" w:rsidRPr="00651948" w:rsidRDefault="003847DA" w:rsidP="0029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3847DA" w:rsidRPr="00651948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948">
              <w:rPr>
                <w:rFonts w:ascii="Times New Roman" w:hAnsi="Times New Roman"/>
                <w:sz w:val="28"/>
                <w:szCs w:val="28"/>
              </w:rPr>
              <w:t>Достижение запланированных индикативных показателей к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51948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970DE4" w:rsidRDefault="003847DA" w:rsidP="00970DE4">
            <w:pPr>
              <w:spacing w:after="0" w:line="240" w:lineRule="auto"/>
              <w:ind w:firstLine="2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A4080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заседаний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межведомственной комиссии по вопросам противодействия проявлениям экстремизма</w:t>
            </w:r>
            <w:r w:rsidRPr="00A40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Чебаркульского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 раза в год</w:t>
            </w:r>
            <w:r w:rsidRPr="00A40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0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70DE4" w:rsidRDefault="00970DE4" w:rsidP="00970DE4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655B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0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Доля граждан,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принявших участие в мероприятиях</w:t>
            </w:r>
            <w:r w:rsidRPr="00A40802">
              <w:rPr>
                <w:rFonts w:ascii="Times New Roman" w:eastAsia="Calibri" w:hAnsi="Times New Roman" w:cs="Times New Roman"/>
                <w:sz w:val="28"/>
                <w:szCs w:val="28"/>
              </w:rPr>
              <w:t>, посвященных Дню знаний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40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солидарности в борьбе с экстремизмом и терроризмом,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Дню народного единства России в общей численности Чебаркульского городского округа, 13,8 % к 2024 году</w:t>
            </w:r>
            <w:r w:rsidRPr="00A408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655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655B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Pr="00A4080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  <w:r w:rsidRPr="00A40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802">
              <w:rPr>
                <w:rFonts w:ascii="Times New Roman" w:hAnsi="Times New Roman" w:cs="Times New Roman"/>
                <w:sz w:val="28"/>
                <w:szCs w:val="28"/>
              </w:rPr>
              <w:t>Чебаркульского городского округа,</w:t>
            </w:r>
            <w:r w:rsidRPr="00A40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участвующих</w:t>
            </w:r>
            <w:r w:rsidRPr="00A40802">
              <w:rPr>
                <w:rFonts w:ascii="Times New Roman" w:hAnsi="Times New Roman"/>
                <w:sz w:val="28"/>
                <w:szCs w:val="28"/>
              </w:rPr>
              <w:t xml:space="preserve"> в проведении встреч-бесед обучающихся образовательных организаций и представителями религиозных конфессий,</w:t>
            </w:r>
            <w:r w:rsidRPr="00A40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сфере обеспечения понятия толерантности, на основе понимания и принятия национальных, религиозных и культурных отличий в обществе, и недопущение конфликтов по этим причинам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100%</w:t>
            </w:r>
            <w:r w:rsidRPr="00A408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A4D8B" w:rsidRDefault="008B5E89" w:rsidP="008B5E89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970DE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C65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70D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70DE4" w:rsidRPr="00A4080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на территории городского округа мероприятий, способствующих поддержанию атмосферы добрых межнациональных отношений</w:t>
            </w:r>
            <w:r w:rsidR="00970D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общем количестве образовательных организаций, 8 раз в год.</w:t>
            </w:r>
            <w:r w:rsidR="00AA4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A4D8B" w:rsidRPr="00A40802" w:rsidRDefault="008B5E89" w:rsidP="008B5E89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8C6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AA4D8B" w:rsidRPr="00A40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национальных творческих коллективов, участвующих в областных и региональных фестивалях: </w:t>
            </w:r>
            <w:r w:rsidR="00AA4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="003D1546">
              <w:rPr>
                <w:rFonts w:ascii="Times New Roman" w:eastAsia="Calibri" w:hAnsi="Times New Roman" w:cs="Times New Roman"/>
                <w:sz w:val="28"/>
                <w:szCs w:val="28"/>
              </w:rPr>
              <w:t>ед. в год.</w:t>
            </w:r>
          </w:p>
          <w:p w:rsidR="003847DA" w:rsidRPr="00A40802" w:rsidRDefault="003561BB" w:rsidP="00EC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6</w:t>
            </w:r>
            <w:r w:rsidR="003847DA" w:rsidRPr="00A40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Количество принятых на комиссии </w:t>
            </w:r>
            <w:r w:rsidR="00384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решений по вопросам </w:t>
            </w:r>
            <w:r w:rsidR="003847DA" w:rsidRPr="00A40802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профилактики</w:t>
            </w:r>
            <w:r w:rsidR="00AA4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проявлениям </w:t>
            </w:r>
            <w:r w:rsidR="003847DA" w:rsidRPr="00A40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экстремизма</w:t>
            </w:r>
            <w:r w:rsidR="003847DA">
              <w:rPr>
                <w:rFonts w:ascii="Times New Roman" w:eastAsia="Calibri" w:hAnsi="Times New Roman" w:cs="Times New Roman"/>
                <w:sz w:val="28"/>
                <w:szCs w:val="28"/>
              </w:rPr>
              <w:t>, 4 раза в год</w:t>
            </w:r>
            <w:r w:rsidR="003847DA" w:rsidRPr="00A408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847DA" w:rsidRPr="00A40802" w:rsidRDefault="008B5E89" w:rsidP="00292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3561B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="00AA4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47DA" w:rsidRPr="00A40802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предоставленной информации в администрацию Чебаркульского</w:t>
            </w:r>
            <w:r w:rsidR="003847DA" w:rsidRPr="00A40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  <w:r w:rsidR="003847DA" w:rsidRPr="00A4080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847DA" w:rsidRPr="00A40802">
              <w:rPr>
                <w:rFonts w:ascii="Times New Roman" w:hAnsi="Times New Roman"/>
                <w:sz w:val="28"/>
                <w:szCs w:val="28"/>
              </w:rPr>
              <w:t xml:space="preserve"> лицах, освобождаемых из мест лишения свободы и следующих к месту назначения или проживания, подверженных идеологии экстремистской направленности</w:t>
            </w:r>
            <w:r w:rsidR="003847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9279F">
              <w:rPr>
                <w:rFonts w:ascii="Times New Roman" w:hAnsi="Times New Roman" w:cs="Times New Roman"/>
                <w:sz w:val="28"/>
                <w:szCs w:val="28"/>
              </w:rPr>
              <w:t xml:space="preserve">и недопущению конфликтов по этим </w:t>
            </w:r>
            <w:r w:rsidR="0029279F" w:rsidRPr="000B0ECA">
              <w:rPr>
                <w:rFonts w:ascii="Times New Roman" w:hAnsi="Times New Roman" w:cs="Times New Roman"/>
                <w:sz w:val="28"/>
                <w:szCs w:val="28"/>
              </w:rPr>
              <w:t>причинам</w:t>
            </w:r>
            <w:r w:rsidR="002927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279F" w:rsidRPr="000B0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7DA">
              <w:rPr>
                <w:rFonts w:ascii="Times New Roman" w:hAnsi="Times New Roman"/>
                <w:sz w:val="28"/>
                <w:szCs w:val="28"/>
              </w:rPr>
              <w:t>4 раза в год</w:t>
            </w:r>
            <w:r w:rsidR="003847DA" w:rsidRPr="00A408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847DA" w:rsidRPr="00A40802" w:rsidRDefault="00C40DD7" w:rsidP="002933F5">
            <w:pPr>
              <w:spacing w:after="0" w:line="240" w:lineRule="auto"/>
              <w:ind w:firstLine="2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  <w:r w:rsidR="003847DA" w:rsidRPr="00A40802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преступлений</w:t>
            </w:r>
            <w:r w:rsidR="003847DA" w:rsidRPr="00A40802">
              <w:rPr>
                <w:rFonts w:ascii="Times New Roman" w:hAnsi="Times New Roman"/>
                <w:sz w:val="28"/>
                <w:szCs w:val="28"/>
              </w:rPr>
              <w:t xml:space="preserve"> экстремистской направленности</w:t>
            </w:r>
            <w:r w:rsidR="003847DA" w:rsidRPr="00A40802">
              <w:rPr>
                <w:rFonts w:ascii="Times New Roman" w:hAnsi="Times New Roman" w:cs="Times New Roman"/>
                <w:sz w:val="28"/>
                <w:szCs w:val="28"/>
              </w:rPr>
              <w:t>, совершенных на территории Чебаркульского городского округа</w:t>
            </w:r>
            <w:r w:rsidR="003847DA">
              <w:rPr>
                <w:rFonts w:ascii="Times New Roman" w:hAnsi="Times New Roman" w:cs="Times New Roman"/>
                <w:sz w:val="28"/>
                <w:szCs w:val="28"/>
              </w:rPr>
              <w:t xml:space="preserve"> - 0</w:t>
            </w:r>
            <w:r w:rsidR="003847DA" w:rsidRPr="00A40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7DA" w:rsidRPr="00A40802" w:rsidRDefault="00020B40" w:rsidP="00020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57A1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47DA" w:rsidRPr="00A40802">
              <w:rPr>
                <w:rFonts w:ascii="Times New Roman" w:hAnsi="Times New Roman" w:cs="Times New Roman"/>
                <w:sz w:val="28"/>
                <w:szCs w:val="28"/>
              </w:rPr>
              <w:t>Количество оперативно направленной информаций в случае выявления экстремистски настроенных граждан в учреждениях социальных служб, в медицинских учреждениях и передача сведений о них в полицию</w:t>
            </w:r>
            <w:r w:rsidR="003847DA">
              <w:rPr>
                <w:rFonts w:ascii="Times New Roman" w:hAnsi="Times New Roman" w:cs="Times New Roman"/>
                <w:sz w:val="28"/>
                <w:szCs w:val="28"/>
              </w:rPr>
              <w:t xml:space="preserve"> - 0</w:t>
            </w:r>
            <w:r w:rsidR="003847DA" w:rsidRPr="00A408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847DA" w:rsidRPr="001147FE" w:rsidRDefault="00757A19" w:rsidP="004E793A">
            <w:pPr>
              <w:autoSpaceDE w:val="0"/>
              <w:autoSpaceDN w:val="0"/>
              <w:adjustRightInd w:val="0"/>
              <w:spacing w:after="0" w:line="233" w:lineRule="auto"/>
              <w:ind w:firstLine="2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4158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847DA" w:rsidRPr="00A40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Количество публикаций в средствах массовой информации по освещению хода и результатов проведенных мероприятий по профилактике экстремизма в целях развития правосознания граждан</w:t>
            </w:r>
            <w:r w:rsidR="001243DE">
              <w:rPr>
                <w:rFonts w:ascii="Times New Roman" w:eastAsia="Calibri" w:hAnsi="Times New Roman" w:cs="Times New Roman"/>
                <w:sz w:val="28"/>
                <w:szCs w:val="28"/>
              </w:rPr>
              <w:t>, 2</w:t>
            </w:r>
            <w:r w:rsidR="00384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год</w:t>
            </w:r>
            <w:r w:rsidR="003847DA" w:rsidRPr="00A408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3847DA" w:rsidRDefault="003847DA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09" w:rsidRDefault="004E4D09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09" w:rsidRDefault="004E4D09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09" w:rsidRDefault="004E4D09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09" w:rsidRDefault="004E4D09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9B" w:rsidRDefault="006A6B9B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9B" w:rsidRDefault="006A6B9B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09" w:rsidRDefault="004E4D09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28B" w:rsidRDefault="0053628B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28B" w:rsidRDefault="0053628B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28B" w:rsidRDefault="0053628B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28B" w:rsidRDefault="0053628B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28B" w:rsidRDefault="0053628B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28B" w:rsidRDefault="0053628B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28B" w:rsidRDefault="0053628B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28B" w:rsidRDefault="0053628B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28B" w:rsidRDefault="0053628B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28B" w:rsidRDefault="0053628B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28B" w:rsidRDefault="0053628B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28B" w:rsidRDefault="0053628B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28B" w:rsidRDefault="0053628B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28B" w:rsidRDefault="0053628B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28B" w:rsidRDefault="0053628B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28B" w:rsidRDefault="0053628B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28B" w:rsidRDefault="0053628B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28B" w:rsidRDefault="0053628B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28B" w:rsidRDefault="0053628B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47DA" w:rsidRDefault="003847DA" w:rsidP="003847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0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1.  </w:t>
      </w:r>
      <w:r w:rsidRPr="000270B5">
        <w:rPr>
          <w:rFonts w:ascii="Times New Roman" w:eastAsia="Calibri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3847DA" w:rsidRPr="000270B5" w:rsidRDefault="003847DA" w:rsidP="003847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47DA" w:rsidRPr="000270B5" w:rsidRDefault="003847DA" w:rsidP="003847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B5">
        <w:rPr>
          <w:rFonts w:ascii="Times New Roman" w:eastAsia="Calibri" w:hAnsi="Times New Roman" w:cs="Times New Roman"/>
          <w:sz w:val="28"/>
          <w:szCs w:val="28"/>
        </w:rPr>
        <w:t>Обеспечение на территории Чебаркульского городского округа безопасности граждан от проявлений агрессии и насилия на межэтнической основе, снижение рисков возникновения напряженности по причинам национальной, межрелигиозной и межрасовой вражды,  как следствие –  улучшение межличностных взаимоотношений, недопущение призывов к насилию, возбуждение ненависти, вражды или унижения достоинства личности в связи с принадлежностью к какой-либо группе по национальному, религиозному отличию, что является одним из стратегических направлений в деятельности по обеспечению  правопорядка и безопасности граждан, защиты  их жизни, здоровья и имущества от противоправных посягательств в сфере проявлений экстремизма.</w:t>
      </w:r>
    </w:p>
    <w:p w:rsidR="003847DA" w:rsidRPr="000270B5" w:rsidRDefault="003847DA" w:rsidP="003847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B5">
        <w:rPr>
          <w:rFonts w:ascii="Times New Roman" w:eastAsia="Calibri" w:hAnsi="Times New Roman" w:cs="Times New Roman"/>
          <w:sz w:val="28"/>
          <w:szCs w:val="28"/>
        </w:rPr>
        <w:t>Утвержденная 28.11.2014 г. Президентом Российской Федерации Стратегия противодействия экстремизму до 2025 года определила основные источники угрозы экстремизма в России, цели, задачи и основные направления государственной политики в сфере противодействия экстремизму.</w:t>
      </w:r>
    </w:p>
    <w:p w:rsidR="003847DA" w:rsidRPr="000270B5" w:rsidRDefault="003847DA" w:rsidP="003847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B5">
        <w:rPr>
          <w:rFonts w:ascii="Times New Roman" w:eastAsia="Calibri" w:hAnsi="Times New Roman" w:cs="Times New Roman"/>
          <w:sz w:val="28"/>
          <w:szCs w:val="28"/>
        </w:rPr>
        <w:t>Стратегия противодействия экстремизму в Российской Федерации разработана в целях конкретизации положений Федерального закона от 25.07.2002 г. №114-ФЗ «О противодействии экстремистской деятельности», Указа Президента Российской Федерации от 12.05.2009 г. №537 «О  Стратегии национальной безопасности Российской Федерации до 2020 года», в которых одним из источников  угроз национальной безопасности Российской Федерации признана экстремистская деятельность националистических, радикальных, религиозных, этнических и иных организаций и структур, направленных на разрушение единства территориальной целостности Российской Федерации, дестабилизация внутриполитической и социальной обстановки в стране.</w:t>
      </w:r>
    </w:p>
    <w:p w:rsidR="003847DA" w:rsidRPr="000270B5" w:rsidRDefault="003847DA" w:rsidP="003847D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B5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06.10.2003 N 131-ФЗ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ст. 16 п.7.1</w:t>
      </w:r>
      <w:r w:rsidRPr="00027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270B5">
        <w:rPr>
          <w:rFonts w:ascii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0270B5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23.06.2016 г №182-ФЗ «Об основах системы профилактики правонарушений» четко определяет основные направления деятельности органов местного самоуправления в сфере профилактики правонарушений, в т.ч. в вопросах </w:t>
      </w:r>
    </w:p>
    <w:p w:rsidR="003847DA" w:rsidRPr="000270B5" w:rsidRDefault="003847DA" w:rsidP="003847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B5">
        <w:rPr>
          <w:rFonts w:ascii="Times New Roman" w:eastAsia="Calibri" w:hAnsi="Times New Roman" w:cs="Times New Roman"/>
          <w:sz w:val="28"/>
          <w:szCs w:val="28"/>
        </w:rPr>
        <w:t>проявления экстремизма.</w:t>
      </w:r>
    </w:p>
    <w:p w:rsidR="003847DA" w:rsidRPr="000270B5" w:rsidRDefault="003847DA" w:rsidP="003847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B5">
        <w:rPr>
          <w:rFonts w:ascii="Times New Roman" w:eastAsia="Calibri" w:hAnsi="Times New Roman" w:cs="Times New Roman"/>
          <w:sz w:val="28"/>
          <w:szCs w:val="28"/>
        </w:rPr>
        <w:t>Комплексный подход к решению данной проблемы, распределение полномочий и ответственности, являются основным преимуществом программно-целевого метода в достижении целей в сфере профилактики проявлений экстремизма.  Комплексный подход и организация взаимодействия в вопросах противодействия экстремизму нашли отражение в нескольких муниципальных программах, а именно:</w:t>
      </w:r>
    </w:p>
    <w:p w:rsidR="003847DA" w:rsidRPr="000270B5" w:rsidRDefault="003847DA" w:rsidP="003847D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270B5">
        <w:rPr>
          <w:rFonts w:ascii="Times New Roman" w:eastAsia="Calibri" w:hAnsi="Times New Roman" w:cs="Times New Roman"/>
          <w:sz w:val="28"/>
          <w:szCs w:val="28"/>
        </w:rPr>
        <w:t>- Профилактика правонарушений на территории Чебаркульского городского округа;</w:t>
      </w:r>
    </w:p>
    <w:p w:rsidR="003847DA" w:rsidRPr="000270B5" w:rsidRDefault="003847DA" w:rsidP="003847D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270B5">
        <w:rPr>
          <w:rFonts w:ascii="Times New Roman" w:eastAsia="Calibri" w:hAnsi="Times New Roman" w:cs="Times New Roman"/>
          <w:sz w:val="28"/>
          <w:szCs w:val="28"/>
        </w:rPr>
        <w:t>- Развитие образования в Чебаркульском городском округе;</w:t>
      </w:r>
    </w:p>
    <w:p w:rsidR="003847DA" w:rsidRPr="000270B5" w:rsidRDefault="003847DA" w:rsidP="003847D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270B5">
        <w:rPr>
          <w:rFonts w:ascii="Times New Roman" w:eastAsia="Calibri" w:hAnsi="Times New Roman" w:cs="Times New Roman"/>
          <w:sz w:val="28"/>
          <w:szCs w:val="28"/>
        </w:rPr>
        <w:lastRenderedPageBreak/>
        <w:t>- Развитие культуры в Чебаркульском городском округе;</w:t>
      </w:r>
    </w:p>
    <w:p w:rsidR="003847DA" w:rsidRPr="000270B5" w:rsidRDefault="003847DA" w:rsidP="003847D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270B5">
        <w:rPr>
          <w:rFonts w:ascii="Times New Roman" w:eastAsia="Calibri" w:hAnsi="Times New Roman" w:cs="Times New Roman"/>
          <w:sz w:val="28"/>
          <w:szCs w:val="28"/>
        </w:rPr>
        <w:t>- Развитие физической культуры и спорта в Чебаркульском городском округе;</w:t>
      </w:r>
    </w:p>
    <w:p w:rsidR="003847DA" w:rsidRPr="000270B5" w:rsidRDefault="003847DA" w:rsidP="003847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B5">
        <w:rPr>
          <w:rFonts w:ascii="Times New Roman" w:eastAsia="Calibri" w:hAnsi="Times New Roman" w:cs="Times New Roman"/>
          <w:sz w:val="28"/>
          <w:szCs w:val="28"/>
        </w:rPr>
        <w:t>- Молодежь Чебаркуля.</w:t>
      </w:r>
    </w:p>
    <w:p w:rsidR="003847DA" w:rsidRPr="000270B5" w:rsidRDefault="003847DA" w:rsidP="003847DA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70B5">
        <w:rPr>
          <w:rFonts w:ascii="Times New Roman" w:hAnsi="Times New Roman" w:cs="Times New Roman"/>
          <w:noProof/>
          <w:sz w:val="28"/>
          <w:szCs w:val="28"/>
        </w:rPr>
        <w:t xml:space="preserve">В Чебаркульском городском округе по состоянию на </w:t>
      </w:r>
      <w:r>
        <w:rPr>
          <w:rFonts w:ascii="Times New Roman" w:hAnsi="Times New Roman" w:cs="Times New Roman"/>
          <w:noProof/>
          <w:sz w:val="28"/>
          <w:szCs w:val="28"/>
        </w:rPr>
        <w:t>25</w:t>
      </w:r>
      <w:r w:rsidRPr="000270B5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09</w:t>
      </w:r>
      <w:r w:rsidRPr="000270B5">
        <w:rPr>
          <w:rFonts w:ascii="Times New Roman" w:hAnsi="Times New Roman" w:cs="Times New Roman"/>
          <w:noProof/>
          <w:sz w:val="28"/>
          <w:szCs w:val="28"/>
        </w:rPr>
        <w:t>.20</w:t>
      </w:r>
      <w:r>
        <w:rPr>
          <w:rFonts w:ascii="Times New Roman" w:hAnsi="Times New Roman" w:cs="Times New Roman"/>
          <w:noProof/>
          <w:sz w:val="28"/>
          <w:szCs w:val="28"/>
        </w:rPr>
        <w:t>21</w:t>
      </w:r>
      <w:r w:rsidRPr="000270B5">
        <w:rPr>
          <w:rFonts w:ascii="Times New Roman" w:hAnsi="Times New Roman" w:cs="Times New Roman"/>
          <w:noProof/>
          <w:sz w:val="28"/>
          <w:szCs w:val="28"/>
        </w:rPr>
        <w:t xml:space="preserve"> года отмечается спокойная обстановка. </w:t>
      </w:r>
    </w:p>
    <w:p w:rsidR="003847DA" w:rsidRPr="000270B5" w:rsidRDefault="003847DA" w:rsidP="003847DA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70B5">
        <w:rPr>
          <w:rFonts w:ascii="Times New Roman" w:hAnsi="Times New Roman" w:cs="Times New Roman"/>
          <w:noProof/>
          <w:sz w:val="28"/>
          <w:szCs w:val="28"/>
        </w:rPr>
        <w:t>Наличие конфликтов на почве межэтнических и межконфессиональных  отношений в обществе не отмечалось.</w:t>
      </w:r>
    </w:p>
    <w:p w:rsidR="003847DA" w:rsidRPr="000270B5" w:rsidRDefault="003847DA" w:rsidP="003847DA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70B5">
        <w:rPr>
          <w:rFonts w:ascii="Times New Roman" w:hAnsi="Times New Roman" w:cs="Times New Roman"/>
          <w:noProof/>
          <w:sz w:val="28"/>
          <w:szCs w:val="28"/>
        </w:rPr>
        <w:t>Нет каких-либо предпосылок для возникновения очагов  этноконфессиональной   напряженности.</w:t>
      </w:r>
    </w:p>
    <w:p w:rsidR="003847DA" w:rsidRPr="000270B5" w:rsidRDefault="003847DA" w:rsidP="003847DA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70B5">
        <w:rPr>
          <w:rFonts w:ascii="Times New Roman" w:hAnsi="Times New Roman" w:cs="Times New Roman"/>
          <w:noProof/>
          <w:sz w:val="28"/>
          <w:szCs w:val="28"/>
        </w:rPr>
        <w:t>На плановой основе продолжается работа по  гармонизации межнациональных отношений и профилактики экстремизма.</w:t>
      </w:r>
    </w:p>
    <w:p w:rsidR="003847DA" w:rsidRPr="000270B5" w:rsidRDefault="003847DA" w:rsidP="003847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B5">
        <w:rPr>
          <w:rFonts w:ascii="Times New Roman" w:hAnsi="Times New Roman" w:cs="Times New Roman"/>
          <w:sz w:val="28"/>
          <w:szCs w:val="28"/>
        </w:rPr>
        <w:t>В целом социально – политическая, межнациональная и межконфессиональная обстановка в Чебаркульском городском округе характеризуются низким уровнем напряженности, что объясняется эффективностью профилактических мероприятий, проводимых правоохранительными структурами совместно с администрацией города и представителями диаспор.</w:t>
      </w:r>
    </w:p>
    <w:p w:rsidR="003847DA" w:rsidRPr="000270B5" w:rsidRDefault="003847DA" w:rsidP="003847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7DA" w:rsidRPr="000270B5" w:rsidRDefault="003847DA" w:rsidP="003847DA">
      <w:pPr>
        <w:spacing w:after="0" w:line="240" w:lineRule="auto"/>
        <w:ind w:left="2694" w:hanging="25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0B5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0270B5">
        <w:rPr>
          <w:rFonts w:ascii="Times New Roman" w:eastAsia="Calibri" w:hAnsi="Times New Roman" w:cs="Times New Roman"/>
          <w:b/>
          <w:sz w:val="28"/>
          <w:szCs w:val="28"/>
        </w:rPr>
        <w:t>2.  Основная цель и задачи муниципальной программы</w:t>
      </w:r>
    </w:p>
    <w:p w:rsidR="003847DA" w:rsidRPr="000270B5" w:rsidRDefault="003847DA" w:rsidP="003847DA">
      <w:pPr>
        <w:spacing w:after="0" w:line="240" w:lineRule="auto"/>
        <w:ind w:left="269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47DA" w:rsidRPr="000270B5" w:rsidRDefault="003847DA" w:rsidP="003847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B5">
        <w:rPr>
          <w:rFonts w:ascii="Times New Roman" w:eastAsia="Calibri" w:hAnsi="Times New Roman" w:cs="Times New Roman"/>
          <w:sz w:val="28"/>
          <w:szCs w:val="28"/>
        </w:rPr>
        <w:t xml:space="preserve"> Основной целью программы является создание комфортных условий для граждан, проживающих на территории Чебаркульского городского округа, за счет обеспечения общественной безопасности от экстремистских проявлений.</w:t>
      </w:r>
    </w:p>
    <w:p w:rsidR="003847DA" w:rsidRPr="000270B5" w:rsidRDefault="003847DA" w:rsidP="003847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B5">
        <w:rPr>
          <w:rFonts w:ascii="Times New Roman" w:eastAsia="Calibri" w:hAnsi="Times New Roman" w:cs="Times New Roman"/>
          <w:sz w:val="28"/>
          <w:szCs w:val="28"/>
        </w:rPr>
        <w:t>Достижению поставленной цели будет способствовать решение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следующих</w:t>
      </w:r>
      <w:r w:rsidRPr="000270B5">
        <w:rPr>
          <w:rFonts w:ascii="Times New Roman" w:eastAsia="Calibri" w:hAnsi="Times New Roman" w:cs="Times New Roman"/>
          <w:sz w:val="28"/>
          <w:szCs w:val="28"/>
        </w:rPr>
        <w:t xml:space="preserve"> задач по повышению эффективности межведомственного взаимодействия:</w:t>
      </w:r>
    </w:p>
    <w:p w:rsidR="003847DA" w:rsidRPr="000270B5" w:rsidRDefault="003847DA" w:rsidP="0038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B5">
        <w:rPr>
          <w:rFonts w:ascii="Times New Roman" w:eastAsia="Calibri" w:hAnsi="Times New Roman" w:cs="Times New Roman"/>
          <w:sz w:val="28"/>
          <w:szCs w:val="28"/>
        </w:rPr>
        <w:t>1. Организация мероприятий по противодействию проявлениям экстремизма.</w:t>
      </w:r>
    </w:p>
    <w:p w:rsidR="003847DA" w:rsidRPr="000270B5" w:rsidRDefault="003847DA" w:rsidP="0038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B5">
        <w:rPr>
          <w:rFonts w:ascii="Times New Roman" w:eastAsia="Calibri" w:hAnsi="Times New Roman" w:cs="Times New Roman"/>
          <w:sz w:val="28"/>
          <w:szCs w:val="28"/>
        </w:rPr>
        <w:t>2. Нормативное правовое обеспечение противодействию проявлениям экстремизма.</w:t>
      </w:r>
    </w:p>
    <w:p w:rsidR="003847DA" w:rsidRPr="000270B5" w:rsidRDefault="003847DA" w:rsidP="0038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B5">
        <w:rPr>
          <w:rFonts w:ascii="Times New Roman" w:eastAsia="Calibri" w:hAnsi="Times New Roman" w:cs="Times New Roman"/>
          <w:sz w:val="28"/>
          <w:szCs w:val="28"/>
        </w:rPr>
        <w:t>3. Профилактика экстремистских проявлений.</w:t>
      </w:r>
    </w:p>
    <w:p w:rsidR="003847DA" w:rsidRPr="000270B5" w:rsidRDefault="003847DA" w:rsidP="00384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B5">
        <w:rPr>
          <w:rFonts w:ascii="Times New Roman" w:eastAsia="Calibri" w:hAnsi="Times New Roman" w:cs="Times New Roman"/>
          <w:sz w:val="28"/>
          <w:szCs w:val="28"/>
        </w:rPr>
        <w:t>4. Информационно - методическое обеспечение.</w:t>
      </w:r>
    </w:p>
    <w:p w:rsidR="003847DA" w:rsidRDefault="003847DA" w:rsidP="003847D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47DA" w:rsidRPr="000270B5" w:rsidRDefault="003847DA" w:rsidP="003847D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0B5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0270B5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0270B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0270B5">
        <w:rPr>
          <w:rFonts w:ascii="Times New Roman" w:eastAsia="Calibri" w:hAnsi="Times New Roman" w:cs="Times New Roman"/>
          <w:b/>
          <w:sz w:val="28"/>
          <w:szCs w:val="28"/>
        </w:rPr>
        <w:t>роки и этапы реализации муниципальной программы</w:t>
      </w:r>
    </w:p>
    <w:p w:rsidR="003847DA" w:rsidRPr="000270B5" w:rsidRDefault="003847DA" w:rsidP="003847D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47DA" w:rsidRPr="000270B5" w:rsidRDefault="003847DA" w:rsidP="00384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847DA" w:rsidRPr="000270B5" w:rsidSect="002933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270B5">
        <w:rPr>
          <w:rFonts w:ascii="Times New Roman" w:hAnsi="Times New Roman" w:cs="Times New Roman"/>
          <w:sz w:val="28"/>
          <w:szCs w:val="28"/>
        </w:rPr>
        <w:t>Реализация программы «</w:t>
      </w:r>
      <w:r w:rsidRPr="000270B5">
        <w:rPr>
          <w:rFonts w:ascii="Times New Roman" w:eastAsia="Calibri" w:hAnsi="Times New Roman" w:cs="Times New Roman"/>
          <w:sz w:val="28"/>
          <w:szCs w:val="28"/>
        </w:rPr>
        <w:t>Противодействие экстремизму на территории Чебаркульского городского округа»</w:t>
      </w:r>
      <w:r w:rsidRPr="000270B5">
        <w:rPr>
          <w:rFonts w:ascii="Times New Roman" w:hAnsi="Times New Roman" w:cs="Times New Roman"/>
          <w:sz w:val="28"/>
          <w:szCs w:val="28"/>
        </w:rPr>
        <w:t xml:space="preserve"> рассчитана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70B5">
        <w:rPr>
          <w:rFonts w:ascii="Times New Roman" w:hAnsi="Times New Roman" w:cs="Times New Roman"/>
          <w:sz w:val="28"/>
          <w:szCs w:val="28"/>
        </w:rPr>
        <w:t xml:space="preserve"> ,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70B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70B5">
        <w:rPr>
          <w:rFonts w:ascii="Times New Roman" w:hAnsi="Times New Roman" w:cs="Times New Roman"/>
          <w:sz w:val="28"/>
          <w:szCs w:val="28"/>
        </w:rPr>
        <w:t xml:space="preserve"> года.  Муниципальная программа носит непрерывный характер, в связи с этим выделение отдельных этапов не предусмотрено. </w:t>
      </w:r>
    </w:p>
    <w:p w:rsidR="003847DA" w:rsidRPr="00BA3C8A" w:rsidRDefault="003847DA" w:rsidP="00384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C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 Система мероприятий и показатели (индикаторы) муниципальной программы</w:t>
      </w:r>
    </w:p>
    <w:tbl>
      <w:tblPr>
        <w:tblpPr w:leftFromText="180" w:rightFromText="180" w:vertAnchor="text" w:horzAnchor="margin" w:tblpXSpec="center" w:tblpY="85"/>
        <w:tblW w:w="54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9"/>
        <w:gridCol w:w="2302"/>
        <w:gridCol w:w="3267"/>
        <w:gridCol w:w="4251"/>
        <w:gridCol w:w="1422"/>
        <w:gridCol w:w="4124"/>
      </w:tblGrid>
      <w:tr w:rsidR="003847DA" w:rsidRPr="000270B5" w:rsidTr="00E96D70">
        <w:trPr>
          <w:trHeight w:val="102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DA" w:rsidRPr="000270B5" w:rsidRDefault="003847DA" w:rsidP="00E9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DA" w:rsidRPr="000270B5" w:rsidRDefault="003847DA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DA" w:rsidRPr="000270B5" w:rsidRDefault="003847DA" w:rsidP="00E9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DA" w:rsidRPr="000270B5" w:rsidRDefault="003847DA" w:rsidP="00E9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DA" w:rsidRPr="000270B5" w:rsidRDefault="003847DA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DA" w:rsidRPr="000270B5" w:rsidRDefault="003847DA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мероприятия</w:t>
            </w:r>
          </w:p>
        </w:tc>
      </w:tr>
      <w:tr w:rsidR="003847DA" w:rsidRPr="000270B5" w:rsidTr="00E96D70">
        <w:trPr>
          <w:trHeight w:val="2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DA" w:rsidRPr="000270B5" w:rsidRDefault="003847DA" w:rsidP="00E9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DA" w:rsidRPr="000270B5" w:rsidRDefault="003847DA" w:rsidP="00E9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DA" w:rsidRPr="000270B5" w:rsidRDefault="003847DA" w:rsidP="00E9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DA" w:rsidRPr="000270B5" w:rsidRDefault="003847DA" w:rsidP="00E9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DA" w:rsidRPr="000270B5" w:rsidRDefault="003847DA" w:rsidP="00E9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DA" w:rsidRPr="000270B5" w:rsidRDefault="003847DA" w:rsidP="00E9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7DA" w:rsidRPr="000270B5" w:rsidTr="00E96D70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DA" w:rsidRPr="000270B5" w:rsidRDefault="003847DA" w:rsidP="00E96D7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270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за счет обеспечения общественной безопасности от экстремистских проявлений, комфортных условий для граждан, проживающих на территории Чебаркульского городского округа.</w:t>
            </w:r>
          </w:p>
        </w:tc>
      </w:tr>
      <w:tr w:rsidR="003847DA" w:rsidRPr="000270B5" w:rsidTr="00E96D70">
        <w:trPr>
          <w:trHeight w:val="87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7DA" w:rsidRPr="000270B5" w:rsidRDefault="003847DA" w:rsidP="00E9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7DA" w:rsidRPr="000270B5" w:rsidRDefault="003847DA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противодействию проявлениям экстремизма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7DA" w:rsidRPr="000270B5" w:rsidRDefault="003847DA" w:rsidP="00E96D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лиц, участвующих в профилактике экстремизма</w:t>
            </w:r>
          </w:p>
          <w:p w:rsidR="003847DA" w:rsidRPr="000270B5" w:rsidRDefault="003847DA" w:rsidP="00E96D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7DA" w:rsidRPr="000270B5" w:rsidRDefault="003847DA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</w:t>
            </w:r>
          </w:p>
          <w:p w:rsidR="003847DA" w:rsidRPr="000270B5" w:rsidRDefault="003847DA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комиссии </w:t>
            </w:r>
          </w:p>
          <w:p w:rsidR="003847DA" w:rsidRPr="000270B5" w:rsidRDefault="003847DA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 проявлениям экстремизм</w:t>
            </w:r>
            <w:r w:rsidR="00E364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6431" w:rsidRPr="00E0258C">
              <w:rPr>
                <w:rFonts w:ascii="Times New Roman" w:hAnsi="Times New Roman" w:cs="Times New Roman"/>
                <w:sz w:val="24"/>
                <w:szCs w:val="24"/>
              </w:rPr>
              <w:t xml:space="preserve"> Чебаркульского городского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7DA" w:rsidRPr="000270B5" w:rsidRDefault="003847DA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7DA" w:rsidRPr="000270B5" w:rsidRDefault="003847DA" w:rsidP="00E96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Чебаркульского городского округа</w:t>
            </w:r>
          </w:p>
          <w:p w:rsidR="003847DA" w:rsidRPr="000270B5" w:rsidRDefault="003847DA" w:rsidP="00E9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DA" w:rsidRPr="000270B5" w:rsidRDefault="003847DA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F5" w:rsidRPr="000270B5" w:rsidTr="00E96D70">
        <w:trPr>
          <w:trHeight w:val="87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F5" w:rsidRPr="000270B5" w:rsidRDefault="002933F5" w:rsidP="00E9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F5" w:rsidRPr="000270B5" w:rsidRDefault="002933F5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F5" w:rsidRPr="000270B5" w:rsidRDefault="002933F5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и организация проведения мероприятий посвященных</w:t>
            </w:r>
            <w:r w:rsidRPr="000270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Дню знаний, Дню солидарности в борьбе с экстремизмом и терроризмом, памяти трагедии Беслана, и Дню народного единства России</w:t>
            </w:r>
            <w:r w:rsidR="0048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3F5" w:rsidRPr="000270B5" w:rsidRDefault="00483913" w:rsidP="00E96D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общей численности населения Чебаркульского городского округа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F5" w:rsidRPr="000270B5" w:rsidRDefault="00E33C03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7F75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мероприятиях, посвященных Дню знания, Дню солидарности в борьбе с экстремизмом, и дню народного единства России.</w:t>
            </w:r>
          </w:p>
          <w:p w:rsidR="002933F5" w:rsidRPr="000270B5" w:rsidRDefault="002933F5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F5" w:rsidRPr="000270B5" w:rsidRDefault="002933F5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1 -3 сентября</w:t>
            </w:r>
          </w:p>
          <w:p w:rsidR="002933F5" w:rsidRPr="000270B5" w:rsidRDefault="002933F5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годы,</w:t>
            </w:r>
          </w:p>
          <w:p w:rsidR="002933F5" w:rsidRPr="000270B5" w:rsidRDefault="002933F5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2933F5" w:rsidRPr="000270B5" w:rsidRDefault="002933F5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F5" w:rsidRPr="000270B5" w:rsidRDefault="002933F5" w:rsidP="00E96D70">
            <w:pPr>
              <w:spacing w:after="0" w:line="240" w:lineRule="auto"/>
              <w:ind w:firstLine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Чебаркульского городского округа.</w:t>
            </w:r>
          </w:p>
          <w:p w:rsidR="002933F5" w:rsidRPr="000270B5" w:rsidRDefault="002933F5" w:rsidP="00E96D70">
            <w:pPr>
              <w:spacing w:after="0" w:line="240" w:lineRule="auto"/>
              <w:ind w:right="16" w:firstLine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- Управление образования администрации Чебаркульского городского округа.</w:t>
            </w:r>
          </w:p>
          <w:p w:rsidR="002933F5" w:rsidRPr="000270B5" w:rsidRDefault="002933F5" w:rsidP="00E96D70">
            <w:pPr>
              <w:spacing w:after="0" w:line="240" w:lineRule="auto"/>
              <w:ind w:firstLine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- Управление культуры администрации Чебаркульского городского округа.</w:t>
            </w:r>
          </w:p>
          <w:p w:rsidR="002933F5" w:rsidRPr="000270B5" w:rsidRDefault="002933F5" w:rsidP="00E96D70">
            <w:pPr>
              <w:spacing w:after="0" w:line="240" w:lineRule="auto"/>
              <w:ind w:firstLine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- Управление по ФКиС администрации Чебаркульского городского округа.</w:t>
            </w:r>
          </w:p>
          <w:p w:rsidR="002933F5" w:rsidRPr="000270B5" w:rsidRDefault="002933F5" w:rsidP="00E96D70">
            <w:pPr>
              <w:spacing w:after="0" w:line="240" w:lineRule="auto"/>
              <w:ind w:firstLine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- Специалист по работе с молодежью администрации Чебаркульского городского округа.</w:t>
            </w:r>
          </w:p>
        </w:tc>
      </w:tr>
      <w:tr w:rsidR="00C35574" w:rsidRPr="000270B5" w:rsidTr="00E96D70">
        <w:trPr>
          <w:trHeight w:val="87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574" w:rsidRPr="000270B5" w:rsidRDefault="00C35574" w:rsidP="00E9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574" w:rsidRPr="000270B5" w:rsidRDefault="00C35574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574" w:rsidRPr="000270B5" w:rsidRDefault="00B133F7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574"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образовательных организаций Чебаркульского городского округа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574" w:rsidRPr="0002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встреч-бесед с обучающимися образовательных организаций и представителями религиозных конфессий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574" w:rsidRPr="000270B5" w:rsidRDefault="00C35574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E33C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 Чебаркульского городского округа,</w:t>
            </w: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участвующих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встреч-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 обучающихся образовательных организаций и представителями религиозных конфессий,</w:t>
            </w: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обеспечения понятия толерантности, на основе понимания и принятия национальных, религиозных и культурных отличий в обществе, и недопущение конфликтов по этим причинам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574" w:rsidRPr="000270B5" w:rsidRDefault="00C35574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574" w:rsidRPr="000270B5" w:rsidRDefault="00C35574" w:rsidP="00E96D70">
            <w:pPr>
              <w:spacing w:after="0" w:line="240" w:lineRule="auto"/>
              <w:ind w:firstLine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Чебаркульского городского округа.</w:t>
            </w:r>
          </w:p>
          <w:p w:rsidR="00C35574" w:rsidRDefault="00C35574" w:rsidP="00E96D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35574" w:rsidRPr="000270B5" w:rsidRDefault="00C35574" w:rsidP="00E96D70">
            <w:pPr>
              <w:spacing w:after="0" w:line="240" w:lineRule="auto"/>
              <w:ind w:firstLine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D70" w:rsidRPr="000270B5" w:rsidTr="00E96D70">
        <w:trPr>
          <w:trHeight w:val="166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D70" w:rsidRPr="000270B5" w:rsidRDefault="00E96D70" w:rsidP="00E9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D70" w:rsidRPr="000270B5" w:rsidRDefault="00E96D70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D70" w:rsidRPr="000270B5" w:rsidRDefault="00E96D70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способствующих поддержанию атмосферы добрых межнациональных отношений.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D70" w:rsidRDefault="00E96D70" w:rsidP="00E96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на территории городского округа мероприятий, способствующих поддержанию атмосферы добрых межнациональных отношений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E96D70" w:rsidRDefault="00E96D70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D70" w:rsidRPr="000270B5" w:rsidRDefault="00CF146B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48" w:rsidRPr="000270B5" w:rsidRDefault="00675148" w:rsidP="00675148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культуры администрации</w:t>
            </w:r>
          </w:p>
          <w:p w:rsidR="00E96D70" w:rsidRPr="000270B5" w:rsidRDefault="00675148" w:rsidP="00675148">
            <w:pPr>
              <w:spacing w:after="0" w:line="240" w:lineRule="auto"/>
              <w:ind w:firstLine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</w:tr>
      <w:tr w:rsidR="00E96D70" w:rsidRPr="000270B5" w:rsidTr="00E96D70">
        <w:trPr>
          <w:trHeight w:val="1598"/>
        </w:trPr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D70" w:rsidRPr="000270B5" w:rsidRDefault="00E96D70" w:rsidP="00E9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D70" w:rsidRPr="000270B5" w:rsidRDefault="00E96D70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D70" w:rsidRPr="000270B5" w:rsidRDefault="00E96D70" w:rsidP="00E96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областных и региональных фестивалях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D70" w:rsidRDefault="00E96D70" w:rsidP="00E96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5. </w:t>
            </w: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национальных творческих коллективов, участвующих в областных и региональных фестивалях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D70" w:rsidRPr="000270B5" w:rsidRDefault="00CF146B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148" w:rsidRPr="000270B5" w:rsidRDefault="00675148" w:rsidP="00675148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культуры администрации</w:t>
            </w:r>
          </w:p>
          <w:p w:rsidR="00E96D70" w:rsidRPr="000270B5" w:rsidRDefault="00675148" w:rsidP="00675148">
            <w:pPr>
              <w:spacing w:after="0" w:line="240" w:lineRule="auto"/>
              <w:ind w:firstLine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</w:tr>
      <w:tr w:rsidR="002933F5" w:rsidRPr="000270B5" w:rsidTr="00E96D70">
        <w:trPr>
          <w:trHeight w:val="232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F5" w:rsidRPr="000270B5" w:rsidRDefault="002933F5" w:rsidP="00E9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F5" w:rsidRPr="000270B5" w:rsidRDefault="002933F5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профилактики проявления  экстремизма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F5" w:rsidRPr="000270B5" w:rsidRDefault="002933F5" w:rsidP="00E96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принятие необходимых нормативных правовых актов в сфере профилактики экстремизма, с учетом изменений в законодательстве Российской Федерации и Челябинской области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F5" w:rsidRPr="000270B5" w:rsidRDefault="00AA19D7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3F5"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3F5"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принятых на комиссии решений </w:t>
            </w:r>
            <w:r w:rsidR="002933F5" w:rsidRPr="000270B5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профилактике  проявлениям экстремизма</w:t>
            </w:r>
            <w:r w:rsidR="002933F5" w:rsidRPr="0002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F5" w:rsidRPr="000270B5" w:rsidRDefault="002933F5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057" w:rsidRPr="000270B5" w:rsidRDefault="009E1057" w:rsidP="00E96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Чебаркульского городского округа</w:t>
            </w:r>
          </w:p>
          <w:p w:rsidR="009E1057" w:rsidRPr="000270B5" w:rsidRDefault="009E1057" w:rsidP="00E9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F5" w:rsidRPr="000270B5" w:rsidRDefault="002933F5" w:rsidP="00E96D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F5" w:rsidRPr="000270B5" w:rsidTr="00E96D70">
        <w:trPr>
          <w:trHeight w:val="2212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F5" w:rsidRPr="000270B5" w:rsidRDefault="002933F5" w:rsidP="00E9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3F5" w:rsidRPr="000270B5" w:rsidRDefault="002933F5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экстремистских проявлений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F5" w:rsidRDefault="002933F5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взаимодействия в вопросах обмена информацией о лицах, подверженных идеологии экстремистской направленности</w:t>
            </w:r>
          </w:p>
          <w:p w:rsidR="002933F5" w:rsidRPr="000270B5" w:rsidRDefault="002933F5" w:rsidP="00E9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F5" w:rsidRPr="000270B5" w:rsidRDefault="00AA19D7" w:rsidP="00E9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3F5"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предоставленной информации в администрацию Чебаркульского</w:t>
            </w:r>
            <w:r w:rsidR="002933F5"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2933F5"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о лицах, освобождаемых из мест лишения свободы и следующих к месту назначения или проживания, подверженных идеологии экстремистской направленности</w:t>
            </w:r>
            <w:r w:rsidR="002933F5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недопущение конфликтов по этим причинам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F5" w:rsidRPr="000270B5" w:rsidRDefault="002933F5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3F5" w:rsidRPr="000270B5" w:rsidRDefault="002933F5" w:rsidP="00E9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МО МВД</w:t>
            </w:r>
          </w:p>
          <w:p w:rsidR="002933F5" w:rsidRPr="000270B5" w:rsidRDefault="002933F5" w:rsidP="00E9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F5" w:rsidRPr="000270B5" w:rsidTr="00E96D70">
        <w:trPr>
          <w:trHeight w:val="943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5" w:rsidRPr="000270B5" w:rsidRDefault="002933F5" w:rsidP="00E9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5" w:rsidRPr="000270B5" w:rsidRDefault="002933F5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5" w:rsidRPr="000270B5" w:rsidRDefault="002933F5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F5" w:rsidRPr="000270B5" w:rsidRDefault="00AA19D7" w:rsidP="00E9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3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933F5"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 экстремистской направленности, совершенных на территории Чебаркульского городского округа 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5" w:rsidRPr="000270B5" w:rsidRDefault="002933F5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5" w:rsidRPr="000270B5" w:rsidRDefault="002933F5" w:rsidP="00E9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МО МВД</w:t>
            </w:r>
          </w:p>
          <w:p w:rsidR="002933F5" w:rsidRPr="000270B5" w:rsidRDefault="002933F5" w:rsidP="00E96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3F5" w:rsidRPr="000270B5" w:rsidTr="00E96D70">
        <w:trPr>
          <w:trHeight w:val="943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5" w:rsidRPr="000270B5" w:rsidRDefault="002933F5" w:rsidP="00E9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5" w:rsidRPr="000270B5" w:rsidRDefault="002933F5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F5" w:rsidRPr="000270B5" w:rsidRDefault="002933F5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F5" w:rsidRPr="000270B5" w:rsidRDefault="00AA19D7" w:rsidP="00E96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3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933F5"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оперативно направленной информаций в случае выявления экстремистски настроенных граждан в учреждениях социальных служб, в медицинских учреждениях и передача сведений о них в полицию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5" w:rsidRPr="000270B5" w:rsidRDefault="002933F5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По факту выявления информации</w:t>
            </w:r>
          </w:p>
          <w:p w:rsidR="002933F5" w:rsidRPr="000270B5" w:rsidRDefault="002933F5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F5" w:rsidRPr="000270B5" w:rsidRDefault="002933F5" w:rsidP="00E96D70">
            <w:pPr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-Управление социальной защиты населения администрации Чебаркульского городского округа.</w:t>
            </w:r>
          </w:p>
          <w:p w:rsidR="002933F5" w:rsidRPr="000270B5" w:rsidRDefault="002933F5" w:rsidP="00E96D70">
            <w:pPr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EF8" w:rsidRPr="000270B5" w:rsidTr="00E96D70">
        <w:trPr>
          <w:trHeight w:val="2660"/>
        </w:trPr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EF8" w:rsidRPr="000270B5" w:rsidRDefault="00765EF8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EF8" w:rsidRPr="000270B5" w:rsidRDefault="00765EF8" w:rsidP="00E9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граждан по профилактике экстремизма в целях развития правосознания граждан</w:t>
            </w: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F8" w:rsidRPr="000270B5" w:rsidRDefault="00765EF8" w:rsidP="00E96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EF8" w:rsidRDefault="00743FF8" w:rsidP="0041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информацией граждан по профилактике экстремизма в целях развития правосознания граждан</w:t>
            </w:r>
          </w:p>
          <w:p w:rsidR="00765EF8" w:rsidRDefault="00765EF8" w:rsidP="00E96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EF8" w:rsidRDefault="00765EF8" w:rsidP="00E96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EF8" w:rsidRPr="000270B5" w:rsidRDefault="00765EF8" w:rsidP="00E96D70">
            <w:pPr>
              <w:spacing w:after="0" w:line="216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EF8" w:rsidRPr="000270B5" w:rsidRDefault="00AA19D7" w:rsidP="00875658">
            <w:pPr>
              <w:spacing w:after="0" w:line="216" w:lineRule="auto"/>
              <w:ind w:left="-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3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65EF8"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8674AC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 в средствах массовой информации  по освещению хода и результатов поведенных мероприятий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EF8" w:rsidRPr="000270B5" w:rsidRDefault="00765EF8" w:rsidP="00E9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EF8" w:rsidRDefault="00765EF8" w:rsidP="00E96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Чебаркульского городского округа</w:t>
            </w:r>
          </w:p>
          <w:p w:rsidR="00765EF8" w:rsidRPr="000270B5" w:rsidRDefault="00765EF8" w:rsidP="00E9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отдел ГО и ЧС</w:t>
            </w:r>
          </w:p>
        </w:tc>
      </w:tr>
    </w:tbl>
    <w:p w:rsidR="003847DA" w:rsidRPr="00BA3C8A" w:rsidRDefault="003847DA" w:rsidP="0038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7DA" w:rsidRDefault="003847DA" w:rsidP="00384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47DA" w:rsidRPr="00BA3C8A" w:rsidRDefault="003847DA" w:rsidP="00384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3C8A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порядке сбора информации и методике расчета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3847DA" w:rsidRPr="00BA3C8A" w:rsidRDefault="003847DA" w:rsidP="00384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4578"/>
        <w:gridCol w:w="567"/>
        <w:gridCol w:w="1843"/>
        <w:gridCol w:w="1701"/>
        <w:gridCol w:w="2268"/>
        <w:gridCol w:w="1559"/>
        <w:gridCol w:w="2694"/>
      </w:tblGrid>
      <w:tr w:rsidR="003847DA" w:rsidRPr="000270B5" w:rsidTr="002933F5">
        <w:trPr>
          <w:cantSplit/>
          <w:trHeight w:val="2076"/>
        </w:trPr>
        <w:tc>
          <w:tcPr>
            <w:tcW w:w="525" w:type="dxa"/>
            <w:vAlign w:val="center"/>
          </w:tcPr>
          <w:p w:rsidR="003847DA" w:rsidRPr="000270B5" w:rsidRDefault="003847DA" w:rsidP="002933F5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78" w:type="dxa"/>
            <w:vAlign w:val="center"/>
          </w:tcPr>
          <w:p w:rsidR="003847DA" w:rsidRPr="000270B5" w:rsidRDefault="003847DA" w:rsidP="002933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textDirection w:val="btLr"/>
            <w:vAlign w:val="center"/>
          </w:tcPr>
          <w:p w:rsidR="003847DA" w:rsidRPr="000270B5" w:rsidRDefault="003847DA" w:rsidP="002933F5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43" w:type="dxa"/>
            <w:vAlign w:val="center"/>
          </w:tcPr>
          <w:p w:rsidR="003847DA" w:rsidRPr="000270B5" w:rsidRDefault="003847DA" w:rsidP="002933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1701" w:type="dxa"/>
            <w:vAlign w:val="center"/>
          </w:tcPr>
          <w:p w:rsidR="003847DA" w:rsidRPr="000270B5" w:rsidRDefault="003847DA" w:rsidP="002933F5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и методологичес-кие пояснения  к показателю (индикатору)</w:t>
            </w:r>
          </w:p>
        </w:tc>
        <w:tc>
          <w:tcPr>
            <w:tcW w:w="2268" w:type="dxa"/>
            <w:vAlign w:val="center"/>
          </w:tcPr>
          <w:p w:rsidR="003847DA" w:rsidRPr="000270B5" w:rsidRDefault="003847DA" w:rsidP="002933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559" w:type="dxa"/>
            <w:vAlign w:val="center"/>
          </w:tcPr>
          <w:p w:rsidR="003847DA" w:rsidRPr="000270B5" w:rsidRDefault="003847DA" w:rsidP="002933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 и индекс формы отчетности</w:t>
            </w:r>
          </w:p>
        </w:tc>
        <w:tc>
          <w:tcPr>
            <w:tcW w:w="2694" w:type="dxa"/>
            <w:vAlign w:val="center"/>
          </w:tcPr>
          <w:p w:rsidR="003847DA" w:rsidRPr="000270B5" w:rsidRDefault="003847DA" w:rsidP="002933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целевому показателю</w:t>
            </w:r>
          </w:p>
        </w:tc>
      </w:tr>
      <w:tr w:rsidR="003847DA" w:rsidRPr="000270B5" w:rsidTr="002933F5">
        <w:trPr>
          <w:cantSplit/>
          <w:trHeight w:val="2183"/>
        </w:trPr>
        <w:tc>
          <w:tcPr>
            <w:tcW w:w="525" w:type="dxa"/>
            <w:vAlign w:val="center"/>
          </w:tcPr>
          <w:p w:rsidR="003847DA" w:rsidRPr="000270B5" w:rsidRDefault="003847DA" w:rsidP="002933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DA" w:rsidRPr="000270B5" w:rsidRDefault="006A7D23" w:rsidP="0090659A">
            <w:pPr>
              <w:spacing w:after="0" w:line="240" w:lineRule="auto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847DA" w:rsidRPr="000270B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</w:t>
            </w:r>
          </w:p>
          <w:p w:rsidR="003847DA" w:rsidRPr="000270B5" w:rsidRDefault="003847DA" w:rsidP="0090659A">
            <w:pPr>
              <w:spacing w:after="0" w:line="240" w:lineRule="auto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</w:t>
            </w:r>
          </w:p>
          <w:p w:rsidR="003847DA" w:rsidRPr="000270B5" w:rsidRDefault="003847DA" w:rsidP="0090659A">
            <w:pPr>
              <w:spacing w:after="0" w:line="240" w:lineRule="auto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 проявлениям экстремизм</w:t>
            </w:r>
            <w:r w:rsidR="009065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  <w:p w:rsidR="003847DA" w:rsidRPr="000270B5" w:rsidRDefault="003847DA" w:rsidP="002933F5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47DA" w:rsidRPr="000270B5" w:rsidRDefault="003847DA" w:rsidP="00293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Чебаркульского городского округа</w:t>
            </w:r>
          </w:p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 </w:t>
            </w:r>
          </w:p>
        </w:tc>
        <w:tc>
          <w:tcPr>
            <w:tcW w:w="2694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  <w:p w:rsidR="003847DA" w:rsidRPr="000270B5" w:rsidRDefault="003847DA" w:rsidP="002933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28" w:rsidRPr="000270B5" w:rsidTr="002933F5">
        <w:trPr>
          <w:cantSplit/>
          <w:trHeight w:val="2183"/>
        </w:trPr>
        <w:tc>
          <w:tcPr>
            <w:tcW w:w="525" w:type="dxa"/>
            <w:vAlign w:val="center"/>
          </w:tcPr>
          <w:p w:rsidR="00F23028" w:rsidRPr="000270B5" w:rsidRDefault="00F23028" w:rsidP="002933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028" w:rsidRPr="000270B5" w:rsidRDefault="00F23028" w:rsidP="00F23028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A7D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принявших участие в мероприятиях</w:t>
            </w: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посвященных Дню знаний и Дню солидарности в борьбе с экстремизмом и терроризмом,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 России в общей численности населения городского округа.</w:t>
            </w:r>
          </w:p>
          <w:p w:rsidR="00F23028" w:rsidRPr="000270B5" w:rsidRDefault="00F23028" w:rsidP="002933F5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23028" w:rsidRPr="000270B5" w:rsidRDefault="00F23028" w:rsidP="00293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F23028" w:rsidRPr="000270B5" w:rsidRDefault="00F23028" w:rsidP="00F2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– 13.4 %</w:t>
            </w:r>
          </w:p>
          <w:p w:rsidR="00F23028" w:rsidRPr="000270B5" w:rsidRDefault="00F23028" w:rsidP="00F2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– 13.6 %</w:t>
            </w:r>
          </w:p>
          <w:p w:rsidR="00F23028" w:rsidRPr="000270B5" w:rsidRDefault="00F23028" w:rsidP="00F2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– 13.8 %</w:t>
            </w:r>
          </w:p>
        </w:tc>
        <w:tc>
          <w:tcPr>
            <w:tcW w:w="1701" w:type="dxa"/>
            <w:vAlign w:val="center"/>
          </w:tcPr>
          <w:p w:rsidR="00F23028" w:rsidRPr="000270B5" w:rsidRDefault="00F23028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Ку/Ко * 100</w:t>
            </w:r>
          </w:p>
        </w:tc>
        <w:tc>
          <w:tcPr>
            <w:tcW w:w="2268" w:type="dxa"/>
            <w:vAlign w:val="center"/>
          </w:tcPr>
          <w:p w:rsidR="00F23028" w:rsidRPr="000270B5" w:rsidRDefault="00F23028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Ку - количество граждан принявших участие Ко – общая численность населения Чебаркульского городского округа</w:t>
            </w:r>
          </w:p>
        </w:tc>
        <w:tc>
          <w:tcPr>
            <w:tcW w:w="1559" w:type="dxa"/>
            <w:vAlign w:val="center"/>
          </w:tcPr>
          <w:p w:rsidR="00F23028" w:rsidRPr="000270B5" w:rsidRDefault="00F23028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Справка о проведенных мероприятиях</w:t>
            </w:r>
          </w:p>
        </w:tc>
        <w:tc>
          <w:tcPr>
            <w:tcW w:w="2694" w:type="dxa"/>
            <w:vAlign w:val="center"/>
          </w:tcPr>
          <w:p w:rsidR="00F23028" w:rsidRPr="000270B5" w:rsidRDefault="00F23028" w:rsidP="00F2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- Администрация Чебаркульского городского округа:</w:t>
            </w:r>
          </w:p>
          <w:p w:rsidR="00F23028" w:rsidRPr="000270B5" w:rsidRDefault="00F23028" w:rsidP="00F2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F23028" w:rsidRPr="000270B5" w:rsidRDefault="00F23028" w:rsidP="00F2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культуры;</w:t>
            </w:r>
          </w:p>
          <w:p w:rsidR="00F23028" w:rsidRDefault="00F23028" w:rsidP="00F2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физической культуре и спорту;</w:t>
            </w:r>
          </w:p>
          <w:p w:rsidR="00F23028" w:rsidRPr="000270B5" w:rsidRDefault="00F23028" w:rsidP="00F2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тарший специалист по работе с молодежью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Чебаркульского городского округа</w:t>
            </w:r>
          </w:p>
          <w:p w:rsidR="00F23028" w:rsidRPr="000270B5" w:rsidRDefault="00F23028" w:rsidP="00293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028" w:rsidRPr="000270B5" w:rsidTr="002933F5">
        <w:trPr>
          <w:cantSplit/>
          <w:trHeight w:val="2183"/>
        </w:trPr>
        <w:tc>
          <w:tcPr>
            <w:tcW w:w="525" w:type="dxa"/>
            <w:vAlign w:val="center"/>
          </w:tcPr>
          <w:p w:rsidR="00F23028" w:rsidRPr="000270B5" w:rsidRDefault="00F23028" w:rsidP="002933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028" w:rsidRDefault="00F23028" w:rsidP="00427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</w:t>
            </w:r>
            <w:r w:rsidRPr="00027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Чебаркульского городского округа,</w:t>
            </w: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участвующих</w:t>
            </w:r>
            <w:r w:rsidRPr="000270B5">
              <w:rPr>
                <w:rFonts w:ascii="Times New Roman" w:hAnsi="Times New Roman"/>
                <w:sz w:val="24"/>
                <w:szCs w:val="24"/>
              </w:rPr>
              <w:t xml:space="preserve"> в проведении встреч-бесед обучающихся образовательных организаций и представителями религиозных конфессий,</w:t>
            </w: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обеспечения понятия толерантности, на основе понимания и принятия национальных, религиозных и культурных отличий в обществе, и недопущение конфликтов по этим причинам</w:t>
            </w:r>
          </w:p>
        </w:tc>
        <w:tc>
          <w:tcPr>
            <w:tcW w:w="567" w:type="dxa"/>
            <w:vAlign w:val="center"/>
          </w:tcPr>
          <w:p w:rsidR="00F23028" w:rsidRPr="000270B5" w:rsidRDefault="00F23028" w:rsidP="00293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F23028" w:rsidRPr="000270B5" w:rsidRDefault="00F23028" w:rsidP="00F2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F23028" w:rsidRPr="000270B5" w:rsidRDefault="00F23028" w:rsidP="00F2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F23028" w:rsidRPr="000270B5" w:rsidRDefault="00F23028" w:rsidP="00F2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1701" w:type="dxa"/>
            <w:vAlign w:val="center"/>
          </w:tcPr>
          <w:p w:rsidR="00F23028" w:rsidRPr="000270B5" w:rsidRDefault="00DF68DF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Ку/Ко * 100</w:t>
            </w:r>
          </w:p>
        </w:tc>
        <w:tc>
          <w:tcPr>
            <w:tcW w:w="2268" w:type="dxa"/>
            <w:vAlign w:val="center"/>
          </w:tcPr>
          <w:p w:rsidR="00F23028" w:rsidRPr="000270B5" w:rsidRDefault="00F23028" w:rsidP="00F2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Ку – фактическое количество участвующих образовательных организаций</w:t>
            </w: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3028" w:rsidRPr="000270B5" w:rsidRDefault="00F23028" w:rsidP="00F2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Ко – общее количество образовательных организаций.</w:t>
            </w:r>
          </w:p>
          <w:p w:rsidR="00F23028" w:rsidRPr="000270B5" w:rsidRDefault="00F23028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028" w:rsidRPr="000270B5" w:rsidRDefault="00F23028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Справка о проведенных мероприятиях</w:t>
            </w:r>
          </w:p>
        </w:tc>
        <w:tc>
          <w:tcPr>
            <w:tcW w:w="2694" w:type="dxa"/>
            <w:vAlign w:val="center"/>
          </w:tcPr>
          <w:p w:rsidR="00F23028" w:rsidRPr="000270B5" w:rsidRDefault="00F23028" w:rsidP="00F23028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- Управление образования администрации</w:t>
            </w:r>
          </w:p>
          <w:p w:rsidR="00F23028" w:rsidRPr="000270B5" w:rsidRDefault="00F23028" w:rsidP="00F2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3028" w:rsidRPr="000270B5" w:rsidRDefault="00F23028" w:rsidP="00F2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028" w:rsidRPr="000270B5" w:rsidTr="002933F5">
        <w:trPr>
          <w:cantSplit/>
          <w:trHeight w:val="2183"/>
        </w:trPr>
        <w:tc>
          <w:tcPr>
            <w:tcW w:w="525" w:type="dxa"/>
            <w:vAlign w:val="center"/>
          </w:tcPr>
          <w:p w:rsidR="00F23028" w:rsidRPr="000270B5" w:rsidRDefault="00F23028" w:rsidP="002933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028" w:rsidRDefault="00F23028" w:rsidP="00F23028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27F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на территории городского округа мероприятий, способствующих поддержанию атмосферы добрых межнациональных отношений</w:t>
            </w:r>
          </w:p>
        </w:tc>
        <w:tc>
          <w:tcPr>
            <w:tcW w:w="567" w:type="dxa"/>
            <w:vAlign w:val="center"/>
          </w:tcPr>
          <w:p w:rsidR="00F23028" w:rsidRPr="000270B5" w:rsidRDefault="00E178B4" w:rsidP="00293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E178B4" w:rsidRPr="000270B5" w:rsidRDefault="00E178B4" w:rsidP="00E1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  <w:p w:rsidR="00E178B4" w:rsidRPr="000270B5" w:rsidRDefault="00E178B4" w:rsidP="00E1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  <w:p w:rsidR="00F23028" w:rsidRPr="000270B5" w:rsidRDefault="00E178B4" w:rsidP="00E1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1701" w:type="dxa"/>
            <w:vAlign w:val="center"/>
          </w:tcPr>
          <w:p w:rsidR="00F23028" w:rsidRPr="000270B5" w:rsidRDefault="00DF68DF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Ку/Ко * 100</w:t>
            </w:r>
          </w:p>
        </w:tc>
        <w:tc>
          <w:tcPr>
            <w:tcW w:w="2268" w:type="dxa"/>
            <w:vAlign w:val="center"/>
          </w:tcPr>
          <w:p w:rsidR="00E178B4" w:rsidRPr="000270B5" w:rsidRDefault="00E178B4" w:rsidP="00E1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 мероприятий</w:t>
            </w:r>
          </w:p>
          <w:p w:rsidR="00F23028" w:rsidRPr="000270B5" w:rsidRDefault="00F23028" w:rsidP="00F2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028" w:rsidRPr="000270B5" w:rsidRDefault="00E178B4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Справка о проведенных мероприятиях</w:t>
            </w:r>
          </w:p>
        </w:tc>
        <w:tc>
          <w:tcPr>
            <w:tcW w:w="2694" w:type="dxa"/>
            <w:vAlign w:val="center"/>
          </w:tcPr>
          <w:p w:rsidR="00E178B4" w:rsidRPr="000270B5" w:rsidRDefault="00E178B4" w:rsidP="00E178B4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- Управление культуры администрации</w:t>
            </w:r>
          </w:p>
          <w:p w:rsidR="00E178B4" w:rsidRPr="000270B5" w:rsidRDefault="00E178B4" w:rsidP="00E17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  <w:p w:rsidR="00F23028" w:rsidRPr="000270B5" w:rsidRDefault="00F23028" w:rsidP="00F23028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8B4" w:rsidRPr="000270B5" w:rsidTr="002933F5">
        <w:trPr>
          <w:cantSplit/>
          <w:trHeight w:val="2183"/>
        </w:trPr>
        <w:tc>
          <w:tcPr>
            <w:tcW w:w="525" w:type="dxa"/>
            <w:vAlign w:val="center"/>
          </w:tcPr>
          <w:p w:rsidR="00E178B4" w:rsidRPr="000270B5" w:rsidRDefault="00E178B4" w:rsidP="002933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8B4" w:rsidRDefault="00427F76" w:rsidP="00427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E178B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17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78B4"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национальных творческих коллективов, участвующих в областных и региональных фестивалях</w:t>
            </w:r>
            <w:r w:rsidR="00E178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178B4" w:rsidRPr="000270B5" w:rsidRDefault="00E178B4" w:rsidP="00293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E178B4" w:rsidRPr="000270B5" w:rsidRDefault="00E178B4" w:rsidP="00E1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78B4" w:rsidRPr="000270B5" w:rsidRDefault="00E178B4" w:rsidP="00E1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</w:p>
          <w:p w:rsidR="00E178B4" w:rsidRPr="000270B5" w:rsidRDefault="00E178B4" w:rsidP="00E1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</w:p>
        </w:tc>
        <w:tc>
          <w:tcPr>
            <w:tcW w:w="1701" w:type="dxa"/>
            <w:vAlign w:val="center"/>
          </w:tcPr>
          <w:p w:rsidR="00E178B4" w:rsidRPr="000270B5" w:rsidRDefault="00DF68DF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Ку/Ко * 100</w:t>
            </w:r>
          </w:p>
        </w:tc>
        <w:tc>
          <w:tcPr>
            <w:tcW w:w="2268" w:type="dxa"/>
            <w:vAlign w:val="center"/>
          </w:tcPr>
          <w:p w:rsidR="00E178B4" w:rsidRPr="000270B5" w:rsidRDefault="00E178B4" w:rsidP="00E1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творческих коллективов</w:t>
            </w: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78B4" w:rsidRPr="000270B5" w:rsidRDefault="00E178B4" w:rsidP="00E1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78B4" w:rsidRPr="000270B5" w:rsidRDefault="00E178B4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Отчет о проведенных мероприятиях и их участниках</w:t>
            </w:r>
          </w:p>
        </w:tc>
        <w:tc>
          <w:tcPr>
            <w:tcW w:w="2694" w:type="dxa"/>
            <w:vAlign w:val="center"/>
          </w:tcPr>
          <w:p w:rsidR="00E178B4" w:rsidRPr="000270B5" w:rsidRDefault="00E178B4" w:rsidP="00E178B4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- Управление культуры администрации</w:t>
            </w:r>
          </w:p>
          <w:p w:rsidR="00E178B4" w:rsidRPr="000270B5" w:rsidRDefault="00E178B4" w:rsidP="00E178B4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</w:tr>
      <w:tr w:rsidR="003847DA" w:rsidRPr="000270B5" w:rsidTr="002933F5">
        <w:trPr>
          <w:trHeight w:val="979"/>
        </w:trPr>
        <w:tc>
          <w:tcPr>
            <w:tcW w:w="525" w:type="dxa"/>
            <w:vAlign w:val="center"/>
          </w:tcPr>
          <w:p w:rsidR="003847DA" w:rsidRPr="000270B5" w:rsidRDefault="003847DA" w:rsidP="002933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DA" w:rsidRPr="00E41A7D" w:rsidRDefault="00415F77" w:rsidP="002933F5">
            <w:pPr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3847DA"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принятых на комиссии решений </w:t>
            </w:r>
            <w:r w:rsidR="003847DA" w:rsidRPr="000270B5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  проявления  экстремизма</w:t>
            </w:r>
          </w:p>
        </w:tc>
        <w:tc>
          <w:tcPr>
            <w:tcW w:w="567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принятых решений    </w:t>
            </w:r>
          </w:p>
        </w:tc>
        <w:tc>
          <w:tcPr>
            <w:tcW w:w="1559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Решение в протоколе</w:t>
            </w:r>
          </w:p>
        </w:tc>
        <w:tc>
          <w:tcPr>
            <w:tcW w:w="2694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  <w:p w:rsidR="003847DA" w:rsidRPr="000270B5" w:rsidRDefault="003847DA" w:rsidP="002933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DA" w:rsidRPr="000270B5" w:rsidTr="002933F5">
        <w:trPr>
          <w:trHeight w:val="1920"/>
        </w:trPr>
        <w:tc>
          <w:tcPr>
            <w:tcW w:w="525" w:type="dxa"/>
            <w:vAlign w:val="center"/>
          </w:tcPr>
          <w:p w:rsidR="003847DA" w:rsidRPr="000270B5" w:rsidRDefault="003847DA" w:rsidP="002933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DA" w:rsidRPr="000270B5" w:rsidRDefault="00415F77" w:rsidP="002933F5">
            <w:pPr>
              <w:autoSpaceDE w:val="0"/>
              <w:autoSpaceDN w:val="0"/>
              <w:adjustRightInd w:val="0"/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17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7DA" w:rsidRPr="000270B5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предоставленной информации в администрацию Чебаркульского</w:t>
            </w:r>
            <w:r w:rsidR="003847DA"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3847DA"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847DA" w:rsidRPr="000270B5">
              <w:rPr>
                <w:rFonts w:ascii="Times New Roman" w:hAnsi="Times New Roman"/>
                <w:sz w:val="24"/>
                <w:szCs w:val="24"/>
              </w:rPr>
              <w:t xml:space="preserve"> лицах, </w:t>
            </w:r>
            <w:r w:rsidR="003847DA" w:rsidRPr="00415F77">
              <w:rPr>
                <w:rFonts w:ascii="Times New Roman" w:hAnsi="Times New Roman"/>
                <w:sz w:val="24"/>
                <w:szCs w:val="24"/>
              </w:rPr>
              <w:t>освобождаемых из мест лишения свободы и следующих к месту назначения или проживания, подверженных идеологии экстремистской направленности</w:t>
            </w:r>
            <w:r w:rsidRPr="00415F77">
              <w:rPr>
                <w:rFonts w:ascii="Times New Roman" w:hAnsi="Times New Roman" w:cs="Times New Roman"/>
                <w:sz w:val="24"/>
                <w:szCs w:val="24"/>
              </w:rPr>
              <w:t xml:space="preserve"> и недопущению конфликтов по этим причинам.</w:t>
            </w:r>
          </w:p>
        </w:tc>
        <w:tc>
          <w:tcPr>
            <w:tcW w:w="567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DA" w:rsidRPr="000270B5" w:rsidRDefault="003847DA" w:rsidP="00293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предоставленных отчетов</w:t>
            </w:r>
          </w:p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694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  <w:p w:rsidR="003847DA" w:rsidRPr="000270B5" w:rsidRDefault="003847DA" w:rsidP="002933F5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DA" w:rsidRPr="000270B5" w:rsidTr="002933F5">
        <w:trPr>
          <w:trHeight w:val="841"/>
        </w:trPr>
        <w:tc>
          <w:tcPr>
            <w:tcW w:w="525" w:type="dxa"/>
            <w:vAlign w:val="center"/>
          </w:tcPr>
          <w:p w:rsidR="003847DA" w:rsidRPr="000270B5" w:rsidRDefault="00E178B4" w:rsidP="002933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DA" w:rsidRPr="000270B5" w:rsidRDefault="00A73940" w:rsidP="002933F5">
            <w:pPr>
              <w:autoSpaceDE w:val="0"/>
              <w:autoSpaceDN w:val="0"/>
              <w:adjustRightInd w:val="0"/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847DA" w:rsidRPr="000270B5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</w:t>
            </w:r>
            <w:r w:rsidR="003847DA" w:rsidRPr="000270B5">
              <w:rPr>
                <w:rFonts w:ascii="Times New Roman" w:hAnsi="Times New Roman"/>
                <w:sz w:val="24"/>
                <w:szCs w:val="24"/>
              </w:rPr>
              <w:t xml:space="preserve"> экстремистской направленности</w:t>
            </w:r>
            <w:r w:rsidR="003847DA" w:rsidRPr="000270B5">
              <w:rPr>
                <w:rFonts w:ascii="Times New Roman" w:hAnsi="Times New Roman" w:cs="Times New Roman"/>
                <w:sz w:val="24"/>
                <w:szCs w:val="24"/>
              </w:rPr>
              <w:t>, совершенных на территории Чебаркульского городского округа</w:t>
            </w:r>
          </w:p>
        </w:tc>
        <w:tc>
          <w:tcPr>
            <w:tcW w:w="567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1701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DA" w:rsidRPr="000270B5" w:rsidRDefault="003847DA" w:rsidP="00293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</w:t>
            </w:r>
            <w:r w:rsidRPr="00027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Справка о регистрации в журнале КУСП</w:t>
            </w:r>
          </w:p>
        </w:tc>
        <w:tc>
          <w:tcPr>
            <w:tcW w:w="2694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  <w:p w:rsidR="003847DA" w:rsidRPr="000270B5" w:rsidRDefault="003847DA" w:rsidP="002933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DA" w:rsidRPr="000270B5" w:rsidTr="002933F5">
        <w:trPr>
          <w:trHeight w:val="841"/>
        </w:trPr>
        <w:tc>
          <w:tcPr>
            <w:tcW w:w="525" w:type="dxa"/>
            <w:vAlign w:val="center"/>
          </w:tcPr>
          <w:p w:rsidR="003847DA" w:rsidRPr="000270B5" w:rsidRDefault="003847DA" w:rsidP="002933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DA" w:rsidRPr="000270B5" w:rsidRDefault="00A73940" w:rsidP="002933F5">
            <w:pPr>
              <w:autoSpaceDE w:val="0"/>
              <w:autoSpaceDN w:val="0"/>
              <w:adjustRightInd w:val="0"/>
              <w:spacing w:after="0" w:line="240" w:lineRule="auto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3847DA">
              <w:rPr>
                <w:rFonts w:ascii="Times New Roman" w:hAnsi="Times New Roman"/>
                <w:sz w:val="24"/>
                <w:szCs w:val="24"/>
              </w:rPr>
              <w:t>Количество оперативно направленной информаций в случае выявления экстремистски настроенных граждан в учреждениях социальных служб, в медицинских учреждениях и передача сведений о них в полицию</w:t>
            </w:r>
          </w:p>
        </w:tc>
        <w:tc>
          <w:tcPr>
            <w:tcW w:w="567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1701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По факту выявления информации</w:t>
            </w:r>
          </w:p>
        </w:tc>
        <w:tc>
          <w:tcPr>
            <w:tcW w:w="1559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Справка о направлении информации в МВД</w:t>
            </w:r>
          </w:p>
        </w:tc>
        <w:tc>
          <w:tcPr>
            <w:tcW w:w="2694" w:type="dxa"/>
            <w:vAlign w:val="center"/>
          </w:tcPr>
          <w:p w:rsidR="003847DA" w:rsidRPr="000270B5" w:rsidRDefault="003847DA" w:rsidP="002933F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населения администрации</w:t>
            </w:r>
          </w:p>
          <w:p w:rsidR="003847DA" w:rsidRPr="000270B5" w:rsidRDefault="003847DA" w:rsidP="00293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Чебаркульского городского округа. </w:t>
            </w:r>
          </w:p>
        </w:tc>
      </w:tr>
      <w:tr w:rsidR="002924C9" w:rsidRPr="000270B5" w:rsidTr="00864066">
        <w:trPr>
          <w:cantSplit/>
          <w:trHeight w:val="3312"/>
        </w:trPr>
        <w:tc>
          <w:tcPr>
            <w:tcW w:w="525" w:type="dxa"/>
            <w:vAlign w:val="center"/>
          </w:tcPr>
          <w:p w:rsidR="002924C9" w:rsidRPr="000270B5" w:rsidRDefault="002924C9" w:rsidP="002933F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8" w:type="dxa"/>
            <w:vAlign w:val="center"/>
          </w:tcPr>
          <w:p w:rsidR="002924C9" w:rsidRPr="000270B5" w:rsidRDefault="007A0538" w:rsidP="002B38F1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="00292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24C9"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 в средствах массовой информации по освещению хода и результатов проведенных мероприятий по профилактике экстремизма в целях развития правосознания граждан</w:t>
            </w:r>
          </w:p>
        </w:tc>
        <w:tc>
          <w:tcPr>
            <w:tcW w:w="567" w:type="dxa"/>
            <w:vAlign w:val="center"/>
          </w:tcPr>
          <w:p w:rsidR="002924C9" w:rsidRPr="000270B5" w:rsidRDefault="002924C9" w:rsidP="002933F5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2924C9" w:rsidRPr="000270B5" w:rsidRDefault="002924C9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2924C9" w:rsidRPr="000270B5" w:rsidRDefault="002924C9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2924C9" w:rsidRPr="000270B5" w:rsidRDefault="002924C9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1701" w:type="dxa"/>
            <w:vAlign w:val="center"/>
          </w:tcPr>
          <w:p w:rsidR="002924C9" w:rsidRPr="000270B5" w:rsidRDefault="002924C9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24C9" w:rsidRPr="000270B5" w:rsidRDefault="002924C9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4C9" w:rsidRPr="000270B5" w:rsidRDefault="002924C9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публикаций в</w:t>
            </w:r>
            <w:r w:rsidRPr="00027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A8A">
              <w:rPr>
                <w:rFonts w:ascii="Times New Roman" w:hAnsi="Times New Roman"/>
                <w:sz w:val="24"/>
                <w:szCs w:val="24"/>
              </w:rPr>
              <w:t xml:space="preserve">СМИ </w:t>
            </w:r>
          </w:p>
          <w:p w:rsidR="002924C9" w:rsidRPr="000270B5" w:rsidRDefault="002924C9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24C9" w:rsidRPr="000270B5" w:rsidRDefault="002924C9" w:rsidP="002933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>Справка о проведенных мероприятиях</w:t>
            </w:r>
          </w:p>
        </w:tc>
        <w:tc>
          <w:tcPr>
            <w:tcW w:w="2694" w:type="dxa"/>
            <w:vAlign w:val="center"/>
          </w:tcPr>
          <w:p w:rsidR="002924C9" w:rsidRPr="000270B5" w:rsidRDefault="002924C9" w:rsidP="00293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924C9" w:rsidRPr="000270B5" w:rsidRDefault="002924C9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</w:t>
            </w:r>
            <w:r w:rsidRPr="000270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2924C9" w:rsidRPr="000270B5" w:rsidRDefault="002924C9" w:rsidP="002933F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образования администрации</w:t>
            </w:r>
          </w:p>
          <w:p w:rsidR="002924C9" w:rsidRPr="000270B5" w:rsidRDefault="002924C9" w:rsidP="00293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округа;</w:t>
            </w:r>
          </w:p>
          <w:p w:rsidR="002924C9" w:rsidRPr="000270B5" w:rsidRDefault="002924C9" w:rsidP="002933F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администрации</w:t>
            </w:r>
          </w:p>
          <w:p w:rsidR="002924C9" w:rsidRPr="00004510" w:rsidRDefault="002924C9" w:rsidP="00293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B5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3847DA" w:rsidRDefault="003847DA" w:rsidP="00384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7DA" w:rsidRPr="000270B5" w:rsidRDefault="003847DA" w:rsidP="00384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B5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запланированных результатов:</w:t>
      </w:r>
    </w:p>
    <w:p w:rsidR="003847DA" w:rsidRPr="000270B5" w:rsidRDefault="003847DA" w:rsidP="00384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0B5">
        <w:rPr>
          <w:rFonts w:ascii="Times New Roman" w:hAnsi="Times New Roman" w:cs="Times New Roman"/>
          <w:sz w:val="28"/>
          <w:szCs w:val="28"/>
        </w:rPr>
        <w:lastRenderedPageBreak/>
        <w:t>- риски связанные и изменением бюджетного и налогового законодательства;</w:t>
      </w:r>
    </w:p>
    <w:p w:rsidR="003847DA" w:rsidRDefault="003847DA" w:rsidP="00384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0B5">
        <w:rPr>
          <w:rFonts w:ascii="Times New Roman" w:hAnsi="Times New Roman" w:cs="Times New Roman"/>
          <w:sz w:val="28"/>
          <w:szCs w:val="28"/>
        </w:rPr>
        <w:t>- финансовые риски, связанные с финансированием муниципальной программы не в полном объеме за счет бюджетных средств, изменением уровня инфляции, кризисными явлениями</w:t>
      </w:r>
      <w:r w:rsidRPr="00BA3C8A">
        <w:rPr>
          <w:rFonts w:ascii="Times New Roman" w:hAnsi="Times New Roman" w:cs="Times New Roman"/>
          <w:sz w:val="24"/>
          <w:szCs w:val="24"/>
        </w:rPr>
        <w:t>.</w:t>
      </w:r>
    </w:p>
    <w:p w:rsidR="003847DA" w:rsidRDefault="003847DA" w:rsidP="00384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47DA" w:rsidRDefault="003847DA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C1">
        <w:rPr>
          <w:rFonts w:ascii="Times New Roman" w:eastAsia="Calibri" w:hAnsi="Times New Roman" w:cs="Times New Roman"/>
          <w:b/>
          <w:sz w:val="28"/>
          <w:szCs w:val="28"/>
        </w:rPr>
        <w:t xml:space="preserve"> Раздел 5. </w:t>
      </w:r>
      <w:r w:rsidRPr="00BE6BC1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3847DA" w:rsidRPr="00BE6BC1" w:rsidRDefault="003847DA" w:rsidP="00384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7DA" w:rsidRPr="00BE6BC1" w:rsidRDefault="003847DA" w:rsidP="003847D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BC1">
        <w:rPr>
          <w:rFonts w:ascii="Times New Roman" w:hAnsi="Times New Roman" w:cs="Times New Roman"/>
          <w:sz w:val="28"/>
          <w:szCs w:val="28"/>
        </w:rPr>
        <w:t xml:space="preserve">Источником финансирования программы  </w:t>
      </w:r>
      <w:r w:rsidRPr="00BE6BC1">
        <w:rPr>
          <w:rFonts w:ascii="Times New Roman" w:eastAsia="Calibri" w:hAnsi="Times New Roman" w:cs="Times New Roman"/>
          <w:sz w:val="28"/>
          <w:szCs w:val="28"/>
        </w:rPr>
        <w:t>«Противодействие экстремизму на территории Чебаркульского городского округа»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E6BC1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E6BC1">
        <w:rPr>
          <w:rFonts w:ascii="Times New Roman" w:eastAsia="Calibri" w:hAnsi="Times New Roman" w:cs="Times New Roman"/>
          <w:sz w:val="28"/>
          <w:szCs w:val="28"/>
        </w:rPr>
        <w:t xml:space="preserve"> годы является бюджет Чебаркульского городского округа.</w:t>
      </w:r>
    </w:p>
    <w:p w:rsidR="003847DA" w:rsidRDefault="003847DA" w:rsidP="003847D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BC1">
        <w:rPr>
          <w:rFonts w:ascii="Times New Roman" w:eastAsia="Calibri" w:hAnsi="Times New Roman" w:cs="Times New Roman"/>
          <w:sz w:val="28"/>
          <w:szCs w:val="28"/>
        </w:rPr>
        <w:t>Объемы финансирования программы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E6BC1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E6BC1">
        <w:rPr>
          <w:rFonts w:ascii="Times New Roman" w:eastAsia="Calibri" w:hAnsi="Times New Roman" w:cs="Times New Roman"/>
          <w:sz w:val="28"/>
          <w:szCs w:val="28"/>
        </w:rPr>
        <w:t xml:space="preserve"> годы могут корректироваться при изменении условий нормативно-правовой базы и порядка финансирования мероприятий программы.</w:t>
      </w:r>
    </w:p>
    <w:p w:rsidR="003847DA" w:rsidRPr="00BE6BC1" w:rsidRDefault="003847DA" w:rsidP="003847D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2"/>
        <w:gridCol w:w="4861"/>
        <w:gridCol w:w="2065"/>
        <w:gridCol w:w="2891"/>
        <w:gridCol w:w="1101"/>
        <w:gridCol w:w="1238"/>
        <w:gridCol w:w="1239"/>
        <w:gridCol w:w="1247"/>
        <w:gridCol w:w="7"/>
      </w:tblGrid>
      <w:tr w:rsidR="003847DA" w:rsidRPr="00BA3C8A" w:rsidTr="002933F5">
        <w:trPr>
          <w:gridAfter w:val="1"/>
          <w:wAfter w:w="7" w:type="dxa"/>
          <w:trHeight w:val="917"/>
        </w:trPr>
        <w:tc>
          <w:tcPr>
            <w:tcW w:w="502" w:type="dxa"/>
            <w:vMerge w:val="restart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>№ п/п</w:t>
            </w:r>
          </w:p>
        </w:tc>
        <w:tc>
          <w:tcPr>
            <w:tcW w:w="4861" w:type="dxa"/>
            <w:vMerge w:val="restart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065" w:type="dxa"/>
            <w:vMerge w:val="restart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91" w:type="dxa"/>
            <w:vMerge w:val="restart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>Код</w:t>
            </w:r>
          </w:p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1101" w:type="dxa"/>
            <w:vMerge w:val="restart"/>
            <w:textDirection w:val="btLr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724" w:type="dxa"/>
            <w:gridSpan w:val="3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>Объем финансирования,</w:t>
            </w:r>
          </w:p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 xml:space="preserve">  рублей</w:t>
            </w:r>
          </w:p>
        </w:tc>
      </w:tr>
      <w:tr w:rsidR="003847DA" w:rsidRPr="00BA3C8A" w:rsidTr="002933F5">
        <w:trPr>
          <w:gridAfter w:val="1"/>
          <w:wAfter w:w="7" w:type="dxa"/>
          <w:trHeight w:val="310"/>
        </w:trPr>
        <w:tc>
          <w:tcPr>
            <w:tcW w:w="502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>20</w:t>
            </w:r>
            <w:r>
              <w:rPr>
                <w:rFonts w:ascii="Times New Roman" w:hAnsi="Times New Roman" w:cs="Arial"/>
                <w:sz w:val="24"/>
                <w:szCs w:val="24"/>
              </w:rPr>
              <w:t>22</w:t>
            </w:r>
            <w:r w:rsidRPr="00BA3C8A">
              <w:rPr>
                <w:rFonts w:ascii="Times New Roman" w:hAnsi="Times New Roman" w:cs="Arial"/>
                <w:sz w:val="24"/>
                <w:szCs w:val="24"/>
              </w:rPr>
              <w:t xml:space="preserve"> год</w:t>
            </w:r>
          </w:p>
        </w:tc>
        <w:tc>
          <w:tcPr>
            <w:tcW w:w="1239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>20</w:t>
            </w:r>
            <w:r>
              <w:rPr>
                <w:rFonts w:ascii="Times New Roman" w:hAnsi="Times New Roman" w:cs="Arial"/>
                <w:sz w:val="24"/>
                <w:szCs w:val="24"/>
              </w:rPr>
              <w:t>23</w:t>
            </w:r>
            <w:r w:rsidRPr="00BA3C8A">
              <w:rPr>
                <w:rFonts w:ascii="Times New Roman" w:hAnsi="Times New Roman" w:cs="Arial"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>202</w:t>
            </w: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  <w:r w:rsidRPr="00BA3C8A">
              <w:rPr>
                <w:rFonts w:ascii="Times New Roman" w:hAnsi="Times New Roman" w:cs="Arial"/>
                <w:sz w:val="24"/>
                <w:szCs w:val="24"/>
              </w:rPr>
              <w:t xml:space="preserve"> год</w:t>
            </w:r>
          </w:p>
        </w:tc>
      </w:tr>
      <w:tr w:rsidR="003847DA" w:rsidRPr="00BA3C8A" w:rsidTr="002933F5">
        <w:trPr>
          <w:gridAfter w:val="1"/>
          <w:wAfter w:w="7" w:type="dxa"/>
          <w:trHeight w:val="245"/>
        </w:trPr>
        <w:tc>
          <w:tcPr>
            <w:tcW w:w="502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BA3C8A">
              <w:rPr>
                <w:rFonts w:ascii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486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BA3C8A">
              <w:rPr>
                <w:rFonts w:ascii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2065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BA3C8A"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289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BA3C8A"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110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BA3C8A">
              <w:rPr>
                <w:rFonts w:ascii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BA3C8A">
              <w:rPr>
                <w:rFonts w:ascii="Times New Roman" w:hAnsi="Times New Roman" w:cs="Arial"/>
                <w:sz w:val="20"/>
                <w:szCs w:val="20"/>
              </w:rPr>
              <w:t>6</w:t>
            </w:r>
          </w:p>
        </w:tc>
        <w:tc>
          <w:tcPr>
            <w:tcW w:w="1239" w:type="dxa"/>
            <w:vAlign w:val="center"/>
          </w:tcPr>
          <w:p w:rsidR="003847DA" w:rsidRPr="00BA3C8A" w:rsidRDefault="003847DA" w:rsidP="002933F5">
            <w:pPr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BA3C8A"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BA3C8A">
              <w:rPr>
                <w:rFonts w:ascii="Times New Roman" w:hAnsi="Times New Roman" w:cs="Arial"/>
                <w:sz w:val="20"/>
                <w:szCs w:val="20"/>
              </w:rPr>
              <w:t>8</w:t>
            </w:r>
          </w:p>
        </w:tc>
      </w:tr>
      <w:tr w:rsidR="003847DA" w:rsidRPr="00BA3C8A" w:rsidTr="002933F5">
        <w:trPr>
          <w:gridAfter w:val="1"/>
          <w:wAfter w:w="7" w:type="dxa"/>
          <w:trHeight w:val="205"/>
        </w:trPr>
        <w:tc>
          <w:tcPr>
            <w:tcW w:w="502" w:type="dxa"/>
            <w:vMerge w:val="restart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 w:val="restart"/>
            <w:vAlign w:val="center"/>
          </w:tcPr>
          <w:p w:rsidR="00393CFA" w:rsidRDefault="00393CFA" w:rsidP="00393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на территории Чебаркульского Городского Округа на </w:t>
            </w:r>
          </w:p>
          <w:p w:rsidR="003847DA" w:rsidRPr="000A6399" w:rsidRDefault="00393CFA" w:rsidP="00393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и 2024 годы.</w:t>
            </w:r>
          </w:p>
        </w:tc>
        <w:tc>
          <w:tcPr>
            <w:tcW w:w="2065" w:type="dxa"/>
            <w:vMerge w:val="restart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  <w:tc>
          <w:tcPr>
            <w:tcW w:w="2891" w:type="dxa"/>
            <w:vAlign w:val="center"/>
          </w:tcPr>
          <w:p w:rsidR="003847DA" w:rsidRPr="00BA3C8A" w:rsidRDefault="003847DA" w:rsidP="00D7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82361E">
              <w:rPr>
                <w:rFonts w:ascii="Times New Roman" w:hAnsi="Times New Roman" w:cs="Arial"/>
                <w:sz w:val="24"/>
                <w:szCs w:val="24"/>
              </w:rPr>
              <w:t>435 0314 3800</w:t>
            </w:r>
            <w:r w:rsidR="00D712A1">
              <w:rPr>
                <w:rFonts w:ascii="Times New Roman" w:hAnsi="Times New Roman" w:cs="Arial"/>
                <w:sz w:val="24"/>
                <w:szCs w:val="24"/>
              </w:rPr>
              <w:t>0</w:t>
            </w:r>
            <w:r w:rsidRPr="0082361E">
              <w:rPr>
                <w:rFonts w:ascii="Times New Roman" w:hAnsi="Times New Roman" w:cs="Arial"/>
                <w:sz w:val="24"/>
                <w:szCs w:val="24"/>
              </w:rPr>
              <w:t>79040</w:t>
            </w:r>
          </w:p>
        </w:tc>
        <w:tc>
          <w:tcPr>
            <w:tcW w:w="110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>всего</w:t>
            </w:r>
          </w:p>
        </w:tc>
        <w:tc>
          <w:tcPr>
            <w:tcW w:w="1238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 20 000</w:t>
            </w:r>
          </w:p>
        </w:tc>
        <w:tc>
          <w:tcPr>
            <w:tcW w:w="1239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 20 000</w:t>
            </w:r>
          </w:p>
        </w:tc>
        <w:tc>
          <w:tcPr>
            <w:tcW w:w="1247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 20 000</w:t>
            </w:r>
          </w:p>
        </w:tc>
      </w:tr>
      <w:tr w:rsidR="003847DA" w:rsidRPr="00BA3C8A" w:rsidTr="002933F5">
        <w:trPr>
          <w:gridAfter w:val="1"/>
          <w:wAfter w:w="7" w:type="dxa"/>
          <w:trHeight w:val="202"/>
        </w:trPr>
        <w:tc>
          <w:tcPr>
            <w:tcW w:w="502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vAlign w:val="center"/>
          </w:tcPr>
          <w:p w:rsidR="003847DA" w:rsidRPr="00BA3C8A" w:rsidRDefault="003847DA" w:rsidP="002933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>ФБ</w:t>
            </w:r>
          </w:p>
        </w:tc>
        <w:tc>
          <w:tcPr>
            <w:tcW w:w="1238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7DA" w:rsidRPr="00BA3C8A" w:rsidTr="002933F5">
        <w:trPr>
          <w:gridAfter w:val="1"/>
          <w:wAfter w:w="7" w:type="dxa"/>
          <w:trHeight w:val="223"/>
        </w:trPr>
        <w:tc>
          <w:tcPr>
            <w:tcW w:w="502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vAlign w:val="center"/>
          </w:tcPr>
          <w:p w:rsidR="003847DA" w:rsidRPr="00BA3C8A" w:rsidRDefault="003847DA" w:rsidP="002933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>ОБ</w:t>
            </w:r>
          </w:p>
        </w:tc>
        <w:tc>
          <w:tcPr>
            <w:tcW w:w="1238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7DA" w:rsidRPr="00BA3C8A" w:rsidTr="002933F5">
        <w:trPr>
          <w:gridAfter w:val="1"/>
          <w:wAfter w:w="7" w:type="dxa"/>
          <w:trHeight w:val="169"/>
        </w:trPr>
        <w:tc>
          <w:tcPr>
            <w:tcW w:w="502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vAlign w:val="center"/>
          </w:tcPr>
          <w:p w:rsidR="003847DA" w:rsidRPr="00BA3C8A" w:rsidRDefault="003847DA" w:rsidP="002933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3847DA" w:rsidRPr="0082361E" w:rsidRDefault="003847DA" w:rsidP="00D7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82361E">
              <w:rPr>
                <w:rFonts w:ascii="Times New Roman" w:hAnsi="Times New Roman" w:cs="Arial"/>
                <w:sz w:val="24"/>
                <w:szCs w:val="24"/>
              </w:rPr>
              <w:t>435 0314 3800</w:t>
            </w:r>
            <w:r w:rsidR="00D712A1">
              <w:rPr>
                <w:rFonts w:ascii="Times New Roman" w:hAnsi="Times New Roman" w:cs="Arial"/>
                <w:sz w:val="24"/>
                <w:szCs w:val="24"/>
              </w:rPr>
              <w:t>0</w:t>
            </w:r>
            <w:r w:rsidRPr="0082361E">
              <w:rPr>
                <w:rFonts w:ascii="Times New Roman" w:hAnsi="Times New Roman" w:cs="Arial"/>
                <w:sz w:val="24"/>
                <w:szCs w:val="24"/>
              </w:rPr>
              <w:t>79040</w:t>
            </w:r>
          </w:p>
        </w:tc>
        <w:tc>
          <w:tcPr>
            <w:tcW w:w="110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>МБ</w:t>
            </w:r>
          </w:p>
        </w:tc>
        <w:tc>
          <w:tcPr>
            <w:tcW w:w="1238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 20 000</w:t>
            </w:r>
          </w:p>
        </w:tc>
        <w:tc>
          <w:tcPr>
            <w:tcW w:w="1239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 20 000</w:t>
            </w:r>
          </w:p>
        </w:tc>
        <w:tc>
          <w:tcPr>
            <w:tcW w:w="1247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 20 000</w:t>
            </w:r>
          </w:p>
        </w:tc>
      </w:tr>
      <w:tr w:rsidR="003847DA" w:rsidRPr="00BA3C8A" w:rsidTr="002933F5">
        <w:trPr>
          <w:gridAfter w:val="1"/>
          <w:wAfter w:w="7" w:type="dxa"/>
          <w:trHeight w:val="223"/>
        </w:trPr>
        <w:tc>
          <w:tcPr>
            <w:tcW w:w="502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vAlign w:val="center"/>
          </w:tcPr>
          <w:p w:rsidR="003847DA" w:rsidRPr="00BA3C8A" w:rsidRDefault="003847DA" w:rsidP="002933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>ВБ</w:t>
            </w:r>
          </w:p>
        </w:tc>
        <w:tc>
          <w:tcPr>
            <w:tcW w:w="1238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7DA" w:rsidRPr="00BA3C8A" w:rsidTr="002933F5">
        <w:trPr>
          <w:trHeight w:val="45"/>
        </w:trPr>
        <w:tc>
          <w:tcPr>
            <w:tcW w:w="502" w:type="dxa"/>
            <w:vMerge w:val="restart"/>
            <w:vAlign w:val="center"/>
          </w:tcPr>
          <w:p w:rsidR="003847DA" w:rsidRPr="00BA3C8A" w:rsidRDefault="003847DA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DA" w:rsidRPr="00BA3C8A" w:rsidRDefault="00393CF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3847DA" w:rsidRPr="00A27E3B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лиц, участвующих в профилактике экстремизма</w:t>
            </w:r>
          </w:p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32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47DA" w:rsidRDefault="003847DA" w:rsidP="002933F5">
            <w:pPr>
              <w:spacing w:after="0" w:line="240" w:lineRule="auto"/>
              <w:rPr>
                <w:rFonts w:eastAsia="Calibri" w:cs="Times New Roman"/>
              </w:rPr>
            </w:pPr>
          </w:p>
          <w:p w:rsidR="003847DA" w:rsidRPr="007E3A88" w:rsidRDefault="003847DA" w:rsidP="002933F5">
            <w:pPr>
              <w:rPr>
                <w:rFonts w:eastAsia="Calibri" w:cs="Times New Roman"/>
              </w:rPr>
            </w:pPr>
          </w:p>
          <w:p w:rsidR="003847DA" w:rsidRPr="007E3A88" w:rsidRDefault="003847DA" w:rsidP="002933F5">
            <w:pPr>
              <w:rPr>
                <w:rFonts w:eastAsia="Calibri" w:cs="Times New Roman"/>
              </w:rPr>
            </w:pPr>
          </w:p>
          <w:p w:rsidR="003847DA" w:rsidRPr="007E3A88" w:rsidRDefault="003847DA" w:rsidP="002933F5">
            <w:pPr>
              <w:rPr>
                <w:rFonts w:eastAsia="Calibri" w:cs="Times New Roman"/>
              </w:rPr>
            </w:pPr>
          </w:p>
          <w:p w:rsidR="003847DA" w:rsidRPr="007E3A88" w:rsidRDefault="003847DA" w:rsidP="002933F5">
            <w:pPr>
              <w:rPr>
                <w:rFonts w:eastAsia="Calibri" w:cs="Times New Roman"/>
              </w:rPr>
            </w:pPr>
          </w:p>
          <w:p w:rsidR="003847DA" w:rsidRPr="007E3A88" w:rsidRDefault="003847DA" w:rsidP="002933F5">
            <w:pPr>
              <w:rPr>
                <w:rFonts w:eastAsia="Calibri" w:cs="Times New Roman"/>
              </w:rPr>
            </w:pPr>
          </w:p>
          <w:p w:rsidR="003847DA" w:rsidRPr="007E3A88" w:rsidRDefault="003847DA" w:rsidP="002933F5">
            <w:pPr>
              <w:rPr>
                <w:rFonts w:eastAsia="Calibri" w:cs="Times New Roman"/>
              </w:rPr>
            </w:pPr>
          </w:p>
          <w:p w:rsidR="003847DA" w:rsidRPr="007E3A88" w:rsidRDefault="003847DA" w:rsidP="002933F5">
            <w:pPr>
              <w:rPr>
                <w:rFonts w:eastAsia="Calibri" w:cs="Times New Roman"/>
              </w:rPr>
            </w:pPr>
          </w:p>
          <w:p w:rsidR="003847DA" w:rsidRPr="007E3A88" w:rsidRDefault="003847DA" w:rsidP="002933F5">
            <w:pPr>
              <w:rPr>
                <w:rFonts w:eastAsia="Calibri" w:cs="Times New Roman"/>
              </w:rPr>
            </w:pPr>
          </w:p>
        </w:tc>
      </w:tr>
      <w:tr w:rsidR="003847DA" w:rsidRPr="00BA3C8A" w:rsidTr="002933F5">
        <w:trPr>
          <w:trHeight w:val="251"/>
        </w:trPr>
        <w:tc>
          <w:tcPr>
            <w:tcW w:w="502" w:type="dxa"/>
            <w:vMerge/>
            <w:vAlign w:val="center"/>
          </w:tcPr>
          <w:p w:rsidR="003847DA" w:rsidRPr="00BA3C8A" w:rsidRDefault="003847DA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32" w:type="dxa"/>
            <w:gridSpan w:val="5"/>
            <w:vMerge/>
            <w:shd w:val="clear" w:color="auto" w:fill="auto"/>
          </w:tcPr>
          <w:p w:rsidR="003847DA" w:rsidRPr="00BA3C8A" w:rsidRDefault="003847DA" w:rsidP="002933F5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3847DA" w:rsidRPr="00BA3C8A" w:rsidTr="002933F5">
        <w:trPr>
          <w:trHeight w:val="133"/>
        </w:trPr>
        <w:tc>
          <w:tcPr>
            <w:tcW w:w="502" w:type="dxa"/>
            <w:vMerge/>
            <w:vAlign w:val="center"/>
          </w:tcPr>
          <w:p w:rsidR="003847DA" w:rsidRPr="00BA3C8A" w:rsidRDefault="003847DA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4832" w:type="dxa"/>
            <w:gridSpan w:val="5"/>
            <w:vMerge/>
            <w:shd w:val="clear" w:color="auto" w:fill="auto"/>
          </w:tcPr>
          <w:p w:rsidR="003847DA" w:rsidRPr="00BA3C8A" w:rsidRDefault="003847DA" w:rsidP="002933F5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3847DA" w:rsidRPr="00BA3C8A" w:rsidTr="002933F5">
        <w:trPr>
          <w:trHeight w:val="113"/>
        </w:trPr>
        <w:tc>
          <w:tcPr>
            <w:tcW w:w="502" w:type="dxa"/>
            <w:vMerge/>
            <w:vAlign w:val="center"/>
          </w:tcPr>
          <w:p w:rsidR="003847DA" w:rsidRPr="00BA3C8A" w:rsidRDefault="003847DA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3847DA" w:rsidRPr="00071D0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z w:val="24"/>
                <w:szCs w:val="24"/>
              </w:rPr>
            </w:pPr>
          </w:p>
        </w:tc>
        <w:tc>
          <w:tcPr>
            <w:tcW w:w="4832" w:type="dxa"/>
            <w:gridSpan w:val="5"/>
            <w:vMerge/>
            <w:shd w:val="clear" w:color="auto" w:fill="auto"/>
          </w:tcPr>
          <w:p w:rsidR="003847DA" w:rsidRPr="00BA3C8A" w:rsidRDefault="003847DA" w:rsidP="002933F5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3847DA" w:rsidRPr="00BA3C8A" w:rsidTr="002933F5">
        <w:trPr>
          <w:trHeight w:val="249"/>
        </w:trPr>
        <w:tc>
          <w:tcPr>
            <w:tcW w:w="502" w:type="dxa"/>
            <w:vMerge/>
            <w:vAlign w:val="center"/>
          </w:tcPr>
          <w:p w:rsidR="003847DA" w:rsidRPr="00BA3C8A" w:rsidRDefault="003847DA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DA" w:rsidRPr="00BA3C8A" w:rsidRDefault="003847DA" w:rsidP="002933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32" w:type="dxa"/>
            <w:gridSpan w:val="5"/>
            <w:vMerge/>
            <w:shd w:val="clear" w:color="auto" w:fill="auto"/>
          </w:tcPr>
          <w:p w:rsidR="003847DA" w:rsidRPr="00BA3C8A" w:rsidRDefault="003847DA" w:rsidP="002933F5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3847DA" w:rsidRPr="00BA3C8A" w:rsidTr="002933F5">
        <w:trPr>
          <w:trHeight w:val="251"/>
        </w:trPr>
        <w:tc>
          <w:tcPr>
            <w:tcW w:w="502" w:type="dxa"/>
            <w:vMerge/>
            <w:vAlign w:val="center"/>
          </w:tcPr>
          <w:p w:rsidR="003847DA" w:rsidRPr="00BA3C8A" w:rsidRDefault="003847DA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32" w:type="dxa"/>
            <w:gridSpan w:val="5"/>
            <w:vMerge/>
            <w:shd w:val="clear" w:color="auto" w:fill="auto"/>
          </w:tcPr>
          <w:p w:rsidR="003847DA" w:rsidRPr="00BA3C8A" w:rsidRDefault="003847DA" w:rsidP="00293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DA" w:rsidRPr="00BA3C8A" w:rsidTr="002933F5">
        <w:trPr>
          <w:trHeight w:val="133"/>
        </w:trPr>
        <w:tc>
          <w:tcPr>
            <w:tcW w:w="502" w:type="dxa"/>
            <w:vMerge/>
            <w:vAlign w:val="center"/>
          </w:tcPr>
          <w:p w:rsidR="003847DA" w:rsidRPr="00BA3C8A" w:rsidRDefault="003847DA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4832" w:type="dxa"/>
            <w:gridSpan w:val="5"/>
            <w:vMerge/>
            <w:shd w:val="clear" w:color="auto" w:fill="auto"/>
          </w:tcPr>
          <w:p w:rsidR="003847DA" w:rsidRPr="00BA3C8A" w:rsidRDefault="003847DA" w:rsidP="00293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DA" w:rsidRPr="00BA3C8A" w:rsidTr="002933F5">
        <w:trPr>
          <w:trHeight w:val="113"/>
        </w:trPr>
        <w:tc>
          <w:tcPr>
            <w:tcW w:w="502" w:type="dxa"/>
            <w:vMerge/>
            <w:vAlign w:val="center"/>
          </w:tcPr>
          <w:p w:rsidR="003847DA" w:rsidRPr="00BA3C8A" w:rsidRDefault="003847DA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3847DA" w:rsidRPr="00071D0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z w:val="24"/>
                <w:szCs w:val="24"/>
              </w:rPr>
            </w:pPr>
          </w:p>
        </w:tc>
        <w:tc>
          <w:tcPr>
            <w:tcW w:w="48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3847DA" w:rsidRPr="00BA3C8A" w:rsidRDefault="003847DA" w:rsidP="00293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DA" w:rsidRPr="00BA3C8A" w:rsidTr="002933F5">
        <w:trPr>
          <w:trHeight w:val="459"/>
        </w:trPr>
        <w:tc>
          <w:tcPr>
            <w:tcW w:w="502" w:type="dxa"/>
            <w:vMerge/>
            <w:vAlign w:val="center"/>
          </w:tcPr>
          <w:p w:rsidR="003847DA" w:rsidRPr="00BA3C8A" w:rsidRDefault="003847DA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DA" w:rsidRPr="00BA3C8A" w:rsidRDefault="003847DA" w:rsidP="002933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DA" w:rsidRPr="007E3A88" w:rsidRDefault="003847DA" w:rsidP="002933F5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DE4B60" w:rsidRPr="007E3A88" w:rsidTr="002933F5">
        <w:trPr>
          <w:gridAfter w:val="5"/>
          <w:wAfter w:w="4832" w:type="dxa"/>
          <w:trHeight w:val="45"/>
        </w:trPr>
        <w:tc>
          <w:tcPr>
            <w:tcW w:w="502" w:type="dxa"/>
            <w:vAlign w:val="center"/>
          </w:tcPr>
          <w:p w:rsidR="00DE4B60" w:rsidRDefault="00DE4B60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B60" w:rsidRPr="00A27E3B" w:rsidRDefault="00DE4B60" w:rsidP="00293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Pr="00A27E3B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и организация проведения </w:t>
            </w:r>
            <w:r w:rsidRPr="0008250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Pr="00330F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82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посвященных </w:t>
            </w:r>
            <w:r w:rsidRPr="00A27E3B">
              <w:rPr>
                <w:rFonts w:ascii="Times New Roman" w:hAnsi="Times New Roman"/>
                <w:sz w:val="24"/>
                <w:szCs w:val="24"/>
              </w:rPr>
              <w:t>Дню знаний, Дню солидарности в борьбе с экстремизмом и терроризмом,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Дню народного единства России</w:t>
            </w:r>
          </w:p>
        </w:tc>
        <w:tc>
          <w:tcPr>
            <w:tcW w:w="2065" w:type="dxa"/>
            <w:vAlign w:val="center"/>
          </w:tcPr>
          <w:p w:rsidR="00DE4B60" w:rsidRPr="00BA3C8A" w:rsidRDefault="00DE4B60" w:rsidP="00DE4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DE4B60" w:rsidRPr="00BA3C8A" w:rsidRDefault="00DE4B60" w:rsidP="00DE4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  <w:tc>
          <w:tcPr>
            <w:tcW w:w="2891" w:type="dxa"/>
            <w:vAlign w:val="center"/>
          </w:tcPr>
          <w:p w:rsidR="00DE4B60" w:rsidRPr="00BA3C8A" w:rsidRDefault="00DE4B60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Без финансирования</w:t>
            </w:r>
          </w:p>
        </w:tc>
      </w:tr>
      <w:tr w:rsidR="00DE4B60" w:rsidRPr="007E3A88" w:rsidTr="002933F5">
        <w:trPr>
          <w:gridAfter w:val="5"/>
          <w:wAfter w:w="4832" w:type="dxa"/>
          <w:trHeight w:val="45"/>
        </w:trPr>
        <w:tc>
          <w:tcPr>
            <w:tcW w:w="502" w:type="dxa"/>
            <w:vAlign w:val="center"/>
          </w:tcPr>
          <w:p w:rsidR="00DE4B60" w:rsidRDefault="00DE4B60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B60" w:rsidRPr="00BA3C8A" w:rsidRDefault="00DE4B60" w:rsidP="00DE4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Pr="00BA3C8A">
              <w:rPr>
                <w:rFonts w:ascii="Times New Roman" w:hAnsi="Times New Roman"/>
                <w:sz w:val="24"/>
                <w:szCs w:val="24"/>
              </w:rPr>
              <w:t>Участие образовательных организаций Чебаркульского городского округа, в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A3C8A">
              <w:rPr>
                <w:rFonts w:ascii="Times New Roman" w:hAnsi="Times New Roman"/>
                <w:sz w:val="24"/>
                <w:szCs w:val="24"/>
              </w:rPr>
              <w:t xml:space="preserve"> встреч-бесед с обучающимися образовательных организаций и представителями религиозных конфессий</w:t>
            </w:r>
          </w:p>
          <w:p w:rsidR="00DE4B60" w:rsidRPr="00A27E3B" w:rsidRDefault="00DE4B60" w:rsidP="00293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DE4B60" w:rsidRPr="00BA3C8A" w:rsidRDefault="00DE4B60" w:rsidP="00DE4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DE4B60" w:rsidRPr="00BA3C8A" w:rsidRDefault="00DE4B60" w:rsidP="00DE4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  <w:tc>
          <w:tcPr>
            <w:tcW w:w="2891" w:type="dxa"/>
            <w:vAlign w:val="center"/>
          </w:tcPr>
          <w:p w:rsidR="00DE4B60" w:rsidRPr="00BA3C8A" w:rsidRDefault="00DE4B60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Без финансирования</w:t>
            </w:r>
          </w:p>
        </w:tc>
      </w:tr>
      <w:tr w:rsidR="00DE4B60" w:rsidRPr="007E3A88" w:rsidTr="002933F5">
        <w:trPr>
          <w:gridAfter w:val="5"/>
          <w:wAfter w:w="4832" w:type="dxa"/>
          <w:trHeight w:val="45"/>
        </w:trPr>
        <w:tc>
          <w:tcPr>
            <w:tcW w:w="502" w:type="dxa"/>
            <w:vAlign w:val="center"/>
          </w:tcPr>
          <w:p w:rsidR="00DE4B60" w:rsidRDefault="00DE4B60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B60" w:rsidRPr="00A27E3B" w:rsidRDefault="00DE4B60" w:rsidP="00293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 </w:t>
            </w:r>
            <w:r w:rsidRPr="00A27E3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способствующих поддержанию атмосферы добрых межнациональных отношений</w:t>
            </w:r>
          </w:p>
        </w:tc>
        <w:tc>
          <w:tcPr>
            <w:tcW w:w="2065" w:type="dxa"/>
            <w:vAlign w:val="center"/>
          </w:tcPr>
          <w:p w:rsidR="00DE4B60" w:rsidRPr="00BA3C8A" w:rsidRDefault="00DE4B60" w:rsidP="00DE4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DE4B60" w:rsidRPr="00BA3C8A" w:rsidRDefault="00DE4B60" w:rsidP="00DE4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  <w:tc>
          <w:tcPr>
            <w:tcW w:w="2891" w:type="dxa"/>
            <w:vAlign w:val="center"/>
          </w:tcPr>
          <w:p w:rsidR="00DE4B60" w:rsidRPr="00BA3C8A" w:rsidRDefault="00DE4B60" w:rsidP="00DE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Без финансирования</w:t>
            </w:r>
          </w:p>
        </w:tc>
      </w:tr>
      <w:tr w:rsidR="00DE4B60" w:rsidRPr="007E3A88" w:rsidTr="002933F5">
        <w:trPr>
          <w:gridAfter w:val="5"/>
          <w:wAfter w:w="4832" w:type="dxa"/>
          <w:trHeight w:val="45"/>
        </w:trPr>
        <w:tc>
          <w:tcPr>
            <w:tcW w:w="502" w:type="dxa"/>
            <w:vAlign w:val="center"/>
          </w:tcPr>
          <w:p w:rsidR="00DE4B60" w:rsidRDefault="00DE4B60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B60" w:rsidRPr="00A27E3B" w:rsidRDefault="00DE4B60" w:rsidP="0026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разработки и принятия необходимых нормативных правовых акто</w:t>
            </w:r>
            <w:r w:rsidR="0026569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проф</w:t>
            </w:r>
            <w:r w:rsidR="0026569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лактик</w:t>
            </w:r>
            <w:r w:rsidR="0026569E">
              <w:rPr>
                <w:rFonts w:ascii="Times New Roman" w:hAnsi="Times New Roman"/>
                <w:sz w:val="24"/>
                <w:szCs w:val="24"/>
              </w:rPr>
              <w:t>и экстремизма, с учетом изменений в законодательстве Российской Федерации и Челябинской области</w:t>
            </w:r>
          </w:p>
        </w:tc>
        <w:tc>
          <w:tcPr>
            <w:tcW w:w="2065" w:type="dxa"/>
            <w:vAlign w:val="center"/>
          </w:tcPr>
          <w:p w:rsidR="0026569E" w:rsidRPr="00BA3C8A" w:rsidRDefault="0026569E" w:rsidP="00265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DE4B60" w:rsidRPr="00BA3C8A" w:rsidRDefault="0026569E" w:rsidP="00265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  <w:tc>
          <w:tcPr>
            <w:tcW w:w="2891" w:type="dxa"/>
            <w:vAlign w:val="center"/>
          </w:tcPr>
          <w:p w:rsidR="00DE4B60" w:rsidRPr="00BA3C8A" w:rsidRDefault="0026569E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Без финансирования</w:t>
            </w:r>
          </w:p>
        </w:tc>
      </w:tr>
      <w:tr w:rsidR="003847DA" w:rsidRPr="007E3A88" w:rsidTr="002933F5">
        <w:trPr>
          <w:gridAfter w:val="5"/>
          <w:wAfter w:w="4832" w:type="dxa"/>
          <w:trHeight w:val="45"/>
        </w:trPr>
        <w:tc>
          <w:tcPr>
            <w:tcW w:w="502" w:type="dxa"/>
            <w:vMerge w:val="restart"/>
            <w:vAlign w:val="center"/>
          </w:tcPr>
          <w:p w:rsidR="003847DA" w:rsidRPr="00BA3C8A" w:rsidRDefault="003847DA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3B">
              <w:rPr>
                <w:rFonts w:ascii="Times New Roman" w:hAnsi="Times New Roman"/>
                <w:sz w:val="24"/>
                <w:szCs w:val="24"/>
              </w:rPr>
              <w:t>Обеспечение и организация взаимодействия в вопросах обмена информацией о лицах, подверженных идеологии экстремистской направленности</w:t>
            </w:r>
          </w:p>
        </w:tc>
        <w:tc>
          <w:tcPr>
            <w:tcW w:w="2065" w:type="dxa"/>
            <w:vMerge w:val="restart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  <w:tc>
          <w:tcPr>
            <w:tcW w:w="289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847DA" w:rsidRPr="00BA3C8A" w:rsidTr="002933F5">
        <w:trPr>
          <w:trHeight w:val="251"/>
        </w:trPr>
        <w:tc>
          <w:tcPr>
            <w:tcW w:w="502" w:type="dxa"/>
            <w:vMerge/>
            <w:vAlign w:val="center"/>
          </w:tcPr>
          <w:p w:rsidR="003847DA" w:rsidRPr="00BA3C8A" w:rsidRDefault="003847DA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DA" w:rsidRPr="007E3A88" w:rsidRDefault="003847DA" w:rsidP="002933F5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3847DA" w:rsidRPr="00BA3C8A" w:rsidTr="002933F5">
        <w:trPr>
          <w:trHeight w:val="133"/>
        </w:trPr>
        <w:tc>
          <w:tcPr>
            <w:tcW w:w="502" w:type="dxa"/>
            <w:vMerge/>
            <w:vAlign w:val="center"/>
          </w:tcPr>
          <w:p w:rsidR="003847DA" w:rsidRPr="00BA3C8A" w:rsidRDefault="003847DA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4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DA" w:rsidRPr="00BA3C8A" w:rsidRDefault="003847DA" w:rsidP="00293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DA" w:rsidRPr="00BA3C8A" w:rsidTr="002933F5">
        <w:trPr>
          <w:trHeight w:val="113"/>
        </w:trPr>
        <w:tc>
          <w:tcPr>
            <w:tcW w:w="502" w:type="dxa"/>
            <w:vMerge/>
            <w:vAlign w:val="center"/>
          </w:tcPr>
          <w:p w:rsidR="003847DA" w:rsidRPr="00BA3C8A" w:rsidRDefault="003847DA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:rsidR="003847DA" w:rsidRPr="00071D0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z w:val="24"/>
                <w:szCs w:val="24"/>
              </w:rPr>
            </w:pPr>
          </w:p>
        </w:tc>
        <w:tc>
          <w:tcPr>
            <w:tcW w:w="4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DA" w:rsidRPr="00BA3C8A" w:rsidRDefault="003847DA" w:rsidP="00293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DA" w:rsidRPr="00BA3C8A" w:rsidTr="002933F5">
        <w:trPr>
          <w:gridAfter w:val="1"/>
          <w:wAfter w:w="7" w:type="dxa"/>
          <w:trHeight w:val="249"/>
        </w:trPr>
        <w:tc>
          <w:tcPr>
            <w:tcW w:w="502" w:type="dxa"/>
            <w:vMerge/>
            <w:vAlign w:val="center"/>
          </w:tcPr>
          <w:p w:rsidR="003847DA" w:rsidRPr="00BA3C8A" w:rsidRDefault="003847DA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DA" w:rsidRPr="00BA3C8A" w:rsidRDefault="003847DA" w:rsidP="002933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>ВБ</w:t>
            </w:r>
          </w:p>
        </w:tc>
        <w:tc>
          <w:tcPr>
            <w:tcW w:w="1238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7DA" w:rsidRPr="00BA3C8A" w:rsidTr="002933F5">
        <w:trPr>
          <w:gridAfter w:val="1"/>
          <w:wAfter w:w="7" w:type="dxa"/>
          <w:trHeight w:val="249"/>
        </w:trPr>
        <w:tc>
          <w:tcPr>
            <w:tcW w:w="502" w:type="dxa"/>
            <w:vMerge/>
            <w:vAlign w:val="center"/>
          </w:tcPr>
          <w:p w:rsidR="003847DA" w:rsidRPr="00BA3C8A" w:rsidRDefault="003847DA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DA" w:rsidRPr="00BA3C8A" w:rsidRDefault="003847DA" w:rsidP="002933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>ВБ</w:t>
            </w:r>
          </w:p>
        </w:tc>
        <w:tc>
          <w:tcPr>
            <w:tcW w:w="1238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7DA" w:rsidRPr="00BA3C8A" w:rsidTr="002933F5">
        <w:trPr>
          <w:gridAfter w:val="1"/>
          <w:wAfter w:w="7" w:type="dxa"/>
          <w:trHeight w:val="45"/>
        </w:trPr>
        <w:tc>
          <w:tcPr>
            <w:tcW w:w="502" w:type="dxa"/>
            <w:vMerge w:val="restart"/>
            <w:vAlign w:val="center"/>
          </w:tcPr>
          <w:p w:rsidR="003847DA" w:rsidRPr="00BA3C8A" w:rsidRDefault="0026569E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4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DA" w:rsidRPr="00BA3C8A" w:rsidRDefault="003847DA" w:rsidP="002933F5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3B">
              <w:rPr>
                <w:rFonts w:ascii="Times New Roman" w:hAnsi="Times New Roman"/>
                <w:sz w:val="24"/>
                <w:szCs w:val="24"/>
              </w:rPr>
              <w:t>Обеспечение информацией граждан по профилактике экстремизма в целях развития правосознания граждан</w:t>
            </w:r>
          </w:p>
        </w:tc>
        <w:tc>
          <w:tcPr>
            <w:tcW w:w="2065" w:type="dxa"/>
            <w:vMerge w:val="restart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  <w:tc>
          <w:tcPr>
            <w:tcW w:w="289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>всего</w:t>
            </w:r>
          </w:p>
        </w:tc>
        <w:tc>
          <w:tcPr>
            <w:tcW w:w="1238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 20 000</w:t>
            </w:r>
          </w:p>
        </w:tc>
        <w:tc>
          <w:tcPr>
            <w:tcW w:w="1239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 20 000</w:t>
            </w:r>
          </w:p>
        </w:tc>
        <w:tc>
          <w:tcPr>
            <w:tcW w:w="1247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 20 000</w:t>
            </w:r>
          </w:p>
        </w:tc>
      </w:tr>
      <w:tr w:rsidR="003847DA" w:rsidRPr="00BA3C8A" w:rsidTr="002933F5">
        <w:trPr>
          <w:gridAfter w:val="1"/>
          <w:wAfter w:w="7" w:type="dxa"/>
          <w:trHeight w:val="251"/>
        </w:trPr>
        <w:tc>
          <w:tcPr>
            <w:tcW w:w="502" w:type="dxa"/>
            <w:vMerge/>
            <w:vAlign w:val="center"/>
          </w:tcPr>
          <w:p w:rsidR="003847DA" w:rsidRPr="00BA3C8A" w:rsidRDefault="003847DA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>ФБ</w:t>
            </w:r>
          </w:p>
        </w:tc>
        <w:tc>
          <w:tcPr>
            <w:tcW w:w="1238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7DA" w:rsidRPr="00BA3C8A" w:rsidTr="002933F5">
        <w:trPr>
          <w:gridAfter w:val="1"/>
          <w:wAfter w:w="7" w:type="dxa"/>
          <w:trHeight w:val="133"/>
        </w:trPr>
        <w:tc>
          <w:tcPr>
            <w:tcW w:w="502" w:type="dxa"/>
            <w:vMerge/>
            <w:vAlign w:val="center"/>
          </w:tcPr>
          <w:p w:rsidR="003847DA" w:rsidRPr="00BA3C8A" w:rsidRDefault="003847DA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>ОБ</w:t>
            </w:r>
          </w:p>
        </w:tc>
        <w:tc>
          <w:tcPr>
            <w:tcW w:w="1238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7DA" w:rsidRPr="00BA3C8A" w:rsidTr="002933F5">
        <w:trPr>
          <w:gridAfter w:val="1"/>
          <w:wAfter w:w="7" w:type="dxa"/>
          <w:trHeight w:val="113"/>
        </w:trPr>
        <w:tc>
          <w:tcPr>
            <w:tcW w:w="502" w:type="dxa"/>
            <w:vMerge/>
            <w:vAlign w:val="center"/>
          </w:tcPr>
          <w:p w:rsidR="003847DA" w:rsidRPr="00BA3C8A" w:rsidRDefault="003847DA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3847DA" w:rsidRPr="00071D0A" w:rsidRDefault="003847DA" w:rsidP="00D7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z w:val="24"/>
                <w:szCs w:val="24"/>
              </w:rPr>
            </w:pPr>
            <w:r w:rsidRPr="0082361E">
              <w:rPr>
                <w:rFonts w:ascii="Times New Roman" w:hAnsi="Times New Roman" w:cs="Arial"/>
                <w:sz w:val="24"/>
                <w:szCs w:val="24"/>
              </w:rPr>
              <w:t>435 0314 3800</w:t>
            </w:r>
            <w:r w:rsidR="00D712A1">
              <w:rPr>
                <w:rFonts w:ascii="Times New Roman" w:hAnsi="Times New Roman" w:cs="Arial"/>
                <w:sz w:val="24"/>
                <w:szCs w:val="24"/>
              </w:rPr>
              <w:t>0</w:t>
            </w:r>
            <w:r w:rsidRPr="0082361E">
              <w:rPr>
                <w:rFonts w:ascii="Times New Roman" w:hAnsi="Times New Roman" w:cs="Arial"/>
                <w:sz w:val="24"/>
                <w:szCs w:val="24"/>
              </w:rPr>
              <w:t>79040</w:t>
            </w:r>
          </w:p>
        </w:tc>
        <w:tc>
          <w:tcPr>
            <w:tcW w:w="110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>МБ</w:t>
            </w:r>
          </w:p>
        </w:tc>
        <w:tc>
          <w:tcPr>
            <w:tcW w:w="1238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 20 000</w:t>
            </w:r>
          </w:p>
        </w:tc>
        <w:tc>
          <w:tcPr>
            <w:tcW w:w="1239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 20 000</w:t>
            </w:r>
          </w:p>
        </w:tc>
        <w:tc>
          <w:tcPr>
            <w:tcW w:w="1247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 20 000</w:t>
            </w:r>
          </w:p>
        </w:tc>
      </w:tr>
      <w:tr w:rsidR="003847DA" w:rsidRPr="00BA3C8A" w:rsidTr="002933F5">
        <w:trPr>
          <w:gridAfter w:val="1"/>
          <w:wAfter w:w="7" w:type="dxa"/>
          <w:trHeight w:val="247"/>
        </w:trPr>
        <w:tc>
          <w:tcPr>
            <w:tcW w:w="502" w:type="dxa"/>
            <w:vMerge/>
            <w:vAlign w:val="center"/>
          </w:tcPr>
          <w:p w:rsidR="003847DA" w:rsidRPr="00BA3C8A" w:rsidRDefault="003847DA" w:rsidP="002933F5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DA" w:rsidRPr="00BA3C8A" w:rsidRDefault="003847DA" w:rsidP="002933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3847DA" w:rsidRPr="00BA3C8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A3C8A">
              <w:rPr>
                <w:rFonts w:ascii="Times New Roman" w:hAnsi="Times New Roman" w:cs="Arial"/>
                <w:sz w:val="24"/>
                <w:szCs w:val="24"/>
              </w:rPr>
              <w:t>ВБ</w:t>
            </w:r>
          </w:p>
        </w:tc>
        <w:tc>
          <w:tcPr>
            <w:tcW w:w="1238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3847DA" w:rsidRPr="00BA3C8A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47DA" w:rsidRDefault="003847DA" w:rsidP="003847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47DA" w:rsidRPr="002E13EC" w:rsidRDefault="003847DA" w:rsidP="00384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2E13EC">
        <w:rPr>
          <w:rFonts w:ascii="Times New Roman" w:hAnsi="Times New Roman" w:cs="Times New Roman"/>
          <w:sz w:val="26"/>
          <w:szCs w:val="28"/>
        </w:rPr>
        <w:t>При планировании ресурсного обеспечения Программы учитывалась ситуация в финансово-бюджетной сфере на муниципальном уровне.</w:t>
      </w:r>
    </w:p>
    <w:p w:rsidR="003847DA" w:rsidRPr="002E13EC" w:rsidRDefault="003847DA" w:rsidP="00384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2E13EC">
        <w:rPr>
          <w:rFonts w:ascii="Times New Roman" w:hAnsi="Times New Roman" w:cs="Times New Roman"/>
          <w:sz w:val="26"/>
          <w:szCs w:val="28"/>
        </w:rPr>
        <w:t xml:space="preserve">Общий объем финансирования на 2022 год и плановый период 2023 и 2024 годов за счет местного бюджета 60 000 рублей, в том числе: </w:t>
      </w:r>
    </w:p>
    <w:p w:rsidR="003847DA" w:rsidRPr="002E13EC" w:rsidRDefault="003847DA" w:rsidP="003847DA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E13EC">
        <w:rPr>
          <w:rFonts w:ascii="Times New Roman" w:hAnsi="Times New Roman" w:cs="Times New Roman"/>
          <w:sz w:val="26"/>
          <w:szCs w:val="28"/>
        </w:rPr>
        <w:t>2022 год – 20 000 рублей;</w:t>
      </w:r>
    </w:p>
    <w:p w:rsidR="003847DA" w:rsidRPr="002E13EC" w:rsidRDefault="003847DA" w:rsidP="003847DA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E13EC">
        <w:rPr>
          <w:rFonts w:ascii="Times New Roman" w:hAnsi="Times New Roman" w:cs="Times New Roman"/>
          <w:sz w:val="26"/>
          <w:szCs w:val="28"/>
        </w:rPr>
        <w:t>2023год – 20 000 рублей;</w:t>
      </w:r>
    </w:p>
    <w:p w:rsidR="003847DA" w:rsidRPr="002E13EC" w:rsidRDefault="003847DA" w:rsidP="003847DA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E13EC">
        <w:rPr>
          <w:rFonts w:ascii="Times New Roman" w:hAnsi="Times New Roman" w:cs="Times New Roman"/>
          <w:sz w:val="26"/>
          <w:szCs w:val="28"/>
        </w:rPr>
        <w:t>2024 год – 20 000 рублей.</w:t>
      </w:r>
    </w:p>
    <w:p w:rsidR="003847DA" w:rsidRPr="002E13EC" w:rsidRDefault="003847DA" w:rsidP="0038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2E13EC">
        <w:rPr>
          <w:rFonts w:ascii="Times New Roman" w:hAnsi="Times New Roman" w:cs="Times New Roman"/>
          <w:sz w:val="26"/>
          <w:szCs w:val="28"/>
        </w:rPr>
        <w:lastRenderedPageBreak/>
        <w:t>Финансирование данной программы осуществляется в объемах, установленных решением о бюджете городского округа на очередной финансовый год.</w:t>
      </w:r>
    </w:p>
    <w:p w:rsidR="003847DA" w:rsidRPr="00BA3C8A" w:rsidRDefault="003847DA" w:rsidP="0038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847DA" w:rsidRPr="00BA3C8A" w:rsidSect="002933F5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3847DA" w:rsidRPr="0018120E" w:rsidRDefault="003847DA" w:rsidP="003847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</w:t>
      </w:r>
      <w:r w:rsidRPr="00BA3C8A">
        <w:rPr>
          <w:rFonts w:ascii="Times New Roman" w:eastAsia="Calibri" w:hAnsi="Times New Roman" w:cs="Times New Roman"/>
          <w:b/>
          <w:sz w:val="28"/>
          <w:szCs w:val="28"/>
        </w:rPr>
        <w:t>6. Организация управления и механизм реализации муниципальной программы</w:t>
      </w:r>
    </w:p>
    <w:p w:rsidR="003847DA" w:rsidRPr="00BA3C8A" w:rsidRDefault="003847DA" w:rsidP="003847DA">
      <w:pPr>
        <w:spacing w:after="0" w:line="240" w:lineRule="auto"/>
        <w:ind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C8A">
        <w:rPr>
          <w:rFonts w:ascii="Times New Roman" w:eastAsia="Calibri" w:hAnsi="Times New Roman" w:cs="Times New Roman"/>
          <w:sz w:val="28"/>
          <w:szCs w:val="28"/>
        </w:rPr>
        <w:t>Администрация Чебаркульского городского округа принимает муниципальные правовые акты в сфере профилактики правонарушений, в т.ч. по вопросам противодействия экстремистской деятельности, обеспечивает взаимодействие лиц, участвующих в профилактики правонарушений экстремистской направленности, принимает меры по устранению причин и условий, способствующих возникновению конфликтов по причине национальной, религиозной розни.</w:t>
      </w:r>
    </w:p>
    <w:p w:rsidR="003847DA" w:rsidRPr="00DD1CD2" w:rsidRDefault="003847DA" w:rsidP="00384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CD2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программных мероприятий.</w:t>
      </w:r>
    </w:p>
    <w:p w:rsidR="003847DA" w:rsidRDefault="003847DA" w:rsidP="00384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CD2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несет ответственность за подготовку и реализацию муниципальной программы, а также обеспечение достижения количественных и (или) качественных показателей эффективности реализации муниципальной программы в целом. </w:t>
      </w:r>
    </w:p>
    <w:p w:rsidR="003847DA" w:rsidRPr="003F50A5" w:rsidRDefault="003847DA" w:rsidP="003847D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A4B0F">
        <w:rPr>
          <w:rFonts w:ascii="Times New Roman" w:hAnsi="Times New Roman"/>
          <w:sz w:val="28"/>
          <w:szCs w:val="28"/>
        </w:rPr>
        <w:t xml:space="preserve">Мониторинг реализации мероприятия муниципальной программы в соответствии с постановлением администрации Чебаркульского городского округа утвержденного от </w:t>
      </w:r>
      <w:r w:rsidR="002E13EC">
        <w:rPr>
          <w:rFonts w:ascii="Times New Roman" w:hAnsi="Times New Roman"/>
          <w:sz w:val="28"/>
          <w:szCs w:val="28"/>
        </w:rPr>
        <w:t>18</w:t>
      </w:r>
      <w:r w:rsidRPr="00EA4B0F">
        <w:rPr>
          <w:rFonts w:ascii="Times New Roman" w:hAnsi="Times New Roman"/>
          <w:sz w:val="28"/>
          <w:szCs w:val="28"/>
        </w:rPr>
        <w:t>.0</w:t>
      </w:r>
      <w:r w:rsidR="002E13EC">
        <w:rPr>
          <w:rFonts w:ascii="Times New Roman" w:hAnsi="Times New Roman"/>
          <w:sz w:val="28"/>
          <w:szCs w:val="28"/>
        </w:rPr>
        <w:t>5</w:t>
      </w:r>
      <w:r w:rsidRPr="00EA4B0F">
        <w:rPr>
          <w:rFonts w:ascii="Times New Roman" w:hAnsi="Times New Roman"/>
          <w:sz w:val="28"/>
          <w:szCs w:val="28"/>
        </w:rPr>
        <w:t>.20</w:t>
      </w:r>
      <w:r w:rsidR="002E13EC">
        <w:rPr>
          <w:rFonts w:ascii="Times New Roman" w:hAnsi="Times New Roman"/>
          <w:sz w:val="28"/>
          <w:szCs w:val="28"/>
        </w:rPr>
        <w:t>22</w:t>
      </w:r>
      <w:r w:rsidRPr="00EA4B0F">
        <w:rPr>
          <w:rFonts w:ascii="Times New Roman" w:hAnsi="Times New Roman"/>
          <w:sz w:val="28"/>
          <w:szCs w:val="28"/>
        </w:rPr>
        <w:t xml:space="preserve"> г. №</w:t>
      </w:r>
      <w:r w:rsidR="002E13EC">
        <w:rPr>
          <w:rFonts w:ascii="Times New Roman" w:hAnsi="Times New Roman"/>
          <w:sz w:val="28"/>
          <w:szCs w:val="28"/>
        </w:rPr>
        <w:t>322</w:t>
      </w:r>
      <w:r w:rsidRPr="00EA4B0F">
        <w:rPr>
          <w:rFonts w:ascii="Times New Roman" w:hAnsi="Times New Roman"/>
          <w:sz w:val="28"/>
          <w:szCs w:val="28"/>
        </w:rPr>
        <w:t xml:space="preserve"> «Порядок разработки, реализации и оценки эффективности муниципальных программ Чебаркульского городского округа» проводится ежеквартально, в срок не позднее 30 числа месяца, следующего за отчетным кварталом</w:t>
      </w:r>
      <w:r>
        <w:rPr>
          <w:rFonts w:ascii="Times New Roman" w:hAnsi="Times New Roman"/>
          <w:sz w:val="28"/>
          <w:szCs w:val="28"/>
        </w:rPr>
        <w:t>.</w:t>
      </w:r>
    </w:p>
    <w:p w:rsidR="003847DA" w:rsidRPr="00DD1CD2" w:rsidRDefault="003847DA" w:rsidP="00384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DD1CD2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 ежеквартально (за исключением IV квартала), до 15 числа месяца, следующего за отчетным кварталом, направляют ответственному исполнителю информацию для проведения мониторинга о хода реализации муниципальной программы.</w:t>
      </w:r>
    </w:p>
    <w:p w:rsidR="003847DA" w:rsidRPr="00DD1CD2" w:rsidRDefault="003847DA" w:rsidP="003847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CD2">
        <w:rPr>
          <w:rFonts w:ascii="Times New Roman" w:hAnsi="Times New Roman" w:cs="Times New Roman"/>
          <w:sz w:val="28"/>
          <w:szCs w:val="28"/>
        </w:rPr>
        <w:t>Результаты мониторинга предоставляются координатору муниципальной программы.</w:t>
      </w:r>
    </w:p>
    <w:p w:rsidR="003847DA" w:rsidRPr="00DD1CD2" w:rsidRDefault="003847DA" w:rsidP="003847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CD2">
        <w:rPr>
          <w:rFonts w:ascii="Times New Roman" w:hAnsi="Times New Roman" w:cs="Times New Roman"/>
          <w:sz w:val="28"/>
          <w:szCs w:val="28"/>
        </w:rPr>
        <w:t>Годовой отчет о ходе реализации и оценке эффективности муниципальной программы (далее - годовой отчет) подготавливается ответственным исполнителем муниципальной программы совместно с соисполнителями и направляется в комитет по стратегическому развитию до 1 марта года, следующего за отчетным.</w:t>
      </w:r>
    </w:p>
    <w:p w:rsidR="003847DA" w:rsidRPr="00DD1CD2" w:rsidRDefault="003847DA" w:rsidP="003847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CD2">
        <w:rPr>
          <w:rFonts w:ascii="Times New Roman" w:hAnsi="Times New Roman" w:cs="Times New Roman"/>
          <w:sz w:val="28"/>
          <w:szCs w:val="28"/>
        </w:rPr>
        <w:t>Соисполнители представляют ответственному исполнителю информацию для подготовки годового отчета до 20 февраля года, следующего за отчетным.</w:t>
      </w:r>
    </w:p>
    <w:p w:rsidR="003847DA" w:rsidRPr="00DD1CD2" w:rsidRDefault="003847DA" w:rsidP="003847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CD2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несет ответственность за достоверность информации, представленной в годовом отчете.</w:t>
      </w:r>
    </w:p>
    <w:p w:rsidR="003847DA" w:rsidRDefault="003847DA" w:rsidP="003847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CD2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муниципальных программ подлежит размещению на официальном сайте Чебаркульского городского округа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DD1CD2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1CD2">
        <w:rPr>
          <w:rFonts w:ascii="Times New Roman" w:hAnsi="Times New Roman" w:cs="Times New Roman"/>
          <w:sz w:val="28"/>
          <w:szCs w:val="28"/>
        </w:rPr>
        <w:t>нтернет.</w:t>
      </w:r>
    </w:p>
    <w:p w:rsidR="003847DA" w:rsidRDefault="003847DA" w:rsidP="003847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47DA" w:rsidRDefault="003847DA" w:rsidP="003847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47DA" w:rsidRDefault="003847DA" w:rsidP="003847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47DA" w:rsidRDefault="003847DA" w:rsidP="003847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3847DA" w:rsidSect="00EC7294"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3847DA" w:rsidRPr="00BA3C8A" w:rsidRDefault="003847DA" w:rsidP="003847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</w:t>
      </w:r>
      <w:r w:rsidRPr="00BA3C8A">
        <w:rPr>
          <w:rFonts w:ascii="Times New Roman" w:eastAsia="Calibri" w:hAnsi="Times New Roman" w:cs="Times New Roman"/>
          <w:b/>
          <w:sz w:val="28"/>
          <w:szCs w:val="28"/>
        </w:rPr>
        <w:t>7. Ожидаемые результаты реализации муниципальной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указанием показателей (индикаторов)</w:t>
      </w:r>
    </w:p>
    <w:p w:rsidR="003847DA" w:rsidRPr="00BA3C8A" w:rsidRDefault="00A85F33" w:rsidP="00A85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847DA" w:rsidRPr="00BA3C8A">
        <w:rPr>
          <w:rFonts w:ascii="Times New Roman" w:eastAsia="Calibri" w:hAnsi="Times New Roman" w:cs="Times New Roman"/>
          <w:sz w:val="28"/>
          <w:szCs w:val="28"/>
        </w:rPr>
        <w:t xml:space="preserve">Конечным результатом реализации Программы предусматривается не допущение экстремистских проявлений, обеспечение безопасности граждан, проживающих на территории Чебаркульского городского округа, создание комфортных условий для них. </w:t>
      </w:r>
    </w:p>
    <w:p w:rsidR="003847DA" w:rsidRPr="00BA3C8A" w:rsidRDefault="00A85F33" w:rsidP="00A85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47DA" w:rsidRPr="00BA3C8A">
        <w:rPr>
          <w:rFonts w:ascii="Times New Roman" w:hAnsi="Times New Roman" w:cs="Times New Roman"/>
          <w:sz w:val="28"/>
          <w:szCs w:val="28"/>
        </w:rPr>
        <w:t>Социальные последствия и результаты от внедрения программных мероприятий:</w:t>
      </w:r>
    </w:p>
    <w:p w:rsidR="003847DA" w:rsidRDefault="003847DA" w:rsidP="003847D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C8A">
        <w:rPr>
          <w:rFonts w:ascii="Times New Roman" w:eastAsia="Calibri" w:hAnsi="Times New Roman" w:cs="Times New Roman"/>
          <w:sz w:val="28"/>
          <w:szCs w:val="28"/>
        </w:rPr>
        <w:t>На основе эффективного взаимодействия в вопросах противодействия проявлениям экстремизма, обеспечить недопустимость совершения преступлений экстремистской направленности.</w:t>
      </w:r>
      <w:r w:rsidRPr="00802F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47DA" w:rsidRPr="00BA3C8A" w:rsidRDefault="003847DA" w:rsidP="003847D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C8A">
        <w:rPr>
          <w:rFonts w:ascii="Times New Roman" w:eastAsia="Calibri" w:hAnsi="Times New Roman" w:cs="Times New Roman"/>
          <w:sz w:val="28"/>
          <w:szCs w:val="28"/>
        </w:rPr>
        <w:t>Обеспечение толерантности на основе понимания и принятия национальных,</w:t>
      </w:r>
    </w:p>
    <w:p w:rsidR="003847DA" w:rsidRPr="00BA3C8A" w:rsidRDefault="003847DA" w:rsidP="003847D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C8A">
        <w:rPr>
          <w:rFonts w:ascii="Times New Roman" w:eastAsia="Calibri" w:hAnsi="Times New Roman" w:cs="Times New Roman"/>
          <w:sz w:val="28"/>
          <w:szCs w:val="28"/>
        </w:rPr>
        <w:t>религиозных и культурных отличий в обществе и недопущение конфликтов по этим причинам.</w:t>
      </w:r>
    </w:p>
    <w:p w:rsidR="003847DA" w:rsidRPr="00BA3C8A" w:rsidRDefault="003847DA" w:rsidP="003847D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C8A">
        <w:rPr>
          <w:rFonts w:ascii="Times New Roman" w:eastAsia="Calibri" w:hAnsi="Times New Roman" w:cs="Times New Roman"/>
          <w:sz w:val="28"/>
          <w:szCs w:val="28"/>
        </w:rPr>
        <w:t>Организация в средствах массовой информации выступлений по профилактике проявлений экстремизма в целях повышения уровня правосознания граждан</w:t>
      </w:r>
    </w:p>
    <w:p w:rsidR="003847DA" w:rsidRPr="00BA3C8A" w:rsidRDefault="003847DA" w:rsidP="003847D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847DA" w:rsidRPr="00BA3C8A" w:rsidRDefault="005612B7" w:rsidP="005612B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47DA" w:rsidRPr="00BA3C8A">
        <w:rPr>
          <w:sz w:val="28"/>
          <w:szCs w:val="28"/>
        </w:rPr>
        <w:t xml:space="preserve">Для оценки результатов реализации Программы будут использоваться следующие целевые индикаторы и показатели: </w:t>
      </w:r>
    </w:p>
    <w:p w:rsidR="003847DA" w:rsidRPr="00BA3C8A" w:rsidRDefault="003847DA" w:rsidP="0038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709"/>
        <w:gridCol w:w="850"/>
        <w:gridCol w:w="993"/>
        <w:gridCol w:w="850"/>
        <w:gridCol w:w="992"/>
        <w:gridCol w:w="1134"/>
      </w:tblGrid>
      <w:tr w:rsidR="003847DA" w:rsidRPr="00E0258C" w:rsidTr="002933F5">
        <w:trPr>
          <w:cantSplit/>
          <w:trHeight w:val="1176"/>
        </w:trPr>
        <w:tc>
          <w:tcPr>
            <w:tcW w:w="567" w:type="dxa"/>
            <w:vMerge w:val="restart"/>
            <w:vAlign w:val="center"/>
          </w:tcPr>
          <w:p w:rsidR="003847DA" w:rsidRPr="00E0258C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47DA" w:rsidRPr="00E0258C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3847DA" w:rsidRPr="00E0258C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847DA" w:rsidRPr="00E0258C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gridSpan w:val="2"/>
            <w:vAlign w:val="center"/>
          </w:tcPr>
          <w:p w:rsidR="003847DA" w:rsidRPr="00E0258C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  <w:p w:rsidR="003847DA" w:rsidRPr="00E0258C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(на начало реализации муниципальной программы)</w:t>
            </w:r>
          </w:p>
          <w:p w:rsidR="003847DA" w:rsidRPr="00E0258C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847DA" w:rsidRPr="00E0258C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847DA" w:rsidRPr="00E0258C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847DA" w:rsidRPr="00E0258C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847DA" w:rsidRPr="00E0258C" w:rsidTr="002933F5">
        <w:trPr>
          <w:cantSplit/>
          <w:trHeight w:val="428"/>
        </w:trPr>
        <w:tc>
          <w:tcPr>
            <w:tcW w:w="567" w:type="dxa"/>
            <w:vMerge/>
            <w:vAlign w:val="center"/>
          </w:tcPr>
          <w:p w:rsidR="003847DA" w:rsidRPr="00E0258C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847DA" w:rsidRPr="00E0258C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847DA" w:rsidRPr="00E0258C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47DA" w:rsidRPr="00E0258C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3847DA" w:rsidRPr="00E0258C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3847DA" w:rsidRPr="00E0258C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Оценка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3847DA" w:rsidRPr="00E0258C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3847DA" w:rsidRPr="00E0258C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847DA" w:rsidRPr="00E0258C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DA" w:rsidRPr="00E0258C" w:rsidTr="002933F5">
        <w:trPr>
          <w:cantSplit/>
          <w:trHeight w:val="1298"/>
        </w:trPr>
        <w:tc>
          <w:tcPr>
            <w:tcW w:w="567" w:type="dxa"/>
            <w:vAlign w:val="center"/>
          </w:tcPr>
          <w:p w:rsidR="003847DA" w:rsidRPr="00E0258C" w:rsidRDefault="003847DA" w:rsidP="002933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DA" w:rsidRPr="00E0258C" w:rsidRDefault="00E36431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7DA" w:rsidRPr="00E0258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</w:t>
            </w:r>
          </w:p>
          <w:p w:rsidR="003847DA" w:rsidRPr="00E0258C" w:rsidRDefault="00103C42" w:rsidP="00D3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</w:t>
            </w:r>
            <w:r w:rsidR="003847DA" w:rsidRPr="00E0258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</w:t>
            </w:r>
            <w:r w:rsidR="00D37A90">
              <w:rPr>
                <w:rFonts w:ascii="Times New Roman" w:hAnsi="Times New Roman" w:cs="Times New Roman"/>
                <w:sz w:val="24"/>
                <w:szCs w:val="24"/>
              </w:rPr>
              <w:t xml:space="preserve">ю проявлениям </w:t>
            </w:r>
            <w:r w:rsidR="00E36431">
              <w:rPr>
                <w:rFonts w:ascii="Times New Roman" w:hAnsi="Times New Roman" w:cs="Times New Roman"/>
                <w:sz w:val="24"/>
                <w:szCs w:val="24"/>
              </w:rPr>
              <w:t>экстремизму</w:t>
            </w:r>
            <w:r w:rsidR="003847DA" w:rsidRPr="00E0258C">
              <w:rPr>
                <w:rFonts w:ascii="Times New Roman" w:hAnsi="Times New Roman" w:cs="Times New Roman"/>
                <w:sz w:val="24"/>
                <w:szCs w:val="24"/>
              </w:rPr>
              <w:t xml:space="preserve"> Чебаркульского городского округа</w:t>
            </w:r>
          </w:p>
        </w:tc>
        <w:tc>
          <w:tcPr>
            <w:tcW w:w="709" w:type="dxa"/>
            <w:vAlign w:val="center"/>
          </w:tcPr>
          <w:p w:rsidR="003847DA" w:rsidRPr="00E0258C" w:rsidRDefault="003847DA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3847DA" w:rsidRPr="00E0258C" w:rsidRDefault="003847DA" w:rsidP="00293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847DA" w:rsidRPr="00000828" w:rsidRDefault="003847DA" w:rsidP="00293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847DA" w:rsidRPr="00E0258C" w:rsidRDefault="003847DA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847DA" w:rsidRPr="00E0258C" w:rsidRDefault="003847DA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847DA" w:rsidRPr="00E0258C" w:rsidRDefault="003847DA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47FC" w:rsidRPr="00E0258C" w:rsidTr="002933F5">
        <w:trPr>
          <w:cantSplit/>
          <w:trHeight w:val="1298"/>
        </w:trPr>
        <w:tc>
          <w:tcPr>
            <w:tcW w:w="567" w:type="dxa"/>
            <w:vAlign w:val="center"/>
          </w:tcPr>
          <w:p w:rsidR="007E47FC" w:rsidRPr="00E0258C" w:rsidRDefault="00913E0A" w:rsidP="002933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7FC" w:rsidRDefault="007E47FC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принявших участие в мероприятиях посвященных Дню знаний,</w:t>
            </w:r>
            <w:r w:rsidRPr="00E02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солидарности в борьбе с экстремизмом и терроризмом,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Дню народного единства России в общей численности населения Чебаркульского городского округа</w:t>
            </w:r>
          </w:p>
        </w:tc>
        <w:tc>
          <w:tcPr>
            <w:tcW w:w="709" w:type="dxa"/>
            <w:vAlign w:val="center"/>
          </w:tcPr>
          <w:p w:rsidR="007E47FC" w:rsidRPr="00E0258C" w:rsidRDefault="007E47FC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E47FC" w:rsidRPr="00E0258C" w:rsidRDefault="007E47FC" w:rsidP="00293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3" w:type="dxa"/>
            <w:vAlign w:val="center"/>
          </w:tcPr>
          <w:p w:rsidR="007E47FC" w:rsidRPr="00000828" w:rsidRDefault="007E47FC" w:rsidP="00293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28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0" w:type="dxa"/>
            <w:vAlign w:val="center"/>
          </w:tcPr>
          <w:p w:rsidR="007E47FC" w:rsidRPr="00E0258C" w:rsidRDefault="007E47FC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92" w:type="dxa"/>
            <w:vAlign w:val="center"/>
          </w:tcPr>
          <w:p w:rsidR="007E47FC" w:rsidRPr="00E0258C" w:rsidRDefault="007E47FC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vAlign w:val="center"/>
          </w:tcPr>
          <w:p w:rsidR="007E47FC" w:rsidRPr="00E0258C" w:rsidRDefault="007E47FC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7E47FC" w:rsidRPr="00E0258C" w:rsidTr="002933F5">
        <w:trPr>
          <w:cantSplit/>
          <w:trHeight w:val="1298"/>
        </w:trPr>
        <w:tc>
          <w:tcPr>
            <w:tcW w:w="567" w:type="dxa"/>
            <w:vAlign w:val="center"/>
          </w:tcPr>
          <w:p w:rsidR="007E47FC" w:rsidRPr="00E0258C" w:rsidRDefault="00913E0A" w:rsidP="002933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7FC" w:rsidRDefault="007E47FC" w:rsidP="00293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 Чебаркульского городского округа,</w:t>
            </w:r>
            <w:r w:rsidRPr="00E02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участвующих</w:t>
            </w: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встреч-бесед обучающихся образовательных организаций и представителями религиозных конфессий,</w:t>
            </w:r>
            <w:r w:rsidRPr="00E02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обеспечения понятия толерантности, на основе понимания и принятия национальных, религиозных и культурных отличий в обществе, и недопущение конфликтов по этим причинам</w:t>
            </w:r>
          </w:p>
        </w:tc>
        <w:tc>
          <w:tcPr>
            <w:tcW w:w="709" w:type="dxa"/>
            <w:vAlign w:val="center"/>
          </w:tcPr>
          <w:p w:rsidR="007E47FC" w:rsidRPr="00E0258C" w:rsidRDefault="007E47FC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7E47FC" w:rsidRPr="00E0258C" w:rsidRDefault="007E47FC" w:rsidP="00293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7E47FC" w:rsidRPr="00000828" w:rsidRDefault="007E47FC" w:rsidP="00293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7E47FC" w:rsidRDefault="007E47FC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E47FC" w:rsidRDefault="007E47FC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E47FC" w:rsidRDefault="007E47FC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47FC" w:rsidRPr="00E0258C" w:rsidTr="002933F5">
        <w:trPr>
          <w:cantSplit/>
          <w:trHeight w:val="1298"/>
        </w:trPr>
        <w:tc>
          <w:tcPr>
            <w:tcW w:w="567" w:type="dxa"/>
            <w:vAlign w:val="center"/>
          </w:tcPr>
          <w:p w:rsidR="007E47FC" w:rsidRPr="00E0258C" w:rsidRDefault="00913E0A" w:rsidP="002933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7FC" w:rsidRDefault="007E47FC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на территории городского округа мероприятий, способствующих поддержанию атмосферы добрых межнациональных отношений</w:t>
            </w:r>
          </w:p>
        </w:tc>
        <w:tc>
          <w:tcPr>
            <w:tcW w:w="709" w:type="dxa"/>
            <w:vAlign w:val="center"/>
          </w:tcPr>
          <w:p w:rsidR="007E47FC" w:rsidRPr="00E0258C" w:rsidRDefault="007E47FC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7E47FC" w:rsidRPr="00E0258C" w:rsidRDefault="007E47FC" w:rsidP="00293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7E47FC" w:rsidRPr="00000828" w:rsidRDefault="007E47FC" w:rsidP="00293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E47FC" w:rsidRPr="00000828" w:rsidRDefault="007E47FC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E47FC" w:rsidRPr="00000828" w:rsidRDefault="007E47FC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E47FC" w:rsidRPr="00000828" w:rsidRDefault="007E47FC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4E44" w:rsidRPr="00E0258C" w:rsidTr="002933F5">
        <w:trPr>
          <w:cantSplit/>
          <w:trHeight w:val="1298"/>
        </w:trPr>
        <w:tc>
          <w:tcPr>
            <w:tcW w:w="567" w:type="dxa"/>
            <w:vAlign w:val="center"/>
          </w:tcPr>
          <w:p w:rsidR="00E04E44" w:rsidRPr="00E0258C" w:rsidRDefault="00913E0A" w:rsidP="002933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E44" w:rsidRDefault="00E04E44" w:rsidP="00293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национальных творческих коллективов, участвующих в областных и региональных фестивалях</w:t>
            </w:r>
          </w:p>
        </w:tc>
        <w:tc>
          <w:tcPr>
            <w:tcW w:w="709" w:type="dxa"/>
            <w:vAlign w:val="center"/>
          </w:tcPr>
          <w:p w:rsidR="00E04E44" w:rsidRPr="00E0258C" w:rsidRDefault="00E04E44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E04E44" w:rsidRPr="00E0258C" w:rsidRDefault="00E04E44" w:rsidP="00293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E44" w:rsidRPr="00E0258C" w:rsidRDefault="00E04E44" w:rsidP="002933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04E44" w:rsidRPr="00E0258C" w:rsidRDefault="00E04E44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04E44" w:rsidRPr="00E0258C" w:rsidRDefault="00E04E44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04E44" w:rsidRPr="00E0258C" w:rsidRDefault="00E04E44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7DA" w:rsidRPr="00E0258C" w:rsidTr="002933F5">
        <w:trPr>
          <w:trHeight w:val="995"/>
        </w:trPr>
        <w:tc>
          <w:tcPr>
            <w:tcW w:w="567" w:type="dxa"/>
            <w:vAlign w:val="center"/>
          </w:tcPr>
          <w:p w:rsidR="003847DA" w:rsidRPr="00E0258C" w:rsidRDefault="00913E0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DA" w:rsidRPr="00E0258C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принятых на комиссии решений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</w:t>
            </w:r>
            <w:r w:rsidRPr="00E02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профилактики</w:t>
            </w:r>
            <w:r w:rsidR="00D37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проявлениям </w:t>
            </w:r>
            <w:r w:rsidRPr="00E02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экстремизма</w:t>
            </w:r>
          </w:p>
        </w:tc>
        <w:tc>
          <w:tcPr>
            <w:tcW w:w="709" w:type="dxa"/>
            <w:vAlign w:val="center"/>
          </w:tcPr>
          <w:p w:rsidR="003847DA" w:rsidRPr="00E0258C" w:rsidRDefault="003847DA" w:rsidP="00293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3847DA" w:rsidRPr="00E0258C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847DA" w:rsidRPr="00000828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847DA" w:rsidRPr="00E0258C" w:rsidRDefault="003847DA" w:rsidP="00293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847DA" w:rsidRPr="00E0258C" w:rsidRDefault="003847DA" w:rsidP="00293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847DA" w:rsidRPr="00E0258C" w:rsidRDefault="003847DA" w:rsidP="00293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7DA" w:rsidRPr="00E0258C" w:rsidTr="002933F5">
        <w:trPr>
          <w:cantSplit/>
          <w:trHeight w:val="1134"/>
        </w:trPr>
        <w:tc>
          <w:tcPr>
            <w:tcW w:w="567" w:type="dxa"/>
            <w:vAlign w:val="center"/>
          </w:tcPr>
          <w:p w:rsidR="003847DA" w:rsidRPr="00E0258C" w:rsidRDefault="00913E0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DA" w:rsidRPr="00E0258C" w:rsidRDefault="00D524C5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7DA" w:rsidRPr="00E0258C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предоставленной информации в администрацию Чебаркульского</w:t>
            </w:r>
            <w:r w:rsidR="003847DA" w:rsidRPr="00E02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3847DA" w:rsidRPr="00E0258C">
              <w:rPr>
                <w:rFonts w:ascii="Times New Roman" w:hAnsi="Times New Roman" w:cs="Times New Roman"/>
                <w:sz w:val="24"/>
                <w:szCs w:val="24"/>
              </w:rPr>
              <w:t xml:space="preserve"> о лицах, освобождаемых из мест лишения свободы и следующих к месту назначения или проживания, подверженных идеологии экстремистской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недопущению конфликтов по этим причинам</w:t>
            </w:r>
          </w:p>
        </w:tc>
        <w:tc>
          <w:tcPr>
            <w:tcW w:w="709" w:type="dxa"/>
            <w:vAlign w:val="center"/>
          </w:tcPr>
          <w:p w:rsidR="003847DA" w:rsidRPr="00E0258C" w:rsidRDefault="003847DA" w:rsidP="00293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3847DA" w:rsidRPr="00E0258C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847DA" w:rsidRPr="00000828" w:rsidRDefault="003847DA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847DA" w:rsidRPr="00E0258C" w:rsidRDefault="003847DA" w:rsidP="00293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847DA" w:rsidRPr="00E0258C" w:rsidRDefault="003847DA" w:rsidP="00293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847DA" w:rsidRPr="00E0258C" w:rsidRDefault="003847DA" w:rsidP="00293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7DA" w:rsidRPr="00E0258C" w:rsidTr="002933F5">
        <w:trPr>
          <w:trHeight w:val="419"/>
        </w:trPr>
        <w:tc>
          <w:tcPr>
            <w:tcW w:w="567" w:type="dxa"/>
            <w:vAlign w:val="center"/>
          </w:tcPr>
          <w:p w:rsidR="003847DA" w:rsidRPr="00E0258C" w:rsidRDefault="00D37A90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2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DA" w:rsidRPr="00E0258C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экстремистской направленности, совершенных на территории Чебаркульского городского округа</w:t>
            </w:r>
          </w:p>
        </w:tc>
        <w:tc>
          <w:tcPr>
            <w:tcW w:w="709" w:type="dxa"/>
            <w:vAlign w:val="center"/>
          </w:tcPr>
          <w:p w:rsidR="003847DA" w:rsidRPr="00E0258C" w:rsidRDefault="003847DA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3847DA" w:rsidRPr="00E0258C" w:rsidRDefault="003847DA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  <w:vAlign w:val="center"/>
          </w:tcPr>
          <w:p w:rsidR="003847DA" w:rsidRPr="00000828" w:rsidRDefault="003847DA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2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vAlign w:val="center"/>
          </w:tcPr>
          <w:p w:rsidR="003847DA" w:rsidRPr="00E0258C" w:rsidRDefault="003847DA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3847DA" w:rsidRPr="00E0258C" w:rsidRDefault="003847DA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:rsidR="003847DA" w:rsidRPr="00E0258C" w:rsidRDefault="003847DA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847DA" w:rsidRPr="00E0258C" w:rsidTr="002933F5">
        <w:trPr>
          <w:trHeight w:val="419"/>
        </w:trPr>
        <w:tc>
          <w:tcPr>
            <w:tcW w:w="567" w:type="dxa"/>
            <w:vAlign w:val="center"/>
          </w:tcPr>
          <w:p w:rsidR="003847DA" w:rsidRPr="00E0258C" w:rsidRDefault="00252264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DA" w:rsidRPr="00832C0A" w:rsidRDefault="003847DA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0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 направленной информаций в случае выявления экстремистски настроенных граждан в учреждениях социальных служб,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медицинских учреждениях и передача сведений о них в полицию</w:t>
            </w:r>
          </w:p>
        </w:tc>
        <w:tc>
          <w:tcPr>
            <w:tcW w:w="709" w:type="dxa"/>
            <w:vAlign w:val="center"/>
          </w:tcPr>
          <w:p w:rsidR="003847DA" w:rsidRPr="00E0258C" w:rsidRDefault="003847DA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  <w:vAlign w:val="center"/>
          </w:tcPr>
          <w:p w:rsidR="003847DA" w:rsidRPr="00E0258C" w:rsidRDefault="003847DA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  <w:vAlign w:val="center"/>
          </w:tcPr>
          <w:p w:rsidR="003847DA" w:rsidRPr="00000828" w:rsidRDefault="003847DA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2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vAlign w:val="center"/>
          </w:tcPr>
          <w:p w:rsidR="003847DA" w:rsidRPr="00E0258C" w:rsidRDefault="003847DA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3847DA" w:rsidRPr="00E0258C" w:rsidRDefault="003847DA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:rsidR="003847DA" w:rsidRPr="00E0258C" w:rsidRDefault="003847DA" w:rsidP="0029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F4362" w:rsidRPr="00E0258C" w:rsidTr="00864066">
        <w:trPr>
          <w:cantSplit/>
          <w:trHeight w:val="2278"/>
        </w:trPr>
        <w:tc>
          <w:tcPr>
            <w:tcW w:w="567" w:type="dxa"/>
            <w:vAlign w:val="center"/>
          </w:tcPr>
          <w:p w:rsidR="00FF4362" w:rsidRPr="00E0258C" w:rsidRDefault="00252264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10.  </w:t>
            </w:r>
          </w:p>
          <w:p w:rsidR="00FF4362" w:rsidRPr="00E0258C" w:rsidRDefault="00FF4362" w:rsidP="0029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FF4362" w:rsidRPr="00E0258C" w:rsidRDefault="00FF4362" w:rsidP="00DF4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 в средствах массовой информации по освещению хода и результатов проведенных мероприятий по профилактике экстремизма в целях развития правосознания граждан</w:t>
            </w:r>
          </w:p>
        </w:tc>
        <w:tc>
          <w:tcPr>
            <w:tcW w:w="709" w:type="dxa"/>
            <w:vAlign w:val="center"/>
          </w:tcPr>
          <w:p w:rsidR="00FF4362" w:rsidRPr="00E0258C" w:rsidRDefault="00FF4362" w:rsidP="00293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F4362" w:rsidRPr="00E0258C" w:rsidRDefault="00987F1F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4362" w:rsidRPr="00E0258C" w:rsidRDefault="00FF4362" w:rsidP="00FF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62" w:rsidRPr="00E0258C" w:rsidRDefault="00FF4362" w:rsidP="00FF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4362" w:rsidRPr="00000828" w:rsidRDefault="00987F1F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4362" w:rsidRPr="00000828" w:rsidRDefault="00FF4362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62" w:rsidRPr="00000828" w:rsidRDefault="00FF4362" w:rsidP="002933F5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F4362" w:rsidRPr="00E0258C" w:rsidRDefault="00987F1F" w:rsidP="00293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4362" w:rsidRPr="00E0258C" w:rsidRDefault="00FF4362" w:rsidP="00FF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62" w:rsidRPr="00E0258C" w:rsidRDefault="00FF4362" w:rsidP="002933F5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4362" w:rsidRPr="00E0258C" w:rsidRDefault="00987F1F" w:rsidP="00293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4362" w:rsidRPr="00E0258C" w:rsidRDefault="00FF4362" w:rsidP="0029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62" w:rsidRPr="00E0258C" w:rsidRDefault="00FF4362" w:rsidP="002933F5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4362" w:rsidRPr="00E0258C" w:rsidRDefault="00987F1F" w:rsidP="00293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4362" w:rsidRPr="00E0258C" w:rsidRDefault="00FF4362" w:rsidP="00FF4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362" w:rsidRPr="00E0258C" w:rsidRDefault="00FF4362" w:rsidP="002933F5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7DA" w:rsidRPr="00A44C47" w:rsidRDefault="003847DA" w:rsidP="003847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3220B3" w:rsidRDefault="003220B3" w:rsidP="0038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7DA" w:rsidRPr="00A44C47" w:rsidRDefault="003847DA" w:rsidP="0038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8A">
        <w:rPr>
          <w:rFonts w:ascii="Times New Roman" w:hAnsi="Times New Roman" w:cs="Times New Roman"/>
          <w:b/>
          <w:sz w:val="28"/>
          <w:szCs w:val="28"/>
        </w:rPr>
        <w:t>Раздел 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A3C8A">
        <w:rPr>
          <w:rFonts w:ascii="Times New Roman" w:hAnsi="Times New Roman" w:cs="Times New Roman"/>
          <w:b/>
          <w:sz w:val="28"/>
          <w:szCs w:val="28"/>
        </w:rPr>
        <w:t xml:space="preserve"> Финансово-экономическое обоснование муниципальной программы</w:t>
      </w:r>
    </w:p>
    <w:p w:rsidR="003847DA" w:rsidRDefault="003847DA" w:rsidP="00384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C8A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муниципальных программ в части расходных обязательств Чебаркульского городского округа осуществляется за счет бюджета Чебаркульского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Общая сумма финансовых средств на реализацию програ</w:t>
      </w:r>
      <w:r w:rsidR="00463AA1">
        <w:rPr>
          <w:rFonts w:ascii="Times New Roman" w:hAnsi="Times New Roman" w:cs="Times New Roman"/>
          <w:sz w:val="28"/>
          <w:szCs w:val="28"/>
        </w:rPr>
        <w:t>ммы на 2022-2024 г. составляет 6</w:t>
      </w:r>
      <w:r w:rsidRPr="00BE6BC1">
        <w:rPr>
          <w:rFonts w:ascii="Times New Roman" w:hAnsi="Times New Roman" w:cs="Times New Roman"/>
          <w:sz w:val="28"/>
          <w:szCs w:val="28"/>
        </w:rPr>
        <w:t>0 000,00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7DA" w:rsidRDefault="003847DA" w:rsidP="00384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программы будет выражена созданием условий для укрепления гражданского единства, сохранение этнокультурной самобытности народов, населяющих Чебаркульский городской округ.</w:t>
      </w:r>
    </w:p>
    <w:p w:rsidR="003220B3" w:rsidRDefault="003220B3" w:rsidP="00384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7DA" w:rsidRPr="00A44C47" w:rsidRDefault="003847DA" w:rsidP="00384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47DA" w:rsidRDefault="003847DA" w:rsidP="003847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C8A">
        <w:rPr>
          <w:rFonts w:ascii="Times New Roman" w:hAnsi="Times New Roman" w:cs="Times New Roman"/>
          <w:b/>
          <w:sz w:val="28"/>
          <w:szCs w:val="28"/>
        </w:rPr>
        <w:t>Раздел 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A3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C8A">
        <w:rPr>
          <w:rFonts w:ascii="Times New Roman" w:hAnsi="Times New Roman" w:cs="Times New Roman"/>
          <w:b/>
          <w:bCs/>
          <w:sz w:val="28"/>
          <w:szCs w:val="28"/>
        </w:rPr>
        <w:t>Перечень и краткое описа</w:t>
      </w:r>
      <w:r>
        <w:rPr>
          <w:rFonts w:ascii="Times New Roman" w:hAnsi="Times New Roman" w:cs="Times New Roman"/>
          <w:b/>
          <w:bCs/>
          <w:sz w:val="28"/>
          <w:szCs w:val="28"/>
        </w:rPr>
        <w:t>ние подпрограмм</w:t>
      </w:r>
    </w:p>
    <w:p w:rsidR="003847DA" w:rsidRDefault="003847DA" w:rsidP="0038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C8A">
        <w:rPr>
          <w:rFonts w:ascii="Times New Roman" w:hAnsi="Times New Roman" w:cs="Times New Roman"/>
          <w:sz w:val="28"/>
          <w:szCs w:val="28"/>
        </w:rPr>
        <w:t>Настоящей муниципальной программой не преду</w:t>
      </w:r>
      <w:r>
        <w:rPr>
          <w:rFonts w:ascii="Times New Roman" w:hAnsi="Times New Roman" w:cs="Times New Roman"/>
          <w:sz w:val="28"/>
          <w:szCs w:val="28"/>
        </w:rPr>
        <w:t>смотрена реализация подпрограмм</w:t>
      </w:r>
      <w:r w:rsidRPr="00BA3C8A">
        <w:rPr>
          <w:rFonts w:ascii="Times New Roman" w:hAnsi="Times New Roman" w:cs="Times New Roman"/>
          <w:sz w:val="28"/>
          <w:szCs w:val="28"/>
        </w:rPr>
        <w:t>.</w:t>
      </w:r>
    </w:p>
    <w:p w:rsidR="003220B3" w:rsidRDefault="003220B3" w:rsidP="0038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7DA" w:rsidRDefault="003847DA" w:rsidP="00384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8C">
        <w:rPr>
          <w:rFonts w:ascii="Times New Roman" w:hAnsi="Times New Roman" w:cs="Times New Roman"/>
          <w:b/>
          <w:sz w:val="28"/>
          <w:szCs w:val="28"/>
        </w:rPr>
        <w:t>Раздел 10. Перечень и краткое описание проектов</w:t>
      </w:r>
    </w:p>
    <w:p w:rsidR="003847DA" w:rsidRDefault="003847DA" w:rsidP="003847DA">
      <w:pPr>
        <w:ind w:firstLine="708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Рекомендация проектов в рамках реализации муниципальной программы «</w:t>
      </w:r>
      <w:r>
        <w:rPr>
          <w:rFonts w:ascii="Times New Roman" w:eastAsia="Calibri" w:hAnsi="Times New Roman" w:cs="Times New Roman"/>
          <w:sz w:val="28"/>
          <w:szCs w:val="28"/>
        </w:rPr>
        <w:t>Профилактика</w:t>
      </w:r>
      <w:r w:rsidRPr="009F3ABF">
        <w:rPr>
          <w:rFonts w:ascii="Times New Roman" w:eastAsia="Calibri" w:hAnsi="Times New Roman" w:cs="Times New Roman"/>
          <w:sz w:val="28"/>
          <w:szCs w:val="28"/>
        </w:rPr>
        <w:t xml:space="preserve"> экстремизм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на территории </w:t>
      </w:r>
      <w:r w:rsidRPr="009F3ABF">
        <w:rPr>
          <w:rFonts w:ascii="Times New Roman" w:eastAsia="Calibri" w:hAnsi="Times New Roman" w:cs="Times New Roman"/>
          <w:sz w:val="28"/>
          <w:szCs w:val="28"/>
        </w:rPr>
        <w:t>Чебаркульско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9F3ABF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9F3ABF">
        <w:rPr>
          <w:rFonts w:ascii="Times New Roman" w:eastAsia="Calibri" w:hAnsi="Times New Roman" w:cs="Times New Roman"/>
          <w:sz w:val="28"/>
          <w:szCs w:val="28"/>
        </w:rPr>
        <w:t>округ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0617A">
        <w:rPr>
          <w:rFonts w:ascii="Times New Roman" w:hAnsi="Times New Roman"/>
          <w:bCs/>
          <w:kern w:val="36"/>
          <w:sz w:val="28"/>
          <w:szCs w:val="28"/>
        </w:rPr>
        <w:t xml:space="preserve">»  </w:t>
      </w:r>
      <w:r>
        <w:rPr>
          <w:rFonts w:ascii="Times New Roman" w:hAnsi="Times New Roman"/>
          <w:bCs/>
          <w:kern w:val="36"/>
          <w:sz w:val="28"/>
          <w:szCs w:val="28"/>
        </w:rPr>
        <w:t>в</w:t>
      </w:r>
      <w:r w:rsidRPr="0040617A">
        <w:rPr>
          <w:rFonts w:ascii="Times New Roman" w:hAnsi="Times New Roman"/>
          <w:bCs/>
          <w:kern w:val="36"/>
          <w:sz w:val="28"/>
          <w:szCs w:val="28"/>
        </w:rPr>
        <w:t xml:space="preserve">  202</w:t>
      </w:r>
      <w:r>
        <w:rPr>
          <w:rFonts w:ascii="Times New Roman" w:hAnsi="Times New Roman"/>
          <w:bCs/>
          <w:kern w:val="36"/>
          <w:sz w:val="28"/>
          <w:szCs w:val="28"/>
        </w:rPr>
        <w:t>2</w:t>
      </w:r>
      <w:r w:rsidRPr="0040617A">
        <w:rPr>
          <w:rFonts w:ascii="Times New Roman" w:hAnsi="Times New Roman"/>
          <w:bCs/>
          <w:kern w:val="36"/>
          <w:sz w:val="28"/>
          <w:szCs w:val="28"/>
        </w:rPr>
        <w:t>-202</w:t>
      </w:r>
      <w:r>
        <w:rPr>
          <w:rFonts w:ascii="Times New Roman" w:hAnsi="Times New Roman"/>
          <w:bCs/>
          <w:kern w:val="36"/>
          <w:sz w:val="28"/>
          <w:szCs w:val="28"/>
        </w:rPr>
        <w:t>4</w:t>
      </w:r>
      <w:r w:rsidR="00BD7A40">
        <w:rPr>
          <w:rFonts w:ascii="Times New Roman" w:hAnsi="Times New Roman"/>
          <w:bCs/>
          <w:kern w:val="36"/>
          <w:sz w:val="28"/>
          <w:szCs w:val="28"/>
        </w:rPr>
        <w:t xml:space="preserve"> гг.</w:t>
      </w:r>
      <w:r w:rsidRPr="0040617A">
        <w:rPr>
          <w:rFonts w:ascii="Times New Roman" w:hAnsi="Times New Roman"/>
          <w:bCs/>
          <w:kern w:val="36"/>
          <w:sz w:val="28"/>
          <w:szCs w:val="28"/>
        </w:rPr>
        <w:t xml:space="preserve"> не планиру</w:t>
      </w:r>
      <w:r>
        <w:rPr>
          <w:rFonts w:ascii="Times New Roman" w:hAnsi="Times New Roman"/>
          <w:bCs/>
          <w:kern w:val="36"/>
          <w:sz w:val="28"/>
          <w:szCs w:val="28"/>
        </w:rPr>
        <w:t>ю</w:t>
      </w:r>
      <w:r w:rsidRPr="0040617A">
        <w:rPr>
          <w:rFonts w:ascii="Times New Roman" w:hAnsi="Times New Roman"/>
          <w:bCs/>
          <w:kern w:val="36"/>
          <w:sz w:val="28"/>
          <w:szCs w:val="28"/>
        </w:rPr>
        <w:t>тся.</w:t>
      </w:r>
    </w:p>
    <w:p w:rsidR="003847DA" w:rsidRPr="0040617A" w:rsidRDefault="003847DA" w:rsidP="003847D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47DA" w:rsidRPr="00E0258C" w:rsidRDefault="003847DA" w:rsidP="00384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E8A" w:rsidRDefault="00072E8A"/>
    <w:sectPr w:rsidR="00072E8A" w:rsidSect="002933F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E75" w:rsidRDefault="00823E75" w:rsidP="00563ABF">
      <w:pPr>
        <w:spacing w:after="0" w:line="240" w:lineRule="auto"/>
      </w:pPr>
      <w:r>
        <w:separator/>
      </w:r>
    </w:p>
  </w:endnote>
  <w:endnote w:type="continuationSeparator" w:id="1">
    <w:p w:rsidR="00823E75" w:rsidRDefault="00823E75" w:rsidP="0056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66" w:rsidRDefault="0086406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66" w:rsidRDefault="0086406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66" w:rsidRDefault="0086406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E75" w:rsidRDefault="00823E75" w:rsidP="00563ABF">
      <w:pPr>
        <w:spacing w:after="0" w:line="240" w:lineRule="auto"/>
      </w:pPr>
      <w:r>
        <w:separator/>
      </w:r>
    </w:p>
  </w:footnote>
  <w:footnote w:type="continuationSeparator" w:id="1">
    <w:p w:rsidR="00823E75" w:rsidRDefault="00823E75" w:rsidP="0056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66" w:rsidRDefault="0086406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66" w:rsidRDefault="00864066">
    <w:pPr>
      <w:pStyle w:val="aa"/>
      <w:jc w:val="center"/>
    </w:pPr>
  </w:p>
  <w:p w:rsidR="00864066" w:rsidRPr="00FB7D3C" w:rsidRDefault="00864066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66" w:rsidRDefault="00B73007">
    <w:pPr>
      <w:pStyle w:val="aa"/>
      <w:jc w:val="center"/>
    </w:pPr>
    <w:fldSimple w:instr=" PAGE   \* MERGEFORMAT ">
      <w:r w:rsidR="005A5E5B">
        <w:rPr>
          <w:noProof/>
        </w:rPr>
        <w:t>19</w:t>
      </w:r>
    </w:fldSimple>
  </w:p>
  <w:p w:rsidR="00864066" w:rsidRDefault="008640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13213D"/>
    <w:multiLevelType w:val="hybridMultilevel"/>
    <w:tmpl w:val="7A581ED8"/>
    <w:lvl w:ilvl="0" w:tplc="6BA86F04">
      <w:start w:val="1"/>
      <w:numFmt w:val="decimal"/>
      <w:lvlText w:val="%1)"/>
      <w:lvlJc w:val="left"/>
      <w:pPr>
        <w:ind w:left="75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09855976"/>
    <w:multiLevelType w:val="hybridMultilevel"/>
    <w:tmpl w:val="A9860536"/>
    <w:lvl w:ilvl="0" w:tplc="595C9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022125"/>
    <w:multiLevelType w:val="hybridMultilevel"/>
    <w:tmpl w:val="6D4C7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C53AFF"/>
    <w:multiLevelType w:val="hybridMultilevel"/>
    <w:tmpl w:val="906ABA52"/>
    <w:lvl w:ilvl="0" w:tplc="DED2E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D4773"/>
    <w:multiLevelType w:val="hybridMultilevel"/>
    <w:tmpl w:val="445C0D28"/>
    <w:lvl w:ilvl="0" w:tplc="CD70F8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A2216A"/>
    <w:multiLevelType w:val="hybridMultilevel"/>
    <w:tmpl w:val="26364C5C"/>
    <w:name w:val="WW8Num922"/>
    <w:lvl w:ilvl="0" w:tplc="C32AAE74">
      <w:start w:val="1"/>
      <w:numFmt w:val="bullet"/>
      <w:lvlText w:val=""/>
      <w:lvlJc w:val="left"/>
      <w:pPr>
        <w:ind w:left="9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7">
    <w:nsid w:val="19F27F90"/>
    <w:multiLevelType w:val="hybridMultilevel"/>
    <w:tmpl w:val="FCF4DA4E"/>
    <w:lvl w:ilvl="0" w:tplc="3A10F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5F6B99"/>
    <w:multiLevelType w:val="hybridMultilevel"/>
    <w:tmpl w:val="A206628C"/>
    <w:lvl w:ilvl="0" w:tplc="226846B0">
      <w:start w:val="1"/>
      <w:numFmt w:val="decimal"/>
      <w:lvlText w:val="%1)"/>
      <w:lvlJc w:val="left"/>
      <w:pPr>
        <w:ind w:left="617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3250E59"/>
    <w:multiLevelType w:val="hybridMultilevel"/>
    <w:tmpl w:val="AEF8D6C0"/>
    <w:lvl w:ilvl="0" w:tplc="37B6A32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E42691"/>
    <w:multiLevelType w:val="hybridMultilevel"/>
    <w:tmpl w:val="1E167642"/>
    <w:lvl w:ilvl="0" w:tplc="1A86D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093C"/>
    <w:multiLevelType w:val="hybridMultilevel"/>
    <w:tmpl w:val="0A8CFB3A"/>
    <w:lvl w:ilvl="0" w:tplc="4BAC9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C51B9"/>
    <w:multiLevelType w:val="hybridMultilevel"/>
    <w:tmpl w:val="EC980420"/>
    <w:lvl w:ilvl="0" w:tplc="9C4EDF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56979"/>
    <w:multiLevelType w:val="hybridMultilevel"/>
    <w:tmpl w:val="07E421EA"/>
    <w:lvl w:ilvl="0" w:tplc="595C9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2B5499"/>
    <w:multiLevelType w:val="hybridMultilevel"/>
    <w:tmpl w:val="D22671D8"/>
    <w:lvl w:ilvl="0" w:tplc="4A04D66E">
      <w:start w:val="1"/>
      <w:numFmt w:val="decimal"/>
      <w:lvlText w:val="%1)"/>
      <w:lvlJc w:val="left"/>
      <w:pPr>
        <w:ind w:left="37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5A4"/>
    <w:multiLevelType w:val="multilevel"/>
    <w:tmpl w:val="3C6431BC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3DB91E12"/>
    <w:multiLevelType w:val="hybridMultilevel"/>
    <w:tmpl w:val="AB86C6F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F412E0"/>
    <w:multiLevelType w:val="hybridMultilevel"/>
    <w:tmpl w:val="B410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15361"/>
    <w:multiLevelType w:val="hybridMultilevel"/>
    <w:tmpl w:val="118C699E"/>
    <w:lvl w:ilvl="0" w:tplc="D4D808BA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9B0E43"/>
    <w:multiLevelType w:val="hybridMultilevel"/>
    <w:tmpl w:val="FC084E94"/>
    <w:lvl w:ilvl="0" w:tplc="B8AC29C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A7989"/>
    <w:multiLevelType w:val="hybridMultilevel"/>
    <w:tmpl w:val="09C064BE"/>
    <w:lvl w:ilvl="0" w:tplc="96F238A2">
      <w:numFmt w:val="bullet"/>
      <w:lvlText w:val="•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E57226E"/>
    <w:multiLevelType w:val="hybridMultilevel"/>
    <w:tmpl w:val="07CA41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FB2C7E"/>
    <w:multiLevelType w:val="hybridMultilevel"/>
    <w:tmpl w:val="906ABA52"/>
    <w:lvl w:ilvl="0" w:tplc="DED2E2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990674"/>
    <w:multiLevelType w:val="hybridMultilevel"/>
    <w:tmpl w:val="91ECB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FC56167"/>
    <w:multiLevelType w:val="hybridMultilevel"/>
    <w:tmpl w:val="02840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455E3"/>
    <w:multiLevelType w:val="hybridMultilevel"/>
    <w:tmpl w:val="2548834C"/>
    <w:lvl w:ilvl="0" w:tplc="E4CAD9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C464E"/>
    <w:multiLevelType w:val="hybridMultilevel"/>
    <w:tmpl w:val="FD2E6A66"/>
    <w:lvl w:ilvl="0" w:tplc="ADD2E8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75E5C"/>
    <w:multiLevelType w:val="hybridMultilevel"/>
    <w:tmpl w:val="B30C50C6"/>
    <w:lvl w:ilvl="0" w:tplc="C9FE8D22">
      <w:start w:val="2017"/>
      <w:numFmt w:val="decimal"/>
      <w:lvlText w:val="%1"/>
      <w:lvlJc w:val="left"/>
      <w:pPr>
        <w:ind w:left="12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693A35E9"/>
    <w:multiLevelType w:val="hybridMultilevel"/>
    <w:tmpl w:val="ED489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727D90"/>
    <w:multiLevelType w:val="hybridMultilevel"/>
    <w:tmpl w:val="4EE03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8B5A40"/>
    <w:multiLevelType w:val="hybridMultilevel"/>
    <w:tmpl w:val="1124D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131F29"/>
    <w:multiLevelType w:val="hybridMultilevel"/>
    <w:tmpl w:val="CBB0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4C2139"/>
    <w:multiLevelType w:val="hybridMultilevel"/>
    <w:tmpl w:val="9814D5F8"/>
    <w:lvl w:ilvl="0" w:tplc="595C99F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2511B6"/>
    <w:multiLevelType w:val="hybridMultilevel"/>
    <w:tmpl w:val="44B8AD2A"/>
    <w:lvl w:ilvl="0" w:tplc="595C99F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7A4588"/>
    <w:multiLevelType w:val="hybridMultilevel"/>
    <w:tmpl w:val="6542ED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29"/>
  </w:num>
  <w:num w:numId="3">
    <w:abstractNumId w:val="0"/>
  </w:num>
  <w:num w:numId="4">
    <w:abstractNumId w:val="23"/>
  </w:num>
  <w:num w:numId="5">
    <w:abstractNumId w:val="28"/>
  </w:num>
  <w:num w:numId="6">
    <w:abstractNumId w:val="3"/>
  </w:num>
  <w:num w:numId="7">
    <w:abstractNumId w:val="13"/>
  </w:num>
  <w:num w:numId="8">
    <w:abstractNumId w:val="21"/>
  </w:num>
  <w:num w:numId="9">
    <w:abstractNumId w:val="32"/>
  </w:num>
  <w:num w:numId="10">
    <w:abstractNumId w:val="2"/>
  </w:num>
  <w:num w:numId="11">
    <w:abstractNumId w:val="1"/>
  </w:num>
  <w:num w:numId="12">
    <w:abstractNumId w:val="34"/>
  </w:num>
  <w:num w:numId="13">
    <w:abstractNumId w:val="20"/>
  </w:num>
  <w:num w:numId="14">
    <w:abstractNumId w:val="22"/>
  </w:num>
  <w:num w:numId="15">
    <w:abstractNumId w:val="7"/>
  </w:num>
  <w:num w:numId="16">
    <w:abstractNumId w:val="4"/>
  </w:num>
  <w:num w:numId="17">
    <w:abstractNumId w:val="9"/>
  </w:num>
  <w:num w:numId="18">
    <w:abstractNumId w:val="25"/>
  </w:num>
  <w:num w:numId="19">
    <w:abstractNumId w:val="14"/>
  </w:num>
  <w:num w:numId="20">
    <w:abstractNumId w:val="27"/>
  </w:num>
  <w:num w:numId="21">
    <w:abstractNumId w:val="8"/>
  </w:num>
  <w:num w:numId="22">
    <w:abstractNumId w:val="10"/>
  </w:num>
  <w:num w:numId="23">
    <w:abstractNumId w:val="26"/>
  </w:num>
  <w:num w:numId="24">
    <w:abstractNumId w:val="18"/>
  </w:num>
  <w:num w:numId="25">
    <w:abstractNumId w:val="12"/>
  </w:num>
  <w:num w:numId="26">
    <w:abstractNumId w:val="19"/>
  </w:num>
  <w:num w:numId="27">
    <w:abstractNumId w:val="15"/>
  </w:num>
  <w:num w:numId="28">
    <w:abstractNumId w:val="6"/>
  </w:num>
  <w:num w:numId="29">
    <w:abstractNumId w:val="5"/>
  </w:num>
  <w:num w:numId="30">
    <w:abstractNumId w:val="30"/>
  </w:num>
  <w:num w:numId="31">
    <w:abstractNumId w:val="35"/>
  </w:num>
  <w:num w:numId="32">
    <w:abstractNumId w:val="16"/>
  </w:num>
  <w:num w:numId="33">
    <w:abstractNumId w:val="17"/>
  </w:num>
  <w:num w:numId="34">
    <w:abstractNumId w:val="24"/>
  </w:num>
  <w:num w:numId="35">
    <w:abstractNumId w:val="11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47DA"/>
    <w:rsid w:val="00020B40"/>
    <w:rsid w:val="00037F75"/>
    <w:rsid w:val="00072E8A"/>
    <w:rsid w:val="000B0ECA"/>
    <w:rsid w:val="000C0661"/>
    <w:rsid w:val="000D0A56"/>
    <w:rsid w:val="001028FA"/>
    <w:rsid w:val="00103C42"/>
    <w:rsid w:val="0011731A"/>
    <w:rsid w:val="0012180F"/>
    <w:rsid w:val="001243DE"/>
    <w:rsid w:val="001456CF"/>
    <w:rsid w:val="00145757"/>
    <w:rsid w:val="00147D39"/>
    <w:rsid w:val="00155DB2"/>
    <w:rsid w:val="00165BD7"/>
    <w:rsid w:val="00170565"/>
    <w:rsid w:val="00176A03"/>
    <w:rsid w:val="00216D7F"/>
    <w:rsid w:val="00222F44"/>
    <w:rsid w:val="00252264"/>
    <w:rsid w:val="0026569E"/>
    <w:rsid w:val="00277F00"/>
    <w:rsid w:val="002924C9"/>
    <w:rsid w:val="0029279F"/>
    <w:rsid w:val="002933F5"/>
    <w:rsid w:val="002B38F1"/>
    <w:rsid w:val="002E13EC"/>
    <w:rsid w:val="003220B3"/>
    <w:rsid w:val="003243E4"/>
    <w:rsid w:val="003561BB"/>
    <w:rsid w:val="003847DA"/>
    <w:rsid w:val="00386E90"/>
    <w:rsid w:val="00393CFA"/>
    <w:rsid w:val="003B1C49"/>
    <w:rsid w:val="003B379F"/>
    <w:rsid w:val="003B3A04"/>
    <w:rsid w:val="003D1546"/>
    <w:rsid w:val="004122BE"/>
    <w:rsid w:val="00415802"/>
    <w:rsid w:val="00415F77"/>
    <w:rsid w:val="00427C1C"/>
    <w:rsid w:val="00427F76"/>
    <w:rsid w:val="00463AA1"/>
    <w:rsid w:val="004645B8"/>
    <w:rsid w:val="00483913"/>
    <w:rsid w:val="004D0CEA"/>
    <w:rsid w:val="004E4D09"/>
    <w:rsid w:val="004E793A"/>
    <w:rsid w:val="005114C3"/>
    <w:rsid w:val="00530636"/>
    <w:rsid w:val="0053628B"/>
    <w:rsid w:val="005612B7"/>
    <w:rsid w:val="00563ABF"/>
    <w:rsid w:val="005853B5"/>
    <w:rsid w:val="005A5E5B"/>
    <w:rsid w:val="005B1485"/>
    <w:rsid w:val="005E21BE"/>
    <w:rsid w:val="00612438"/>
    <w:rsid w:val="0064261E"/>
    <w:rsid w:val="0065593D"/>
    <w:rsid w:val="00675148"/>
    <w:rsid w:val="00693745"/>
    <w:rsid w:val="006A6B9B"/>
    <w:rsid w:val="006A7D23"/>
    <w:rsid w:val="006B502D"/>
    <w:rsid w:val="006D5528"/>
    <w:rsid w:val="006D69B4"/>
    <w:rsid w:val="00715BE3"/>
    <w:rsid w:val="00743FF8"/>
    <w:rsid w:val="00757A19"/>
    <w:rsid w:val="00765EF8"/>
    <w:rsid w:val="007A0538"/>
    <w:rsid w:val="007A4846"/>
    <w:rsid w:val="007B451B"/>
    <w:rsid w:val="007E47FC"/>
    <w:rsid w:val="007F3121"/>
    <w:rsid w:val="00823E75"/>
    <w:rsid w:val="008510F2"/>
    <w:rsid w:val="00864066"/>
    <w:rsid w:val="008674AC"/>
    <w:rsid w:val="00875658"/>
    <w:rsid w:val="008939E4"/>
    <w:rsid w:val="008A771A"/>
    <w:rsid w:val="008B5E89"/>
    <w:rsid w:val="008C6509"/>
    <w:rsid w:val="008F0B04"/>
    <w:rsid w:val="009012C0"/>
    <w:rsid w:val="0090659A"/>
    <w:rsid w:val="00913E0A"/>
    <w:rsid w:val="00915356"/>
    <w:rsid w:val="009638C8"/>
    <w:rsid w:val="00970DE4"/>
    <w:rsid w:val="00982F18"/>
    <w:rsid w:val="00982FE9"/>
    <w:rsid w:val="00987F1F"/>
    <w:rsid w:val="009E1057"/>
    <w:rsid w:val="009E4D93"/>
    <w:rsid w:val="009F25F9"/>
    <w:rsid w:val="00A00A95"/>
    <w:rsid w:val="00A16867"/>
    <w:rsid w:val="00A66A8A"/>
    <w:rsid w:val="00A73940"/>
    <w:rsid w:val="00A85F33"/>
    <w:rsid w:val="00A86C42"/>
    <w:rsid w:val="00AA19D7"/>
    <w:rsid w:val="00AA4D8B"/>
    <w:rsid w:val="00AE5ED6"/>
    <w:rsid w:val="00B133F7"/>
    <w:rsid w:val="00B41D4E"/>
    <w:rsid w:val="00B73007"/>
    <w:rsid w:val="00BB1951"/>
    <w:rsid w:val="00BD7A40"/>
    <w:rsid w:val="00C35574"/>
    <w:rsid w:val="00C40DD7"/>
    <w:rsid w:val="00CF146B"/>
    <w:rsid w:val="00D05750"/>
    <w:rsid w:val="00D12CB0"/>
    <w:rsid w:val="00D25578"/>
    <w:rsid w:val="00D37A90"/>
    <w:rsid w:val="00D51D6C"/>
    <w:rsid w:val="00D524C5"/>
    <w:rsid w:val="00D712A1"/>
    <w:rsid w:val="00DA3891"/>
    <w:rsid w:val="00DE4B60"/>
    <w:rsid w:val="00DF4ED0"/>
    <w:rsid w:val="00DF68DF"/>
    <w:rsid w:val="00E012E9"/>
    <w:rsid w:val="00E01D71"/>
    <w:rsid w:val="00E04E44"/>
    <w:rsid w:val="00E178B4"/>
    <w:rsid w:val="00E33C03"/>
    <w:rsid w:val="00E352C1"/>
    <w:rsid w:val="00E36431"/>
    <w:rsid w:val="00E655BB"/>
    <w:rsid w:val="00E7252C"/>
    <w:rsid w:val="00E75B56"/>
    <w:rsid w:val="00E81427"/>
    <w:rsid w:val="00E96D70"/>
    <w:rsid w:val="00EB6910"/>
    <w:rsid w:val="00EC7294"/>
    <w:rsid w:val="00ED2E40"/>
    <w:rsid w:val="00EE03C0"/>
    <w:rsid w:val="00F16801"/>
    <w:rsid w:val="00F23028"/>
    <w:rsid w:val="00F3666D"/>
    <w:rsid w:val="00F515A0"/>
    <w:rsid w:val="00F95375"/>
    <w:rsid w:val="00FB1A80"/>
    <w:rsid w:val="00FF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BF"/>
  </w:style>
  <w:style w:type="paragraph" w:styleId="1">
    <w:name w:val="heading 1"/>
    <w:basedOn w:val="a"/>
    <w:next w:val="a"/>
    <w:link w:val="10"/>
    <w:qFormat/>
    <w:rsid w:val="003847DA"/>
    <w:pPr>
      <w:keepNext/>
      <w:suppressAutoHyphens/>
      <w:spacing w:after="0" w:line="36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7DA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table" w:styleId="a3">
    <w:name w:val="Table Grid"/>
    <w:basedOn w:val="a1"/>
    <w:rsid w:val="003847D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847DA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ody Text"/>
    <w:basedOn w:val="a"/>
    <w:link w:val="a5"/>
    <w:semiHidden/>
    <w:rsid w:val="003847DA"/>
    <w:pPr>
      <w:suppressAutoHyphens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3847DA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Normal (Web)"/>
    <w:basedOn w:val="a"/>
    <w:unhideWhenUsed/>
    <w:rsid w:val="0038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3847DA"/>
    <w:rPr>
      <w:b/>
      <w:bCs/>
    </w:rPr>
  </w:style>
  <w:style w:type="paragraph" w:styleId="a8">
    <w:name w:val="Balloon Text"/>
    <w:basedOn w:val="a"/>
    <w:link w:val="a9"/>
    <w:rsid w:val="003847D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3847DA"/>
    <w:rPr>
      <w:rFonts w:ascii="Tahoma" w:eastAsia="Times New Roman" w:hAnsi="Tahoma" w:cs="Times New Roman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rsid w:val="003847D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847DA"/>
    <w:rPr>
      <w:rFonts w:ascii="Calibri" w:eastAsia="Times New Roman" w:hAnsi="Calibri" w:cs="Times New Roman"/>
      <w:lang w:eastAsia="en-US"/>
    </w:rPr>
  </w:style>
  <w:style w:type="paragraph" w:styleId="ac">
    <w:name w:val="footer"/>
    <w:basedOn w:val="a"/>
    <w:link w:val="ad"/>
    <w:uiPriority w:val="99"/>
    <w:rsid w:val="003847D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847DA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384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uiPriority w:val="99"/>
    <w:unhideWhenUsed/>
    <w:rsid w:val="003847D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84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47DA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384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84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3"/>
    <w:uiPriority w:val="39"/>
    <w:rsid w:val="003847DA"/>
    <w:pPr>
      <w:spacing w:after="0" w:line="240" w:lineRule="auto"/>
      <w:jc w:val="righ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locked/>
    <w:rsid w:val="003847DA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847DA"/>
    <w:pPr>
      <w:shd w:val="clear" w:color="auto" w:fill="FFFFFF"/>
      <w:spacing w:before="120" w:after="0" w:line="216" w:lineRule="exact"/>
      <w:ind w:hanging="260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7921-EFB2-49D5-8E19-28F70471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21</Pages>
  <Words>4427</Words>
  <Characters>25237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gochs-insp</dc:creator>
  <cp:keywords/>
  <dc:description/>
  <cp:lastModifiedBy>gochs-insp</cp:lastModifiedBy>
  <cp:revision>149</cp:revision>
  <cp:lastPrinted>2023-01-12T09:56:00Z</cp:lastPrinted>
  <dcterms:created xsi:type="dcterms:W3CDTF">2021-10-01T03:07:00Z</dcterms:created>
  <dcterms:modified xsi:type="dcterms:W3CDTF">2023-01-16T09:51:00Z</dcterms:modified>
</cp:coreProperties>
</file>