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FB63" w14:textId="77777777" w:rsidR="00B81F16" w:rsidRDefault="00590CD0" w:rsidP="000C62F0">
      <w:pPr>
        <w:spacing w:line="0" w:lineRule="atLeast"/>
        <w:ind w:left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254DB" wp14:editId="19DE152D">
                <wp:simplePos x="0" y="0"/>
                <wp:positionH relativeFrom="column">
                  <wp:posOffset>2872740</wp:posOffset>
                </wp:positionH>
                <wp:positionV relativeFrom="paragraph">
                  <wp:posOffset>-558165</wp:posOffset>
                </wp:positionV>
                <wp:extent cx="352425" cy="390525"/>
                <wp:effectExtent l="0" t="0" r="9525" b="95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0782A080" id="Овал 1" o:spid="_x0000_s1026" style="position:absolute;margin-left:226.2pt;margin-top:-43.95pt;width:27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" fillcolor="white [3212]" stroked="f" strokeweight="2pt"/>
            </w:pict>
          </mc:Fallback>
        </mc:AlternateContent>
      </w:r>
      <w:r w:rsidR="0008750D">
        <w:t>Утверждены</w:t>
      </w:r>
    </w:p>
    <w:p w14:paraId="676DEB64" w14:textId="77777777" w:rsidR="0008750D" w:rsidRPr="00E755A3" w:rsidRDefault="0008750D" w:rsidP="000C62F0">
      <w:pPr>
        <w:spacing w:line="0" w:lineRule="atLeast"/>
        <w:ind w:left="5954"/>
      </w:pPr>
    </w:p>
    <w:p w14:paraId="7EEC40C7" w14:textId="77777777" w:rsidR="00B81F16" w:rsidRPr="00E755A3" w:rsidRDefault="0008750D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81F16" w:rsidRPr="00E755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87E103F" w14:textId="77777777" w:rsidR="00B81F16" w:rsidRPr="00E755A3" w:rsidRDefault="00B81F16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14:paraId="274227C4" w14:textId="2ABA6351" w:rsidR="00B81F16" w:rsidRPr="0072203C" w:rsidRDefault="00B81F16" w:rsidP="000C62F0">
      <w:pPr>
        <w:ind w:left="5954" w:right="-2"/>
        <w:rPr>
          <w:u w:val="single"/>
        </w:rPr>
      </w:pPr>
      <w:r w:rsidRPr="0072203C">
        <w:t xml:space="preserve">от </w:t>
      </w:r>
      <w:r w:rsidR="000E30E5">
        <w:t>29.12</w:t>
      </w:r>
      <w:r w:rsidR="00B1269C">
        <w:t>.2023</w:t>
      </w:r>
      <w:r w:rsidR="004E72A8">
        <w:t xml:space="preserve"> </w:t>
      </w:r>
      <w:r w:rsidRPr="00D368AE">
        <w:t xml:space="preserve">  №</w:t>
      </w:r>
      <w:r w:rsidR="00A72CD0">
        <w:t xml:space="preserve"> 1066</w:t>
      </w:r>
    </w:p>
    <w:p w14:paraId="2FFC4CBE" w14:textId="77777777" w:rsidR="00B81F16" w:rsidRPr="00235736" w:rsidRDefault="00B81F16" w:rsidP="00B81F16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14:paraId="7D18D3E3" w14:textId="77777777" w:rsidR="00B81F16" w:rsidRDefault="00B81F16" w:rsidP="00B81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859484" w14:textId="77777777" w:rsidR="00B81F16" w:rsidRPr="00CF30D1" w:rsidRDefault="00B81F16" w:rsidP="009D39B1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CF30D1">
        <w:rPr>
          <w:sz w:val="25"/>
          <w:szCs w:val="25"/>
        </w:rPr>
        <w:t>Изменения</w:t>
      </w:r>
      <w:r w:rsidR="0008750D" w:rsidRPr="00CF30D1">
        <w:rPr>
          <w:sz w:val="25"/>
          <w:szCs w:val="25"/>
        </w:rPr>
        <w:t>, которые вносятся</w:t>
      </w:r>
      <w:r w:rsidRPr="00CF30D1">
        <w:rPr>
          <w:sz w:val="25"/>
          <w:szCs w:val="25"/>
        </w:rPr>
        <w:t xml:space="preserve"> в муниципальную программ</w:t>
      </w:r>
      <w:r w:rsidR="00D710C7" w:rsidRPr="00CF30D1">
        <w:rPr>
          <w:sz w:val="25"/>
          <w:szCs w:val="25"/>
        </w:rPr>
        <w:t>у</w:t>
      </w:r>
      <w:r w:rsidR="009D39B1" w:rsidRPr="00CF30D1">
        <w:rPr>
          <w:sz w:val="25"/>
          <w:szCs w:val="25"/>
        </w:rPr>
        <w:t xml:space="preserve"> </w:t>
      </w:r>
      <w:r w:rsidRPr="00CF30D1">
        <w:rPr>
          <w:sz w:val="25"/>
          <w:szCs w:val="25"/>
        </w:rPr>
        <w:t>«Поддержка и развитие д</w:t>
      </w:r>
      <w:r w:rsidR="00D710C7" w:rsidRPr="00CF30D1">
        <w:rPr>
          <w:sz w:val="25"/>
          <w:szCs w:val="25"/>
        </w:rPr>
        <w:t>ошкольного образования</w:t>
      </w:r>
      <w:r w:rsidR="004A3DCA" w:rsidRPr="00CF30D1">
        <w:rPr>
          <w:sz w:val="25"/>
          <w:szCs w:val="25"/>
        </w:rPr>
        <w:t xml:space="preserve"> </w:t>
      </w:r>
      <w:r w:rsidRPr="00CF30D1">
        <w:rPr>
          <w:sz w:val="25"/>
          <w:szCs w:val="25"/>
        </w:rPr>
        <w:t>в Чебаркульском городском округе»</w:t>
      </w:r>
    </w:p>
    <w:p w14:paraId="6B9F58E7" w14:textId="77777777" w:rsidR="00246612" w:rsidRPr="00CF30D1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5"/>
          <w:szCs w:val="25"/>
        </w:rPr>
      </w:pPr>
    </w:p>
    <w:p w14:paraId="5B2284A9" w14:textId="77777777" w:rsidR="00B81F16" w:rsidRPr="00CF30D1" w:rsidRDefault="00B81F16" w:rsidP="00E753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  <w:r w:rsidRPr="00CF30D1">
        <w:rPr>
          <w:sz w:val="25"/>
          <w:szCs w:val="25"/>
        </w:rPr>
        <w:t xml:space="preserve">1. В паспорте муниципальной программы «Поддержка и развитие дошкольного образования в Чебаркульском городском округе» </w:t>
      </w:r>
      <w:r w:rsidR="00E75308" w:rsidRPr="00CF30D1">
        <w:rPr>
          <w:sz w:val="25"/>
          <w:szCs w:val="25"/>
        </w:rPr>
        <w:t>(далее именуется - Программа) п</w:t>
      </w:r>
      <w:r w:rsidRPr="00CF30D1">
        <w:rPr>
          <w:sz w:val="25"/>
          <w:szCs w:val="25"/>
        </w:rPr>
        <w:t xml:space="preserve">озицию, касающуюся объемов бюджетных ассигнований </w:t>
      </w:r>
      <w:r w:rsidR="00C77B2B" w:rsidRPr="00CF30D1">
        <w:rPr>
          <w:sz w:val="25"/>
          <w:szCs w:val="25"/>
        </w:rPr>
        <w:t>П</w:t>
      </w:r>
      <w:r w:rsidRPr="00CF30D1">
        <w:rPr>
          <w:sz w:val="25"/>
          <w:szCs w:val="25"/>
        </w:rPr>
        <w:t xml:space="preserve">рограммы, изложить в </w:t>
      </w:r>
      <w:r w:rsidR="00D72C36">
        <w:rPr>
          <w:sz w:val="25"/>
          <w:szCs w:val="25"/>
        </w:rPr>
        <w:t>ново</w:t>
      </w:r>
      <w:r w:rsidRPr="00CF30D1">
        <w:rPr>
          <w:sz w:val="25"/>
          <w:szCs w:val="25"/>
        </w:rPr>
        <w:t>й редакции:</w:t>
      </w:r>
    </w:p>
    <w:p w14:paraId="56483337" w14:textId="77777777" w:rsidR="004E72A8" w:rsidRPr="00CF30D1" w:rsidRDefault="004E72A8" w:rsidP="00E753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5"/>
          <w:szCs w:val="25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29"/>
      </w:tblGrid>
      <w:tr w:rsidR="00246612" w:rsidRPr="00CF30D1" w14:paraId="1ED1CFC5" w14:textId="77777777" w:rsidTr="004E72A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D6F" w14:textId="77777777" w:rsidR="00246612" w:rsidRPr="00CF30D1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  <w:p w14:paraId="2EC736BE" w14:textId="77777777" w:rsidR="00246612" w:rsidRPr="00CF30D1" w:rsidRDefault="004E72A8" w:rsidP="004E72A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  <w:highlight w:val="yellow"/>
              </w:rPr>
            </w:pPr>
            <w:r w:rsidRPr="00CF30D1">
              <w:rPr>
                <w:color w:val="000000"/>
                <w:sz w:val="22"/>
                <w:szCs w:val="22"/>
              </w:rPr>
              <w:t>П</w:t>
            </w:r>
            <w:r w:rsidR="00246612" w:rsidRPr="00CF30D1">
              <w:rPr>
                <w:color w:val="000000"/>
                <w:sz w:val="22"/>
                <w:szCs w:val="22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270" w14:textId="19A10BF9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Затраты на реализацию </w:t>
            </w:r>
            <w:r w:rsidR="004E72A8" w:rsidRPr="00CF30D1">
              <w:rPr>
                <w:color w:val="000000"/>
                <w:sz w:val="22"/>
                <w:szCs w:val="22"/>
              </w:rPr>
              <w:t>П</w:t>
            </w:r>
            <w:r w:rsidRPr="00CF30D1">
              <w:rPr>
                <w:color w:val="000000"/>
                <w:sz w:val="22"/>
                <w:szCs w:val="22"/>
              </w:rPr>
              <w:t xml:space="preserve">рограммы – </w:t>
            </w:r>
            <w:r w:rsidR="009747BB">
              <w:rPr>
                <w:color w:val="000000"/>
                <w:sz w:val="22"/>
                <w:szCs w:val="22"/>
              </w:rPr>
              <w:t>967 811 707</w:t>
            </w:r>
            <w:r w:rsidR="006B3C3D" w:rsidRPr="00CF30D1">
              <w:rPr>
                <w:color w:val="000000"/>
                <w:sz w:val="22"/>
                <w:szCs w:val="22"/>
              </w:rPr>
              <w:t>,00</w:t>
            </w:r>
            <w:r w:rsidRPr="00CF30D1">
              <w:rPr>
                <w:color w:val="000000"/>
                <w:sz w:val="22"/>
                <w:szCs w:val="22"/>
              </w:rPr>
              <w:t xml:space="preserve"> рублей, в том числе: </w:t>
            </w:r>
          </w:p>
          <w:p w14:paraId="32E07D3E" w14:textId="77777777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>средства федерального бюджета – 0,00 рублей;</w:t>
            </w:r>
          </w:p>
          <w:p w14:paraId="69318318" w14:textId="77777777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средства областного бюджета – </w:t>
            </w:r>
            <w:r w:rsidR="00DD77E8">
              <w:rPr>
                <w:color w:val="000000"/>
                <w:sz w:val="22"/>
                <w:szCs w:val="22"/>
              </w:rPr>
              <w:t>65</w:t>
            </w:r>
            <w:r w:rsidR="00A56F8C">
              <w:rPr>
                <w:color w:val="000000"/>
                <w:sz w:val="22"/>
                <w:szCs w:val="22"/>
              </w:rPr>
              <w:t>9 785 280</w:t>
            </w:r>
            <w:r w:rsidRPr="00CF30D1">
              <w:rPr>
                <w:color w:val="000000"/>
                <w:sz w:val="22"/>
                <w:szCs w:val="22"/>
              </w:rPr>
              <w:t>,00 рублей;</w:t>
            </w:r>
          </w:p>
          <w:p w14:paraId="2B7F2C2D" w14:textId="435C750C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средства местного бюджета – </w:t>
            </w:r>
            <w:r w:rsidR="009747BB">
              <w:rPr>
                <w:color w:val="000000"/>
                <w:sz w:val="22"/>
                <w:szCs w:val="22"/>
              </w:rPr>
              <w:t>308 026 427</w:t>
            </w:r>
            <w:r w:rsidR="006B3C3D" w:rsidRPr="00CF30D1">
              <w:rPr>
                <w:color w:val="000000"/>
                <w:sz w:val="22"/>
                <w:szCs w:val="22"/>
              </w:rPr>
              <w:t>,00</w:t>
            </w:r>
            <w:r w:rsidRPr="00CF30D1">
              <w:rPr>
                <w:color w:val="000000"/>
                <w:sz w:val="22"/>
                <w:szCs w:val="22"/>
              </w:rPr>
              <w:t xml:space="preserve"> рублей</w:t>
            </w:r>
          </w:p>
          <w:p w14:paraId="48CE88DF" w14:textId="77777777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>Объем бюджетных ассигнований муниципальной программы по годам:</w:t>
            </w:r>
          </w:p>
          <w:p w14:paraId="3665BAA3" w14:textId="28A1CEDD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>202</w:t>
            </w:r>
            <w:r w:rsidR="004E72A8" w:rsidRPr="00CF30D1">
              <w:rPr>
                <w:color w:val="000000"/>
                <w:sz w:val="22"/>
                <w:szCs w:val="22"/>
              </w:rPr>
              <w:t>3</w:t>
            </w:r>
            <w:r w:rsidRPr="00CF30D1">
              <w:rPr>
                <w:color w:val="000000"/>
                <w:sz w:val="22"/>
                <w:szCs w:val="22"/>
              </w:rPr>
              <w:t xml:space="preserve"> год – </w:t>
            </w:r>
            <w:r w:rsidR="009747BB">
              <w:rPr>
                <w:color w:val="000000"/>
                <w:sz w:val="22"/>
                <w:szCs w:val="22"/>
              </w:rPr>
              <w:t>333 706 019</w:t>
            </w:r>
            <w:r w:rsidR="006B3C3D" w:rsidRPr="00CF30D1">
              <w:rPr>
                <w:color w:val="000000"/>
                <w:sz w:val="22"/>
                <w:szCs w:val="22"/>
              </w:rPr>
              <w:t>,00</w:t>
            </w:r>
            <w:r w:rsidRPr="00CF30D1">
              <w:rPr>
                <w:color w:val="000000"/>
                <w:sz w:val="22"/>
                <w:szCs w:val="22"/>
              </w:rPr>
              <w:t xml:space="preserve"> рублей, в том числе: </w:t>
            </w:r>
          </w:p>
          <w:p w14:paraId="77B5E111" w14:textId="77777777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>из федерального бюджета – 0,00 рублей;</w:t>
            </w:r>
          </w:p>
          <w:p w14:paraId="178851EC" w14:textId="77777777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из областного бюджета – </w:t>
            </w:r>
            <w:r w:rsidR="00A56F8C">
              <w:rPr>
                <w:color w:val="000000"/>
                <w:sz w:val="22"/>
                <w:szCs w:val="22"/>
              </w:rPr>
              <w:t>229 823 780</w:t>
            </w:r>
            <w:r w:rsidRPr="00CF30D1">
              <w:rPr>
                <w:color w:val="000000"/>
                <w:sz w:val="22"/>
                <w:szCs w:val="22"/>
              </w:rPr>
              <w:t xml:space="preserve">,00 рублей; </w:t>
            </w:r>
          </w:p>
          <w:p w14:paraId="63BB913D" w14:textId="6061DAF5" w:rsidR="007E37C9" w:rsidRPr="00CF30D1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из местного бюджета – </w:t>
            </w:r>
            <w:r w:rsidR="009747BB">
              <w:rPr>
                <w:color w:val="000000"/>
                <w:sz w:val="22"/>
                <w:szCs w:val="22"/>
              </w:rPr>
              <w:t>103 882 239</w:t>
            </w:r>
            <w:r w:rsidR="006B3C3D" w:rsidRPr="00CF30D1">
              <w:rPr>
                <w:color w:val="000000"/>
                <w:sz w:val="22"/>
                <w:szCs w:val="22"/>
              </w:rPr>
              <w:t>,00</w:t>
            </w:r>
            <w:r w:rsidRPr="00CF30D1">
              <w:rPr>
                <w:color w:val="000000"/>
                <w:sz w:val="22"/>
                <w:szCs w:val="22"/>
              </w:rPr>
              <w:t xml:space="preserve"> рублей;</w:t>
            </w:r>
          </w:p>
          <w:p w14:paraId="2DBFCE71" w14:textId="77777777" w:rsidR="009D68A7" w:rsidRPr="00CF30D1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>202</w:t>
            </w:r>
            <w:r w:rsidR="004E72A8" w:rsidRPr="00CF30D1">
              <w:rPr>
                <w:color w:val="000000"/>
                <w:sz w:val="22"/>
                <w:szCs w:val="22"/>
              </w:rPr>
              <w:t>4</w:t>
            </w:r>
            <w:r w:rsidRPr="00CF30D1">
              <w:rPr>
                <w:color w:val="000000"/>
                <w:sz w:val="22"/>
                <w:szCs w:val="22"/>
              </w:rPr>
              <w:t xml:space="preserve"> год – </w:t>
            </w:r>
            <w:r w:rsidR="004E72A8" w:rsidRPr="00CF30D1">
              <w:rPr>
                <w:color w:val="000000"/>
                <w:sz w:val="22"/>
                <w:szCs w:val="22"/>
              </w:rPr>
              <w:t>313 311 909</w:t>
            </w:r>
            <w:r w:rsidRPr="00CF30D1">
              <w:rPr>
                <w:color w:val="000000"/>
                <w:sz w:val="22"/>
                <w:szCs w:val="22"/>
              </w:rPr>
              <w:t xml:space="preserve">,00 рублей, в том числе: </w:t>
            </w:r>
          </w:p>
          <w:p w14:paraId="325F9380" w14:textId="77777777" w:rsidR="009D68A7" w:rsidRPr="00CF30D1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из областного бюджета – </w:t>
            </w:r>
            <w:r w:rsidR="004E72A8" w:rsidRPr="00CF30D1">
              <w:rPr>
                <w:color w:val="000000"/>
                <w:sz w:val="22"/>
                <w:szCs w:val="22"/>
              </w:rPr>
              <w:t>214 891 900</w:t>
            </w:r>
            <w:r w:rsidRPr="00CF30D1">
              <w:rPr>
                <w:color w:val="000000"/>
                <w:sz w:val="22"/>
                <w:szCs w:val="22"/>
              </w:rPr>
              <w:t xml:space="preserve">,00 рублей; </w:t>
            </w:r>
          </w:p>
          <w:p w14:paraId="17AA7629" w14:textId="77777777" w:rsidR="009D68A7" w:rsidRPr="00CF30D1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из местного бюджета – </w:t>
            </w:r>
            <w:r w:rsidR="004E72A8" w:rsidRPr="00CF30D1">
              <w:rPr>
                <w:color w:val="000000"/>
                <w:sz w:val="22"/>
                <w:szCs w:val="22"/>
              </w:rPr>
              <w:t>98 420 009</w:t>
            </w:r>
            <w:r w:rsidRPr="00CF30D1">
              <w:rPr>
                <w:color w:val="000000"/>
                <w:sz w:val="22"/>
                <w:szCs w:val="22"/>
              </w:rPr>
              <w:t>,00 рублей;</w:t>
            </w:r>
          </w:p>
          <w:p w14:paraId="0183C283" w14:textId="77777777" w:rsidR="009D68A7" w:rsidRPr="00CF30D1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>202</w:t>
            </w:r>
            <w:r w:rsidR="004E72A8" w:rsidRPr="00CF30D1">
              <w:rPr>
                <w:color w:val="000000"/>
                <w:sz w:val="22"/>
                <w:szCs w:val="22"/>
              </w:rPr>
              <w:t>5</w:t>
            </w:r>
            <w:r w:rsidRPr="00CF30D1">
              <w:rPr>
                <w:color w:val="000000"/>
                <w:sz w:val="22"/>
                <w:szCs w:val="22"/>
              </w:rPr>
              <w:t xml:space="preserve"> год – </w:t>
            </w:r>
            <w:r w:rsidR="00DD77E8">
              <w:rPr>
                <w:color w:val="000000"/>
                <w:sz w:val="22"/>
                <w:szCs w:val="22"/>
              </w:rPr>
              <w:t>320 793 779</w:t>
            </w:r>
            <w:r w:rsidRPr="00CF30D1">
              <w:rPr>
                <w:color w:val="000000"/>
                <w:sz w:val="22"/>
                <w:szCs w:val="22"/>
              </w:rPr>
              <w:t xml:space="preserve">,00 рублей, в том числе: </w:t>
            </w:r>
          </w:p>
          <w:p w14:paraId="36C9D73C" w14:textId="77777777" w:rsidR="009D68A7" w:rsidRPr="00CF30D1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из областного бюджета – </w:t>
            </w:r>
            <w:r w:rsidR="004E72A8" w:rsidRPr="00CF30D1">
              <w:rPr>
                <w:color w:val="000000"/>
                <w:sz w:val="22"/>
                <w:szCs w:val="22"/>
              </w:rPr>
              <w:t>215 069 600</w:t>
            </w:r>
            <w:r w:rsidRPr="00CF30D1">
              <w:rPr>
                <w:color w:val="000000"/>
                <w:sz w:val="22"/>
                <w:szCs w:val="22"/>
              </w:rPr>
              <w:t xml:space="preserve">,00 рублей; </w:t>
            </w:r>
          </w:p>
          <w:p w14:paraId="7852E2C0" w14:textId="77777777" w:rsidR="00246612" w:rsidRPr="00CF30D1" w:rsidRDefault="009D68A7" w:rsidP="004E72A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2"/>
                <w:szCs w:val="22"/>
              </w:rPr>
            </w:pPr>
            <w:r w:rsidRPr="00CF30D1">
              <w:rPr>
                <w:color w:val="000000"/>
                <w:sz w:val="22"/>
                <w:szCs w:val="22"/>
              </w:rPr>
              <w:t xml:space="preserve">из местного бюджета – </w:t>
            </w:r>
            <w:r w:rsidR="004E72A8" w:rsidRPr="00CF30D1">
              <w:rPr>
                <w:color w:val="000000"/>
                <w:sz w:val="22"/>
                <w:szCs w:val="22"/>
              </w:rPr>
              <w:t>105 724 179</w:t>
            </w:r>
            <w:r w:rsidRPr="00CF30D1">
              <w:rPr>
                <w:color w:val="000000"/>
                <w:sz w:val="22"/>
                <w:szCs w:val="22"/>
              </w:rPr>
              <w:t>,00 рублей.</w:t>
            </w:r>
          </w:p>
        </w:tc>
      </w:tr>
    </w:tbl>
    <w:p w14:paraId="376054B8" w14:textId="77777777" w:rsidR="00C77B2B" w:rsidRPr="00CF30D1" w:rsidRDefault="00C77B2B" w:rsidP="009747B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</w:p>
    <w:p w14:paraId="059ED6C3" w14:textId="5793006A" w:rsidR="00AB24F9" w:rsidRDefault="009747BB" w:rsidP="00955D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>
        <w:rPr>
          <w:color w:val="000000"/>
          <w:sz w:val="25"/>
          <w:szCs w:val="25"/>
        </w:rPr>
        <w:t>2</w:t>
      </w:r>
      <w:r w:rsidR="00074C62" w:rsidRPr="00CF30D1">
        <w:rPr>
          <w:color w:val="000000"/>
          <w:sz w:val="25"/>
          <w:szCs w:val="25"/>
        </w:rPr>
        <w:t xml:space="preserve">. </w:t>
      </w:r>
      <w:r w:rsidR="00AB24F9" w:rsidRPr="00CF30D1">
        <w:rPr>
          <w:color w:val="000000"/>
          <w:sz w:val="25"/>
          <w:szCs w:val="25"/>
        </w:rPr>
        <w:t>Раздел 5. Ресурсное обеспечение муниципальной программы</w:t>
      </w:r>
      <w:r w:rsidR="00955D32" w:rsidRPr="00CF30D1">
        <w:rPr>
          <w:sz w:val="25"/>
          <w:szCs w:val="25"/>
        </w:rPr>
        <w:t xml:space="preserve"> изложить в </w:t>
      </w:r>
      <w:r w:rsidR="00D72C36">
        <w:rPr>
          <w:sz w:val="25"/>
          <w:szCs w:val="25"/>
        </w:rPr>
        <w:t>ново</w:t>
      </w:r>
      <w:r w:rsidR="00955D32" w:rsidRPr="00CF30D1">
        <w:rPr>
          <w:sz w:val="25"/>
          <w:szCs w:val="25"/>
        </w:rPr>
        <w:t>й редакции:</w:t>
      </w:r>
    </w:p>
    <w:p w14:paraId="39A1A7FE" w14:textId="77777777" w:rsidR="00D72C36" w:rsidRPr="00CF30D1" w:rsidRDefault="00D72C36" w:rsidP="00955D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</w:p>
    <w:p w14:paraId="09B69B1C" w14:textId="77777777" w:rsidR="004E72A8" w:rsidRPr="00CF30D1" w:rsidRDefault="00074C62" w:rsidP="004E72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5"/>
          <w:szCs w:val="25"/>
        </w:rPr>
      </w:pPr>
      <w:r w:rsidRPr="00CF30D1">
        <w:rPr>
          <w:color w:val="000000"/>
          <w:sz w:val="25"/>
          <w:szCs w:val="25"/>
        </w:rPr>
        <w:t>«</w:t>
      </w:r>
      <w:r w:rsidR="004E72A8" w:rsidRPr="00CF30D1">
        <w:rPr>
          <w:color w:val="000000"/>
          <w:sz w:val="25"/>
          <w:szCs w:val="25"/>
        </w:rPr>
        <w:t>Финансирование Программы осуществляется за счет средств местного, областного бюджетов, внебюджетных источников и рассчитано на 2023 год и плановый период 2024 и 2025 годов,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2.</w:t>
      </w:r>
    </w:p>
    <w:p w14:paraId="3D6940DD" w14:textId="77777777" w:rsidR="009D68A7" w:rsidRPr="00CF30D1" w:rsidRDefault="009D68A7" w:rsidP="004E72A8">
      <w:pPr>
        <w:spacing w:line="0" w:lineRule="atLeast"/>
        <w:jc w:val="both"/>
        <w:rPr>
          <w:color w:val="000000"/>
          <w:sz w:val="25"/>
          <w:szCs w:val="25"/>
        </w:rPr>
      </w:pPr>
    </w:p>
    <w:p w14:paraId="09EA20E6" w14:textId="77777777" w:rsidR="00844E8C" w:rsidRPr="00CF30D1" w:rsidRDefault="00844E8C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5"/>
          <w:szCs w:val="25"/>
        </w:rPr>
      </w:pPr>
    </w:p>
    <w:p w14:paraId="75FCDD63" w14:textId="77777777" w:rsidR="00246612" w:rsidRPr="00CF30D1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5"/>
          <w:szCs w:val="25"/>
        </w:rPr>
      </w:pPr>
    </w:p>
    <w:p w14:paraId="00C603E6" w14:textId="77777777" w:rsidR="00246612" w:rsidRPr="00CF30D1" w:rsidRDefault="00246612" w:rsidP="00246612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5"/>
          <w:szCs w:val="25"/>
        </w:rPr>
        <w:sectPr w:rsidR="00246612" w:rsidRPr="00CF30D1" w:rsidSect="00590CD0">
          <w:headerReference w:type="default" r:id="rId8"/>
          <w:headerReference w:type="first" r:id="rId9"/>
          <w:pgSz w:w="11906" w:h="16838"/>
          <w:pgMar w:top="1134" w:right="567" w:bottom="1134" w:left="1701" w:header="397" w:footer="0" w:gutter="0"/>
          <w:pgNumType w:start="1"/>
          <w:cols w:space="708"/>
          <w:titlePg/>
          <w:docGrid w:linePitch="360"/>
        </w:sectPr>
      </w:pPr>
    </w:p>
    <w:p w14:paraId="47903571" w14:textId="77777777" w:rsidR="00246612" w:rsidRPr="00CF30D1" w:rsidRDefault="00246612" w:rsidP="00246612">
      <w:pPr>
        <w:pStyle w:val="a3"/>
        <w:spacing w:line="0" w:lineRule="atLeast"/>
        <w:ind w:firstLine="0"/>
        <w:jc w:val="right"/>
        <w:rPr>
          <w:color w:val="000000"/>
          <w:sz w:val="24"/>
          <w:szCs w:val="24"/>
        </w:rPr>
      </w:pPr>
      <w:r w:rsidRPr="00CF30D1">
        <w:rPr>
          <w:sz w:val="24"/>
          <w:szCs w:val="24"/>
        </w:rPr>
        <w:lastRenderedPageBreak/>
        <w:t>Таблица 2</w:t>
      </w:r>
    </w:p>
    <w:p w14:paraId="025F144F" w14:textId="77777777" w:rsidR="004E72A8" w:rsidRPr="00CF30D1" w:rsidRDefault="004E72A8" w:rsidP="004E72A8">
      <w:pPr>
        <w:pStyle w:val="ConsPlusNormal"/>
        <w:ind w:firstLine="709"/>
        <w:jc w:val="center"/>
        <w:rPr>
          <w:rFonts w:ascii="Times New Roman" w:hAnsi="Times New Roman"/>
          <w:color w:val="000000"/>
          <w:sz w:val="25"/>
          <w:szCs w:val="25"/>
          <w:lang w:eastAsia="en-US"/>
        </w:rPr>
      </w:pPr>
      <w:r w:rsidRPr="00CF30D1">
        <w:rPr>
          <w:rFonts w:ascii="Times New Roman" w:hAnsi="Times New Roman"/>
          <w:color w:val="000000"/>
          <w:sz w:val="25"/>
          <w:szCs w:val="25"/>
          <w:lang w:eastAsia="en-US"/>
        </w:rPr>
        <w:t>Бюджетные ассигнования, направленные на выполнение мероприятий Программы</w:t>
      </w:r>
    </w:p>
    <w:p w14:paraId="149ADAFE" w14:textId="77777777" w:rsidR="00CF30D1" w:rsidRDefault="00CF30D1" w:rsidP="004E72A8">
      <w:pPr>
        <w:pStyle w:val="ConsPlusNormal"/>
        <w:ind w:firstLine="709"/>
        <w:jc w:val="center"/>
        <w:rPr>
          <w:rFonts w:ascii="Times New Roman" w:hAnsi="Times New Roman"/>
          <w:color w:val="000000"/>
          <w:sz w:val="25"/>
          <w:szCs w:val="25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4389"/>
        <w:gridCol w:w="1559"/>
        <w:gridCol w:w="1843"/>
        <w:gridCol w:w="1417"/>
        <w:gridCol w:w="1276"/>
        <w:gridCol w:w="1276"/>
        <w:gridCol w:w="1276"/>
        <w:gridCol w:w="992"/>
        <w:gridCol w:w="992"/>
      </w:tblGrid>
      <w:tr w:rsidR="004E72A8" w:rsidRPr="00CF30D1" w14:paraId="2E13110F" w14:textId="77777777" w:rsidTr="00C217FD">
        <w:trPr>
          <w:trHeight w:val="652"/>
          <w:tblHeader/>
          <w:jc w:val="center"/>
        </w:trPr>
        <w:tc>
          <w:tcPr>
            <w:tcW w:w="426" w:type="dxa"/>
            <w:vMerge w:val="restart"/>
            <w:vAlign w:val="center"/>
          </w:tcPr>
          <w:p w14:paraId="13CFEFE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156050406"/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89" w:type="dxa"/>
            <w:vMerge w:val="restart"/>
            <w:vAlign w:val="center"/>
          </w:tcPr>
          <w:p w14:paraId="2B33798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 Программы (подпрограммы)</w:t>
            </w:r>
          </w:p>
        </w:tc>
        <w:tc>
          <w:tcPr>
            <w:tcW w:w="1559" w:type="dxa"/>
            <w:vMerge w:val="restart"/>
            <w:vAlign w:val="center"/>
          </w:tcPr>
          <w:p w14:paraId="70C97572" w14:textId="77777777" w:rsidR="004E72A8" w:rsidRPr="00CF30D1" w:rsidRDefault="00CF30D1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  <w:vAlign w:val="center"/>
          </w:tcPr>
          <w:p w14:paraId="7BAB94F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14:paraId="007EBFFF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14:paraId="19983B4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Источники</w:t>
            </w:r>
          </w:p>
          <w:p w14:paraId="002701F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ресурсного обеспечения</w:t>
            </w:r>
          </w:p>
        </w:tc>
        <w:tc>
          <w:tcPr>
            <w:tcW w:w="5812" w:type="dxa"/>
            <w:gridSpan w:val="5"/>
            <w:vAlign w:val="center"/>
          </w:tcPr>
          <w:p w14:paraId="73841B2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рублей</w:t>
            </w:r>
          </w:p>
        </w:tc>
      </w:tr>
      <w:tr w:rsidR="004E72A8" w:rsidRPr="00CF30D1" w14:paraId="7899D691" w14:textId="77777777" w:rsidTr="00C217FD">
        <w:trPr>
          <w:trHeight w:val="397"/>
          <w:tblHeader/>
          <w:jc w:val="center"/>
        </w:trPr>
        <w:tc>
          <w:tcPr>
            <w:tcW w:w="426" w:type="dxa"/>
            <w:vMerge/>
            <w:vAlign w:val="center"/>
          </w:tcPr>
          <w:p w14:paraId="2C82413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C0BDF5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E843E6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5B1D4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7E420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B799E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2897120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469C30D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992" w:type="dxa"/>
            <w:vAlign w:val="center"/>
          </w:tcPr>
          <w:p w14:paraId="710BC50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14:paraId="6B92C4E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2027 год</w:t>
            </w:r>
          </w:p>
        </w:tc>
      </w:tr>
      <w:tr w:rsidR="004E72A8" w:rsidRPr="00CF30D1" w14:paraId="1702024D" w14:textId="77777777" w:rsidTr="00C217FD">
        <w:trPr>
          <w:trHeight w:val="208"/>
          <w:jc w:val="center"/>
        </w:trPr>
        <w:tc>
          <w:tcPr>
            <w:tcW w:w="426" w:type="dxa"/>
            <w:vAlign w:val="center"/>
          </w:tcPr>
          <w:p w14:paraId="40C97F7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14:paraId="0D2C161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F58D8C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E815BB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3A8DE2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05ED05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06A609B" w14:textId="77777777" w:rsidR="004E72A8" w:rsidRPr="00CF30D1" w:rsidRDefault="004E72A8" w:rsidP="004E72A8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1C09087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19632D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1A284C4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E72A8" w:rsidRPr="00CF30D1" w14:paraId="1FD806D5" w14:textId="77777777" w:rsidTr="00C217FD">
        <w:trPr>
          <w:trHeight w:val="109"/>
          <w:jc w:val="center"/>
        </w:trPr>
        <w:tc>
          <w:tcPr>
            <w:tcW w:w="426" w:type="dxa"/>
            <w:vMerge w:val="restart"/>
          </w:tcPr>
          <w:p w14:paraId="431F0FA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9" w:type="dxa"/>
            <w:vMerge w:val="restart"/>
          </w:tcPr>
          <w:p w14:paraId="19A83EA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Направление:</w:t>
            </w:r>
          </w:p>
          <w:p w14:paraId="667957D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территориальной и экономической доступности дошкольного образования</w:t>
            </w:r>
          </w:p>
          <w:p w14:paraId="582C1A57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EFB54C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7AEFE93F" w14:textId="77777777" w:rsidR="004E72A8" w:rsidRPr="00CF30D1" w:rsidRDefault="004E72A8" w:rsidP="00D05E4D">
            <w:pPr>
              <w:pStyle w:val="ConsPlusNormal"/>
              <w:ind w:left="57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60D4145D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431E2500" w14:textId="11B207B8" w:rsidR="004E72A8" w:rsidRPr="00CF30D1" w:rsidRDefault="009747BB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331 1</w:t>
            </w:r>
            <w:r w:rsidR="002417A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419</w:t>
            </w:r>
          </w:p>
        </w:tc>
        <w:tc>
          <w:tcPr>
            <w:tcW w:w="1276" w:type="dxa"/>
          </w:tcPr>
          <w:p w14:paraId="767E5C7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310 978 309</w:t>
            </w:r>
          </w:p>
        </w:tc>
        <w:tc>
          <w:tcPr>
            <w:tcW w:w="1276" w:type="dxa"/>
          </w:tcPr>
          <w:p w14:paraId="68AD6D6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318 460 179</w:t>
            </w:r>
          </w:p>
        </w:tc>
        <w:tc>
          <w:tcPr>
            <w:tcW w:w="992" w:type="dxa"/>
          </w:tcPr>
          <w:p w14:paraId="604A3F1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62295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99E0D40" w14:textId="77777777" w:rsidTr="00C217FD">
        <w:trPr>
          <w:trHeight w:val="301"/>
          <w:jc w:val="center"/>
        </w:trPr>
        <w:tc>
          <w:tcPr>
            <w:tcW w:w="426" w:type="dxa"/>
            <w:vMerge/>
          </w:tcPr>
          <w:p w14:paraId="3D8ADD44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35742E9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AEA9E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8B7F048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89E84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0CA1AC4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5A5B8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2765E6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1061C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83A00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F724D61" w14:textId="77777777" w:rsidTr="00C217FD">
        <w:trPr>
          <w:jc w:val="center"/>
        </w:trPr>
        <w:tc>
          <w:tcPr>
            <w:tcW w:w="426" w:type="dxa"/>
            <w:vMerge/>
          </w:tcPr>
          <w:p w14:paraId="5F6EFD48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FF7935D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DD395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CECACC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3EADD5D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2DF0863F" w14:textId="77777777" w:rsidR="004E72A8" w:rsidRPr="00CF30D1" w:rsidRDefault="00A56F8C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227 390 180</w:t>
            </w:r>
          </w:p>
        </w:tc>
        <w:tc>
          <w:tcPr>
            <w:tcW w:w="1276" w:type="dxa"/>
          </w:tcPr>
          <w:p w14:paraId="7F5AF81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212 698 300</w:t>
            </w:r>
          </w:p>
        </w:tc>
        <w:tc>
          <w:tcPr>
            <w:tcW w:w="1276" w:type="dxa"/>
          </w:tcPr>
          <w:p w14:paraId="5FEDCA4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212 876 000</w:t>
            </w:r>
          </w:p>
        </w:tc>
        <w:tc>
          <w:tcPr>
            <w:tcW w:w="992" w:type="dxa"/>
          </w:tcPr>
          <w:p w14:paraId="4075D9F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36A55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73AE345" w14:textId="77777777" w:rsidTr="00C217FD">
        <w:trPr>
          <w:jc w:val="center"/>
        </w:trPr>
        <w:tc>
          <w:tcPr>
            <w:tcW w:w="426" w:type="dxa"/>
            <w:vMerge/>
          </w:tcPr>
          <w:p w14:paraId="1F0F5A5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2B0A1FEA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77191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A0A735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7DF72D8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0E9AE0AD" w14:textId="5EEC7389" w:rsidR="004E72A8" w:rsidRPr="00CF30D1" w:rsidRDefault="009747BB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103 742 239</w:t>
            </w:r>
          </w:p>
        </w:tc>
        <w:tc>
          <w:tcPr>
            <w:tcW w:w="1276" w:type="dxa"/>
          </w:tcPr>
          <w:p w14:paraId="66AA02B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98 280 009</w:t>
            </w:r>
          </w:p>
        </w:tc>
        <w:tc>
          <w:tcPr>
            <w:tcW w:w="1276" w:type="dxa"/>
          </w:tcPr>
          <w:p w14:paraId="23373DB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105 584 179</w:t>
            </w:r>
          </w:p>
        </w:tc>
        <w:tc>
          <w:tcPr>
            <w:tcW w:w="992" w:type="dxa"/>
          </w:tcPr>
          <w:p w14:paraId="1946518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B31BB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FC285CA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92D92D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467854C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2716EC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4B2BA28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9C546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435F561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76029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4D9BE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634A0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1BEF9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F0753FB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3493506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89" w:type="dxa"/>
            <w:vMerge w:val="restart"/>
          </w:tcPr>
          <w:p w14:paraId="127F635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hanging="21"/>
              <w:rPr>
                <w:rFonts w:ascii="Times New Roman" w:hAnsi="Times New Roman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услуг:</w:t>
            </w:r>
          </w:p>
          <w:p w14:paraId="3C12F31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hanging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образования;</w:t>
            </w:r>
          </w:p>
          <w:p w14:paraId="3E04CE8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-Присмотр и уход</w:t>
            </w:r>
          </w:p>
        </w:tc>
        <w:tc>
          <w:tcPr>
            <w:tcW w:w="1559" w:type="dxa"/>
            <w:vMerge w:val="restart"/>
          </w:tcPr>
          <w:p w14:paraId="5974506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5E3DA289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7D914C2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4A23E4C3" w14:textId="6D729748" w:rsidR="004E72A8" w:rsidRPr="00CF30D1" w:rsidRDefault="002417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320 093 119</w:t>
            </w:r>
          </w:p>
        </w:tc>
        <w:tc>
          <w:tcPr>
            <w:tcW w:w="1276" w:type="dxa"/>
          </w:tcPr>
          <w:p w14:paraId="5E0BF04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300 497 909</w:t>
            </w:r>
          </w:p>
        </w:tc>
        <w:tc>
          <w:tcPr>
            <w:tcW w:w="1276" w:type="dxa"/>
          </w:tcPr>
          <w:p w14:paraId="0B0D625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307 979 779</w:t>
            </w:r>
          </w:p>
        </w:tc>
        <w:tc>
          <w:tcPr>
            <w:tcW w:w="992" w:type="dxa"/>
          </w:tcPr>
          <w:p w14:paraId="1B82138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32C6F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05E9B1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72DC01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1300329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F6019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DA761C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5E24F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3BBD21A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1C1ACA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0A905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4F25A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635FC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F87B05F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87122A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74BB503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6C2B7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6CBC242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441 07 01 4701004010</w:t>
            </w:r>
          </w:p>
        </w:tc>
        <w:tc>
          <w:tcPr>
            <w:tcW w:w="1417" w:type="dxa"/>
          </w:tcPr>
          <w:p w14:paraId="51E80B8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4E0F4B07" w14:textId="77777777" w:rsidR="004E72A8" w:rsidRPr="00CF30D1" w:rsidRDefault="00A56F8C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217 150 880</w:t>
            </w:r>
          </w:p>
        </w:tc>
        <w:tc>
          <w:tcPr>
            <w:tcW w:w="1276" w:type="dxa"/>
          </w:tcPr>
          <w:p w14:paraId="3BBE379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203 085 900</w:t>
            </w:r>
          </w:p>
        </w:tc>
        <w:tc>
          <w:tcPr>
            <w:tcW w:w="1276" w:type="dxa"/>
          </w:tcPr>
          <w:p w14:paraId="0B6772D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203 263 600</w:t>
            </w:r>
          </w:p>
        </w:tc>
        <w:tc>
          <w:tcPr>
            <w:tcW w:w="992" w:type="dxa"/>
          </w:tcPr>
          <w:p w14:paraId="1AADC44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4EA7C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33EBE2F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3860AF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5860B459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F3A0C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D6B17E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441 07 01 4700042000</w:t>
            </w:r>
          </w:p>
          <w:p w14:paraId="4081DD0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0A229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0CDE307C" w14:textId="4022C172" w:rsidR="004E72A8" w:rsidRPr="00CF30D1" w:rsidRDefault="009747BB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102 942 239</w:t>
            </w:r>
          </w:p>
        </w:tc>
        <w:tc>
          <w:tcPr>
            <w:tcW w:w="1276" w:type="dxa"/>
          </w:tcPr>
          <w:p w14:paraId="42F6C3E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97 412 009</w:t>
            </w:r>
          </w:p>
        </w:tc>
        <w:tc>
          <w:tcPr>
            <w:tcW w:w="1276" w:type="dxa"/>
          </w:tcPr>
          <w:p w14:paraId="0FC6AAB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104 716 179</w:t>
            </w:r>
          </w:p>
        </w:tc>
        <w:tc>
          <w:tcPr>
            <w:tcW w:w="992" w:type="dxa"/>
          </w:tcPr>
          <w:p w14:paraId="538F3B7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9250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C7B4FC2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912EAD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5C804CF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6D56C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EA731D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2FD04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285554E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CA8304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523E9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37CBF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97D96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49FF463" w14:textId="77777777" w:rsidTr="00C217FD">
        <w:trPr>
          <w:trHeight w:val="139"/>
          <w:jc w:val="center"/>
        </w:trPr>
        <w:tc>
          <w:tcPr>
            <w:tcW w:w="426" w:type="dxa"/>
            <w:vMerge w:val="restart"/>
          </w:tcPr>
          <w:p w14:paraId="11AF8013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389" w:type="dxa"/>
            <w:vMerge w:val="restart"/>
          </w:tcPr>
          <w:p w14:paraId="14D10E0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</w:tcPr>
          <w:p w14:paraId="3313F41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1F86FBA2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441 10 04 4700004050</w:t>
            </w:r>
          </w:p>
        </w:tc>
        <w:tc>
          <w:tcPr>
            <w:tcW w:w="1417" w:type="dxa"/>
          </w:tcPr>
          <w:p w14:paraId="187025F5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216CF302" w14:textId="77777777" w:rsidR="004E72A8" w:rsidRPr="00A56F8C" w:rsidRDefault="00A56F8C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9 461 000</w:t>
            </w:r>
          </w:p>
        </w:tc>
        <w:tc>
          <w:tcPr>
            <w:tcW w:w="1276" w:type="dxa"/>
          </w:tcPr>
          <w:p w14:paraId="6BB366B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8 834 100</w:t>
            </w:r>
          </w:p>
        </w:tc>
        <w:tc>
          <w:tcPr>
            <w:tcW w:w="1276" w:type="dxa"/>
          </w:tcPr>
          <w:p w14:paraId="5C79911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8 834 100</w:t>
            </w:r>
          </w:p>
        </w:tc>
        <w:tc>
          <w:tcPr>
            <w:tcW w:w="992" w:type="dxa"/>
          </w:tcPr>
          <w:p w14:paraId="3EC0FCB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AD04D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B1DBAFC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76F67F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37F414B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CBB43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6CD152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B1EA2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3870208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9D80E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567539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FFC09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8C6C2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4978E7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E9B0C79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0D3A36E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59178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DE9820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441 10 04 4700004050</w:t>
            </w:r>
          </w:p>
        </w:tc>
        <w:tc>
          <w:tcPr>
            <w:tcW w:w="1417" w:type="dxa"/>
          </w:tcPr>
          <w:p w14:paraId="722EC99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07F7BD42" w14:textId="77777777" w:rsidR="004E72A8" w:rsidRPr="00A56F8C" w:rsidRDefault="00A56F8C" w:rsidP="004E72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9 461 000</w:t>
            </w:r>
          </w:p>
        </w:tc>
        <w:tc>
          <w:tcPr>
            <w:tcW w:w="1276" w:type="dxa"/>
          </w:tcPr>
          <w:p w14:paraId="462450F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8 834 100</w:t>
            </w:r>
          </w:p>
        </w:tc>
        <w:tc>
          <w:tcPr>
            <w:tcW w:w="1276" w:type="dxa"/>
          </w:tcPr>
          <w:p w14:paraId="7A41D75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8 834 100</w:t>
            </w:r>
          </w:p>
        </w:tc>
        <w:tc>
          <w:tcPr>
            <w:tcW w:w="992" w:type="dxa"/>
          </w:tcPr>
          <w:p w14:paraId="4AEFCBE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6E0A8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89605C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540B9B4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2F2105C2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E6B56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DC8EBCE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00B261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36C000B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EE747B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9B700E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AAC4C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4C1A3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D6DD5D1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E6932D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74CFF96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9FF76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8E3F920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D9030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4C55616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85B78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DEA87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F1785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A3227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51592B1" w14:textId="77777777" w:rsidTr="00C217FD">
        <w:trPr>
          <w:trHeight w:val="199"/>
          <w:jc w:val="center"/>
        </w:trPr>
        <w:tc>
          <w:tcPr>
            <w:tcW w:w="426" w:type="dxa"/>
            <w:vMerge w:val="restart"/>
          </w:tcPr>
          <w:p w14:paraId="79B0A1A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389" w:type="dxa"/>
            <w:vMerge w:val="restart"/>
          </w:tcPr>
          <w:p w14:paraId="083708F2" w14:textId="77777777" w:rsidR="004E72A8" w:rsidRPr="00CF30D1" w:rsidRDefault="004E72A8" w:rsidP="00D05E4D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</w:t>
            </w:r>
            <w:r w:rsidRPr="00CF30D1">
              <w:rPr>
                <w:color w:val="000000"/>
                <w:sz w:val="20"/>
                <w:szCs w:val="20"/>
              </w:rPr>
              <w:lastRenderedPageBreak/>
              <w:t>организации через предоставление компенсации части родительской платы</w:t>
            </w:r>
          </w:p>
        </w:tc>
        <w:tc>
          <w:tcPr>
            <w:tcW w:w="1559" w:type="dxa"/>
            <w:vMerge w:val="restart"/>
          </w:tcPr>
          <w:p w14:paraId="425EEE1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4EE037A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441 10 04 47000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417" w:type="dxa"/>
          </w:tcPr>
          <w:p w14:paraId="0AC3D8F7" w14:textId="77777777" w:rsidR="004E72A8" w:rsidRPr="00CF30D1" w:rsidRDefault="00CF30D1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1667204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1 578 300</w:t>
            </w:r>
          </w:p>
        </w:tc>
        <w:tc>
          <w:tcPr>
            <w:tcW w:w="1276" w:type="dxa"/>
          </w:tcPr>
          <w:p w14:paraId="0D4ECFA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1 578 300</w:t>
            </w:r>
          </w:p>
        </w:tc>
        <w:tc>
          <w:tcPr>
            <w:tcW w:w="1276" w:type="dxa"/>
          </w:tcPr>
          <w:p w14:paraId="23816E3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1 578 300</w:t>
            </w:r>
          </w:p>
        </w:tc>
        <w:tc>
          <w:tcPr>
            <w:tcW w:w="992" w:type="dxa"/>
          </w:tcPr>
          <w:p w14:paraId="376F374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A8C18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CD483D2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7A955A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4648FC0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FA8AF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EB2E6F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52C66D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32932EB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7525A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31A64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C5816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025DC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E5B2372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FD1D1A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F65C822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BB994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DF49D0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441 10 04 47000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417" w:type="dxa"/>
          </w:tcPr>
          <w:p w14:paraId="6C38D3A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5B1CC41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778 300</w:t>
            </w:r>
          </w:p>
        </w:tc>
        <w:tc>
          <w:tcPr>
            <w:tcW w:w="1276" w:type="dxa"/>
          </w:tcPr>
          <w:p w14:paraId="799CCF4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778 300</w:t>
            </w:r>
          </w:p>
        </w:tc>
        <w:tc>
          <w:tcPr>
            <w:tcW w:w="1276" w:type="dxa"/>
          </w:tcPr>
          <w:p w14:paraId="0FC88D7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778 300</w:t>
            </w:r>
          </w:p>
        </w:tc>
        <w:tc>
          <w:tcPr>
            <w:tcW w:w="992" w:type="dxa"/>
          </w:tcPr>
          <w:p w14:paraId="1BE8E55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B2971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571D7ED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96BC14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5E38E9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E2657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95A5C38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441 10 04 47000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1417" w:type="dxa"/>
          </w:tcPr>
          <w:p w14:paraId="2A90A4B7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бюджет </w:t>
            </w: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</w:tcPr>
          <w:p w14:paraId="0A0BC83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800 000</w:t>
            </w:r>
          </w:p>
        </w:tc>
        <w:tc>
          <w:tcPr>
            <w:tcW w:w="1276" w:type="dxa"/>
          </w:tcPr>
          <w:p w14:paraId="010BACC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276" w:type="dxa"/>
          </w:tcPr>
          <w:p w14:paraId="37EF67B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992" w:type="dxa"/>
          </w:tcPr>
          <w:p w14:paraId="766ABE2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0CFDC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2CA65C2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B755DF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0A28F6C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64C8A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0734F4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B5C957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62F9C10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6F331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08A5E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D10B2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A66DA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F5395CD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19AE8A23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389" w:type="dxa"/>
            <w:vMerge w:val="restart"/>
          </w:tcPr>
          <w:p w14:paraId="57F61F34" w14:textId="77777777" w:rsidR="004E72A8" w:rsidRPr="00CF30D1" w:rsidRDefault="004E72A8" w:rsidP="00D05E4D">
            <w:pPr>
              <w:spacing w:line="0" w:lineRule="atLeast"/>
              <w:ind w:left="57" w:right="57"/>
              <w:rPr>
                <w:sz w:val="20"/>
                <w:szCs w:val="20"/>
              </w:rPr>
            </w:pPr>
            <w:r w:rsidRPr="00CF30D1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– общеобразовательным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vMerge w:val="restart"/>
          </w:tcPr>
          <w:p w14:paraId="1817FA7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6AF0624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417" w:type="dxa"/>
          </w:tcPr>
          <w:p w14:paraId="22F6F65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77562D04" w14:textId="77777777" w:rsidR="004E72A8" w:rsidRPr="00CF30D1" w:rsidRDefault="0047137B" w:rsidP="004E72A8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09ED7C" w14:textId="77777777" w:rsidR="004E72A8" w:rsidRPr="00CF30D1" w:rsidRDefault="004E72A8" w:rsidP="004E72A8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276" w:type="dxa"/>
          </w:tcPr>
          <w:p w14:paraId="57E891C6" w14:textId="77777777" w:rsidR="004E72A8" w:rsidRPr="00CF30D1" w:rsidRDefault="004E72A8" w:rsidP="004E72A8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992" w:type="dxa"/>
          </w:tcPr>
          <w:p w14:paraId="102D501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656EA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245DD67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4A6A0B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5770F5C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92D1C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28789E0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C13F8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74ADE54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E4164C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DC30E1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014BB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C3B6B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E8BF2E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D4B9E8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290E2A71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7EF2C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434082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417" w:type="dxa"/>
          </w:tcPr>
          <w:p w14:paraId="3B293D1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819B0C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4C9F0A0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0C50523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06EA6C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00ECD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410A71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9F2E06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5987687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07C86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69FC31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1417" w:type="dxa"/>
          </w:tcPr>
          <w:p w14:paraId="4A0C925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F55E70B" w14:textId="77777777" w:rsidR="004E72A8" w:rsidRPr="00CF30D1" w:rsidRDefault="0047137B" w:rsidP="004E72A8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D8D84FB" w14:textId="77777777" w:rsidR="004E72A8" w:rsidRPr="00CF30D1" w:rsidRDefault="004E72A8" w:rsidP="004E72A8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276" w:type="dxa"/>
          </w:tcPr>
          <w:p w14:paraId="39339848" w14:textId="77777777" w:rsidR="004E72A8" w:rsidRPr="00CF30D1" w:rsidRDefault="004E72A8" w:rsidP="004E72A8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992" w:type="dxa"/>
          </w:tcPr>
          <w:p w14:paraId="0B65C8D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D5B86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A82EFD9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DE68BA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089246B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46FC0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63F8C9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01FE0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0A7A7B8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7E2AE8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E4F71B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CAB4D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89DA2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6F00728E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7C381DF6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9" w:type="dxa"/>
            <w:vMerge w:val="restart"/>
          </w:tcPr>
          <w:p w14:paraId="0FE2672C" w14:textId="77777777" w:rsidR="00A56F8C" w:rsidRPr="00CF30D1" w:rsidRDefault="00A56F8C" w:rsidP="00A56F8C">
            <w:pPr>
              <w:spacing w:line="0" w:lineRule="atLeast"/>
              <w:ind w:left="57" w:right="57"/>
              <w:rPr>
                <w:sz w:val="20"/>
                <w:szCs w:val="20"/>
              </w:rPr>
            </w:pPr>
            <w:r w:rsidRPr="00007768">
              <w:rPr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организациям на разработку проектно-сметной документации и получение положительного заключения государственной экспертизы для проведения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vMerge w:val="restart"/>
          </w:tcPr>
          <w:p w14:paraId="7B9CBFBF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47750E81" w14:textId="77777777" w:rsidR="00A56F8C" w:rsidRPr="00CF30D1" w:rsidRDefault="00A56F8C" w:rsidP="00A56F8C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0BA381D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330794CA" w14:textId="77777777" w:rsidR="00A56F8C" w:rsidRPr="00CF30D1" w:rsidRDefault="00A56F8C" w:rsidP="00A56F8C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E3E4B8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75CA50CA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D8A4F70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1677D7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7597C8DF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F37B0BC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68425F1" w14:textId="77777777" w:rsidR="00A56F8C" w:rsidRPr="00CF30D1" w:rsidRDefault="00A56F8C" w:rsidP="00A56F8C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B05BF3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6C46B79" w14:textId="77777777" w:rsidR="00A56F8C" w:rsidRPr="00CF30D1" w:rsidRDefault="00A56F8C" w:rsidP="00A56F8C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5BAD8B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401D63E5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28E1D16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60FEA71D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245DE060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757860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5C88608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B021696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A2950D4" w14:textId="77777777" w:rsidR="00A56F8C" w:rsidRPr="00CF30D1" w:rsidRDefault="00A56F8C" w:rsidP="00A56F8C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0EDB24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AF9ACF3" w14:textId="77777777" w:rsidR="00A56F8C" w:rsidRPr="00CF30D1" w:rsidRDefault="00A56F8C" w:rsidP="00A56F8C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76CBAF3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414CB97E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3774FFF9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1E8CCE33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1ACF2CBB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F3D03D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343FAC72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6EB962B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46ECF73E" w14:textId="77777777" w:rsidR="00A56F8C" w:rsidRPr="00CF30D1" w:rsidRDefault="00A56F8C" w:rsidP="00A56F8C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D5D6AD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5995376" w14:textId="77777777" w:rsidR="00A56F8C" w:rsidRPr="00CF30D1" w:rsidRDefault="00A56F8C" w:rsidP="00A56F8C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06239A95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1EEDE8E6" w14:textId="77777777" w:rsidR="00A56F8C" w:rsidRPr="00CF30D1" w:rsidRDefault="00A56F8C" w:rsidP="00A56F8C">
            <w:pPr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80C7DD2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0243B8F6" w14:textId="77777777" w:rsidR="00A56F8C" w:rsidRDefault="00A56F8C" w:rsidP="00A56F8C">
            <w:pPr>
              <w:jc w:val="center"/>
            </w:pPr>
            <w:r w:rsidRPr="0088179F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7B1B5668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CED7F5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39E37C4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9C74E1C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E0C4098" w14:textId="77777777" w:rsidR="00A56F8C" w:rsidRPr="00CF30D1" w:rsidRDefault="00A56F8C" w:rsidP="00A56F8C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16D870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27A3CFE" w14:textId="77777777" w:rsidR="00A56F8C" w:rsidRPr="00CF30D1" w:rsidRDefault="00A56F8C" w:rsidP="00A56F8C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82C34C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418B3172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F4BF67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5F95DB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04B852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1FD963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532B065" w14:textId="77777777" w:rsidTr="00C217FD">
        <w:trPr>
          <w:jc w:val="center"/>
        </w:trPr>
        <w:tc>
          <w:tcPr>
            <w:tcW w:w="426" w:type="dxa"/>
            <w:vMerge w:val="restart"/>
          </w:tcPr>
          <w:p w14:paraId="6722FEC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9" w:type="dxa"/>
            <w:vMerge w:val="restart"/>
          </w:tcPr>
          <w:p w14:paraId="4493FD3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Направление:</w:t>
            </w:r>
          </w:p>
          <w:p w14:paraId="7C651AC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CF30D1">
              <w:rPr>
                <w:rFonts w:ascii="Times New Roman" w:eastAsia="Calibri" w:hAnsi="Times New Roman"/>
                <w:sz w:val="20"/>
                <w:szCs w:val="20"/>
              </w:rPr>
              <w:t>Повышение качества дошкольного образования на основе реализации ФГОС ДО</w:t>
            </w:r>
          </w:p>
          <w:p w14:paraId="4DC196F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6CA5F6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6CBB8135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1417" w:type="dxa"/>
          </w:tcPr>
          <w:p w14:paraId="7058B95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16CA94B9" w14:textId="77777777" w:rsidR="004E72A8" w:rsidRPr="00A56F8C" w:rsidRDefault="00A56F8C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977 600</w:t>
            </w:r>
          </w:p>
        </w:tc>
        <w:tc>
          <w:tcPr>
            <w:tcW w:w="1276" w:type="dxa"/>
          </w:tcPr>
          <w:p w14:paraId="74B8428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737 60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DC9C7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737 60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6B6B4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FE774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200D5AB" w14:textId="77777777" w:rsidTr="00C217FD">
        <w:trPr>
          <w:jc w:val="center"/>
        </w:trPr>
        <w:tc>
          <w:tcPr>
            <w:tcW w:w="426" w:type="dxa"/>
            <w:vMerge/>
          </w:tcPr>
          <w:p w14:paraId="04A5BEC1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5939E18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24F07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329AE5F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131B5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050CFEF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9D841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E27CE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DF0D2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094DF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040982B" w14:textId="77777777" w:rsidTr="00C217FD">
        <w:trPr>
          <w:jc w:val="center"/>
        </w:trPr>
        <w:tc>
          <w:tcPr>
            <w:tcW w:w="426" w:type="dxa"/>
            <w:vMerge/>
          </w:tcPr>
          <w:p w14:paraId="0511F25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C8AB8B1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DC23E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85A71A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S4030</w:t>
            </w:r>
          </w:p>
        </w:tc>
        <w:tc>
          <w:tcPr>
            <w:tcW w:w="1417" w:type="dxa"/>
          </w:tcPr>
          <w:p w14:paraId="70C786A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185DD8F" w14:textId="77777777" w:rsidR="004E72A8" w:rsidRPr="00A56F8C" w:rsidRDefault="00A56F8C" w:rsidP="004E72A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937 600</w:t>
            </w:r>
          </w:p>
        </w:tc>
        <w:tc>
          <w:tcPr>
            <w:tcW w:w="1276" w:type="dxa"/>
          </w:tcPr>
          <w:p w14:paraId="77917A9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697 60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3198D5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697 60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4FEDF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69E34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4B6810E" w14:textId="77777777" w:rsidTr="00C217FD">
        <w:trPr>
          <w:jc w:val="center"/>
        </w:trPr>
        <w:tc>
          <w:tcPr>
            <w:tcW w:w="426" w:type="dxa"/>
            <w:vMerge/>
          </w:tcPr>
          <w:p w14:paraId="791A9C1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CE3CCFF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3BF8A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9BDEF7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S4030</w:t>
            </w:r>
          </w:p>
        </w:tc>
        <w:tc>
          <w:tcPr>
            <w:tcW w:w="1417" w:type="dxa"/>
          </w:tcPr>
          <w:p w14:paraId="56994E5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25E9DA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40 00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2D388F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40 00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39DEB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40 00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21154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3A0AA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B91714A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881C35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52F9E7F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E0495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D69D12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8A143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7F35972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F3CC7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4F6E3D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8F924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CCD6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FAFEB62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45B4018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389" w:type="dxa"/>
            <w:vMerge w:val="restart"/>
          </w:tcPr>
          <w:p w14:paraId="25AC0D6F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Обеспечение 100-процентной доступности дошкольного образования детям 3-7 лет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48C304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2125865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379F69F5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79B0B83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98ED0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4C9081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F494F0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6A6BA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E3D887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AE5FE0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544EE37A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799B1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140483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1ED43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0BC066A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2FB7E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AF674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19A53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E354E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A99ABB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9A9605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1E220CF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115CF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4278F2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AB797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295FFA8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21B42F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AE4FED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1109F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B7573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F9417F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45CE03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A13B226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A6067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C51DE1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C1E54F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7886D02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EC5AC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648DB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9E83F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3A9C8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D646D21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F679980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4787D45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6A9BA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DE147F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932F8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6792B1C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1BBA69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F2D3A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ADD37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9605A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4A623BB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30BB561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389" w:type="dxa"/>
            <w:vMerge w:val="restart"/>
          </w:tcPr>
          <w:p w14:paraId="1DE1A42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Реализация программно-методических комплексов, соответствующих ФГОС ДО</w:t>
            </w:r>
          </w:p>
        </w:tc>
        <w:tc>
          <w:tcPr>
            <w:tcW w:w="1559" w:type="dxa"/>
            <w:vMerge w:val="restart"/>
          </w:tcPr>
          <w:p w14:paraId="7463BED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319E1BC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199D302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3E4D609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7EAC6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A91D2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D00EF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DA597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00631A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4B5BB6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AE39C5C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F260D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57B10C5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3F3387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1CA8935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294D8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8FA3C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8B1FE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53984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A9DDAED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8AB237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87D541D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10D75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02219B8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417E16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68EEE7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45EB78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B3724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3435D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02FC8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A892E9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4E4658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917C50F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EFA23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72E388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3B36C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61B1892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2E73F4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72B99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47B8F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28EC78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9C95CC5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BCCC7D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A1C9A44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56FDE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256EFD8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3BE70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011B65F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23A4D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77024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A02C8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D95CC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F8A16EC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2CF8AB9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389" w:type="dxa"/>
            <w:vMerge w:val="restart"/>
          </w:tcPr>
          <w:p w14:paraId="5ADA7D6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Предоставление субсидий на иные цели муниципальным бюджетным (автономным) учреждениям-образовательным организациям на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559" w:type="dxa"/>
            <w:vMerge w:val="restart"/>
          </w:tcPr>
          <w:p w14:paraId="0B0A3E0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22F94E75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S4030</w:t>
            </w:r>
          </w:p>
        </w:tc>
        <w:tc>
          <w:tcPr>
            <w:tcW w:w="1417" w:type="dxa"/>
          </w:tcPr>
          <w:p w14:paraId="5143AAC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2BFB910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737 60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CF863C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737 60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017E09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737 60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10F0D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F3D04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2422F3E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F9E417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54325AA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08A8A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33AC37F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6A94C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13DABEF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9DCA8F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4B155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7F194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F89A3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B1E199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01B148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9EF1897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8F56B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9FF4A2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S4030</w:t>
            </w:r>
          </w:p>
        </w:tc>
        <w:tc>
          <w:tcPr>
            <w:tcW w:w="1417" w:type="dxa"/>
          </w:tcPr>
          <w:p w14:paraId="01CBBA0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7FACFA9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697 60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A16F88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697 60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E4868D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697 60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EBFE1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7F925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604054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CC813E9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22B0C70F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D1563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3E4D4DE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S4030</w:t>
            </w:r>
          </w:p>
        </w:tc>
        <w:tc>
          <w:tcPr>
            <w:tcW w:w="1417" w:type="dxa"/>
          </w:tcPr>
          <w:p w14:paraId="5CC729A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F96DAA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40 00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4F9F8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40 00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A7A38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  <w:lang w:val="en-US"/>
              </w:rPr>
              <w:t>40 00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38852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59C5B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16384CC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34B6D4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FAC19A2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60115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88677B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AAC4E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074F9DB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62553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B6CE43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7D0B9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33983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247D8568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01EA4188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9" w:type="dxa"/>
            <w:vMerge w:val="restart"/>
          </w:tcPr>
          <w:p w14:paraId="0BDCE2DE" w14:textId="77777777" w:rsidR="00A56F8C" w:rsidRDefault="00E5243F" w:rsidP="00C217F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  <w:r w:rsidRPr="00EB3B47">
              <w:rPr>
                <w:rFonts w:ascii="Times New Roman" w:hAnsi="Times New Roman"/>
                <w:sz w:val="20"/>
                <w:szCs w:val="20"/>
              </w:rPr>
              <w:t>Предоставление межбюджетного трансферта на приобретение наглядных материалов в целях формирования здорового образа жизни детей дошкольного возраста в муниципальных образовательных организациях, реализующих образовательные программы дошкольного образования (комплекс «Зубная фея»)»</w:t>
            </w:r>
          </w:p>
          <w:p w14:paraId="518E0842" w14:textId="77777777" w:rsidR="00AF4182" w:rsidRDefault="00AF4182" w:rsidP="00C217F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019C6E4" w14:textId="77777777" w:rsidR="00AF4182" w:rsidRDefault="00AF4182" w:rsidP="00C217F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2E0B375" w14:textId="50DFADC2" w:rsidR="00AF4182" w:rsidRPr="00A56F8C" w:rsidRDefault="00AF4182" w:rsidP="00C217F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1515A0F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38F8D807" w14:textId="77777777" w:rsidR="00A56F8C" w:rsidRPr="00CF30D1" w:rsidRDefault="00A56F8C" w:rsidP="00194939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="001949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14:paraId="3D845192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183A1D64" w14:textId="77777777" w:rsidR="00A56F8C" w:rsidRPr="00A56F8C" w:rsidRDefault="00A56F8C" w:rsidP="00A56F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1276" w:type="dxa"/>
          </w:tcPr>
          <w:p w14:paraId="08864685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4C10D8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2EEE9B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849CBB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7C5E18FF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E73A797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5F150A1" w14:textId="77777777" w:rsidR="00A56F8C" w:rsidRPr="00CF30D1" w:rsidRDefault="00A56F8C" w:rsidP="00A56F8C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AF053C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66892FC" w14:textId="77777777" w:rsidR="00A56F8C" w:rsidRPr="00CF30D1" w:rsidRDefault="00A56F8C" w:rsidP="00A56F8C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DB8C44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45A0C174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32A542F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9EC6F22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703FF3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520388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4B5C318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0F1EF5E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C78B5F4" w14:textId="77777777" w:rsidR="00A56F8C" w:rsidRPr="00CF30D1" w:rsidRDefault="00A56F8C" w:rsidP="00A56F8C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E90C15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081758B" w14:textId="77777777" w:rsidR="00A56F8C" w:rsidRPr="00CF30D1" w:rsidRDefault="00A56F8C" w:rsidP="00194939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="001949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14:paraId="11872F43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0A2CE80C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  <w:r w:rsidRPr="00CF30D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F30D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7CECB81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620814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DCB69D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568C97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2D984D9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AE4FC7C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2DB6DEDD" w14:textId="77777777" w:rsidR="00A56F8C" w:rsidRPr="00CF30D1" w:rsidRDefault="00A56F8C" w:rsidP="00A56F8C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B909881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5376CFF" w14:textId="77777777" w:rsidR="00A56F8C" w:rsidRPr="00CF30D1" w:rsidRDefault="00A56F8C" w:rsidP="00194939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="001949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14:paraId="4A5D4E33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788DD304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3E52E25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A283EA6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F82DDD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043CAC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56F8C" w:rsidRPr="00CF30D1" w14:paraId="1EC7D1EE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6E5F2D9" w14:textId="77777777" w:rsidR="00A56F8C" w:rsidRPr="00CF30D1" w:rsidRDefault="00A56F8C" w:rsidP="00A56F8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EA249DE" w14:textId="77777777" w:rsidR="00A56F8C" w:rsidRPr="00CF30D1" w:rsidRDefault="00A56F8C" w:rsidP="00A56F8C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F8BE17" w14:textId="77777777" w:rsidR="00A56F8C" w:rsidRPr="00CF30D1" w:rsidRDefault="00A56F8C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BA13653" w14:textId="77777777" w:rsidR="00A56F8C" w:rsidRPr="00CF30D1" w:rsidRDefault="00A56F8C" w:rsidP="00A56F8C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ADC9F2" w14:textId="77777777" w:rsidR="00A56F8C" w:rsidRPr="00CF30D1" w:rsidRDefault="00A56F8C" w:rsidP="00A56F8C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202920CF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DC5B25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4A19240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748C18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2F75D3" w14:textId="77777777" w:rsidR="00A56F8C" w:rsidRPr="00CF30D1" w:rsidRDefault="00A56F8C" w:rsidP="00A56F8C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74B8AD8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72CD6CBA" w14:textId="77777777" w:rsidR="004E72A8" w:rsidRPr="00CF30D1" w:rsidRDefault="004E72A8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A56F8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9" w:type="dxa"/>
            <w:vMerge w:val="restart"/>
          </w:tcPr>
          <w:p w14:paraId="4DD1108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Организация мониторинга реализации ФГОС ДО в ДОО</w:t>
            </w:r>
          </w:p>
        </w:tc>
        <w:tc>
          <w:tcPr>
            <w:tcW w:w="1559" w:type="dxa"/>
            <w:vMerge w:val="restart"/>
          </w:tcPr>
          <w:p w14:paraId="6874201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49FF5D9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64B6E1F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5706C43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A1B6B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EB4A5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8EFC5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73533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C863AA2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81A46A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23163C42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12688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841A20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F1678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401D1AA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94617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26CFD0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34091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4D10B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73E275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48414B8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A1BB5B4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16929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1022FF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F6649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467E544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774993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F268FE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6B37F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4E7DD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951F05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67777E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04020E7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3B100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FE32C79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2DD37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1E15FD8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AB1B1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3A803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56AA4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CF6B3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398FBF1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77DB94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D3AC9A9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5760E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A2DC90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86BB9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30D818E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3F34F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E0080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9FD63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EA039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6570971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4F063407" w14:textId="77777777" w:rsidR="004E72A8" w:rsidRPr="00CF30D1" w:rsidRDefault="004E72A8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A56F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9" w:type="dxa"/>
            <w:vMerge w:val="restart"/>
          </w:tcPr>
          <w:p w14:paraId="3C06C48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Расширение практики оказания населению образовательных (сверх ФГОС ДО) и иных платных услуг ДОО</w:t>
            </w:r>
          </w:p>
        </w:tc>
        <w:tc>
          <w:tcPr>
            <w:tcW w:w="1559" w:type="dxa"/>
            <w:vMerge w:val="restart"/>
          </w:tcPr>
          <w:p w14:paraId="6AAEAD5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4A3D8A59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35F14FB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058B57E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DB8E70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983DFC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2C557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D6B7D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A1CB07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412348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976F2C5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4C387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E1F49AE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5A7C3D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175D1CC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26F33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34D396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A1107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02A26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D5379BA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9AAB2C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4994534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00854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A04CC48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1DAC7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E6D2D1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D66999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206EA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4213A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F8A15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91124D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671A199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05139EE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28470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F391920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85D52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254E8AD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132106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8AB601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92EA3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3003D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84D9465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1BFAAD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10AE129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6CCBE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DD7D108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7B180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7C5531C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64C2A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8CE65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6CCDA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1A4EC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8E5B8AB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2342A795" w14:textId="77777777" w:rsidR="004E72A8" w:rsidRPr="00CF30D1" w:rsidRDefault="004E72A8" w:rsidP="00A56F8C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A56F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9" w:type="dxa"/>
            <w:vMerge w:val="restart"/>
          </w:tcPr>
          <w:p w14:paraId="4F23BE25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hanging="2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Предоставление субсидии на иные цели на обеспечение безопасности и замену оборудования участков детских садов</w:t>
            </w:r>
          </w:p>
          <w:p w14:paraId="2942621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B8EAB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3B120FD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441 00 00 4700079527</w:t>
            </w:r>
          </w:p>
        </w:tc>
        <w:tc>
          <w:tcPr>
            <w:tcW w:w="1417" w:type="dxa"/>
          </w:tcPr>
          <w:p w14:paraId="3EF70B37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267621D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CFCD4F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A824FB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37CB8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87196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104B9CD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FEA397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7AB2655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EA42C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510931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E818DF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4E0F075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9976C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76DEEB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6C583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823A5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52DBBF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D58CF1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30E0C5C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FCFF3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0D69F2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40596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3773FB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D3D20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2D372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A8A5A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E7297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D07EF0C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6913D43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4CE80C34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29111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B807B6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441 07 01 4700079527</w:t>
            </w:r>
          </w:p>
          <w:p w14:paraId="7B0B5AD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A9A37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6FF08AF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A0FAF8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6CE5FE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421D3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67FAA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CB607DA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46A8E6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6E5E6BF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D22BB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5E3EEC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4B7C2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6EE7427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8EE3FC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710854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D627D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C4748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8627C57" w14:textId="77777777" w:rsidTr="00C217FD">
        <w:trPr>
          <w:jc w:val="center"/>
        </w:trPr>
        <w:tc>
          <w:tcPr>
            <w:tcW w:w="426" w:type="dxa"/>
            <w:vMerge w:val="restart"/>
          </w:tcPr>
          <w:p w14:paraId="5E57F64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9" w:type="dxa"/>
            <w:vMerge w:val="restart"/>
          </w:tcPr>
          <w:p w14:paraId="6F8F276D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sz w:val="20"/>
                <w:szCs w:val="20"/>
              </w:rPr>
              <w:t>Обеспечение 100-процентной доступности дошкольного образования детям от 2 месяцев до 3 лет</w:t>
            </w:r>
          </w:p>
        </w:tc>
        <w:tc>
          <w:tcPr>
            <w:tcW w:w="1559" w:type="dxa"/>
            <w:vMerge w:val="restart"/>
          </w:tcPr>
          <w:p w14:paraId="61E87E8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2F4BCE1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0A2E7DF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34A3EB6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8B043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32CBEF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A6EA8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807DB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668BE42" w14:textId="77777777" w:rsidTr="00C217FD">
        <w:trPr>
          <w:jc w:val="center"/>
        </w:trPr>
        <w:tc>
          <w:tcPr>
            <w:tcW w:w="426" w:type="dxa"/>
            <w:vMerge/>
          </w:tcPr>
          <w:p w14:paraId="3548E04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47D21436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5E297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469AFD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8CB83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52848E8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25C4B0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9B7F72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92882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7E6EA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B3CE0ED" w14:textId="77777777" w:rsidTr="00C217FD">
        <w:trPr>
          <w:jc w:val="center"/>
        </w:trPr>
        <w:tc>
          <w:tcPr>
            <w:tcW w:w="426" w:type="dxa"/>
            <w:vMerge/>
          </w:tcPr>
          <w:p w14:paraId="2B57DAE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47552D7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7DF2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7393F0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33B12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C21100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716A2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901890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F2698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C6F1F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40ECE69" w14:textId="77777777" w:rsidTr="00C217FD">
        <w:trPr>
          <w:jc w:val="center"/>
        </w:trPr>
        <w:tc>
          <w:tcPr>
            <w:tcW w:w="426" w:type="dxa"/>
            <w:vMerge/>
          </w:tcPr>
          <w:p w14:paraId="198DC249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E6335F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1A67E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311BA40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230A4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6D4E4E9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02AAA6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D9569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DBB8D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4F161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7B8BB9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711878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568A44A0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77998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448822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B5733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38122AD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038CB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3960C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42A38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879DA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364A5F2" w14:textId="77777777" w:rsidTr="00C217FD">
        <w:trPr>
          <w:jc w:val="center"/>
        </w:trPr>
        <w:tc>
          <w:tcPr>
            <w:tcW w:w="426" w:type="dxa"/>
            <w:vMerge w:val="restart"/>
          </w:tcPr>
          <w:p w14:paraId="4502074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9" w:type="dxa"/>
            <w:vMerge w:val="restart"/>
          </w:tcPr>
          <w:p w14:paraId="79DDB35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Направление:</w:t>
            </w:r>
          </w:p>
          <w:p w14:paraId="4936D3B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eastAsia="Calibri" w:hAnsi="Times New Roman"/>
                <w:sz w:val="20"/>
                <w:szCs w:val="20"/>
              </w:rPr>
              <w:t>Укрепление здоровья детей, развитие коррекционного образования</w:t>
            </w:r>
          </w:p>
        </w:tc>
        <w:tc>
          <w:tcPr>
            <w:tcW w:w="1559" w:type="dxa"/>
            <w:vMerge w:val="restart"/>
          </w:tcPr>
          <w:p w14:paraId="5764367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3A8B700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1255270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67C77F7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596 000</w:t>
            </w:r>
          </w:p>
        </w:tc>
        <w:tc>
          <w:tcPr>
            <w:tcW w:w="1276" w:type="dxa"/>
          </w:tcPr>
          <w:p w14:paraId="6B71504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1 596 000</w:t>
            </w:r>
          </w:p>
        </w:tc>
        <w:tc>
          <w:tcPr>
            <w:tcW w:w="1276" w:type="dxa"/>
          </w:tcPr>
          <w:p w14:paraId="75222E3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1 596 000</w:t>
            </w:r>
          </w:p>
        </w:tc>
        <w:tc>
          <w:tcPr>
            <w:tcW w:w="992" w:type="dxa"/>
          </w:tcPr>
          <w:p w14:paraId="3B535C8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11869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830AD85" w14:textId="77777777" w:rsidTr="00C217FD">
        <w:trPr>
          <w:jc w:val="center"/>
        </w:trPr>
        <w:tc>
          <w:tcPr>
            <w:tcW w:w="426" w:type="dxa"/>
            <w:vMerge/>
          </w:tcPr>
          <w:p w14:paraId="673F0802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8231F6C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79653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A2E1B3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D62A0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44161DD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84754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944EB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9D344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EB413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06FB6D3" w14:textId="77777777" w:rsidTr="00C217FD">
        <w:trPr>
          <w:jc w:val="center"/>
        </w:trPr>
        <w:tc>
          <w:tcPr>
            <w:tcW w:w="426" w:type="dxa"/>
            <w:vMerge/>
          </w:tcPr>
          <w:p w14:paraId="0E7DB46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77F0BF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FAEB2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81D257E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21342E3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69DCB1F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14:paraId="52A52CD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496 0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14:paraId="25B656E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1 496 0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</w:tcPr>
          <w:p w14:paraId="5F31909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860B6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6EF40B9" w14:textId="77777777" w:rsidTr="00C217FD">
        <w:trPr>
          <w:jc w:val="center"/>
        </w:trPr>
        <w:tc>
          <w:tcPr>
            <w:tcW w:w="426" w:type="dxa"/>
            <w:vMerge/>
          </w:tcPr>
          <w:p w14:paraId="48C578A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5AB324EA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59C1B5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0D0EB5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19E208B5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0F74CAF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6" w:type="dxa"/>
          </w:tcPr>
          <w:p w14:paraId="0E9B3CF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6" w:type="dxa"/>
          </w:tcPr>
          <w:p w14:paraId="747DFA3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92" w:type="dxa"/>
          </w:tcPr>
          <w:p w14:paraId="1FF5C65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C6928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37BDE50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392B53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4E3F3881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677CC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F2C0A2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8D9AA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0E72225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9CA6F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BD59F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325B7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EA9C5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8B151C0" w14:textId="77777777" w:rsidTr="00C217FD">
        <w:trPr>
          <w:jc w:val="center"/>
        </w:trPr>
        <w:tc>
          <w:tcPr>
            <w:tcW w:w="426" w:type="dxa"/>
            <w:vMerge w:val="restart"/>
          </w:tcPr>
          <w:p w14:paraId="020C8BD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389" w:type="dxa"/>
            <w:vMerge w:val="restart"/>
          </w:tcPr>
          <w:p w14:paraId="365C8D5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Поддержание рациона питания детей в ДОО в пределах установленных натуральных нормативов</w:t>
            </w:r>
          </w:p>
          <w:p w14:paraId="17A645B5" w14:textId="77777777" w:rsidR="004E72A8" w:rsidRPr="00CF30D1" w:rsidRDefault="004E72A8" w:rsidP="00D05E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0CCDCB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2E3D0A0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76B6F12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634D747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D7A3EF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CE70F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D1329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8D8EE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D311C12" w14:textId="77777777" w:rsidTr="00C217FD">
        <w:trPr>
          <w:jc w:val="center"/>
        </w:trPr>
        <w:tc>
          <w:tcPr>
            <w:tcW w:w="426" w:type="dxa"/>
            <w:vMerge/>
          </w:tcPr>
          <w:p w14:paraId="3599EDF2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D4A236B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3DBD2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B8E4F9E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91410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58799C3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6AB38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4775D0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38947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FA522B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CE19D00" w14:textId="77777777" w:rsidTr="00C217FD">
        <w:trPr>
          <w:jc w:val="center"/>
        </w:trPr>
        <w:tc>
          <w:tcPr>
            <w:tcW w:w="426" w:type="dxa"/>
            <w:vMerge/>
          </w:tcPr>
          <w:p w14:paraId="100EBFB9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20DDE650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D9573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BF2BB4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069F55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B1B36E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1515A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9EC7F3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D80DE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9A635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65203D2" w14:textId="77777777" w:rsidTr="00C217FD">
        <w:trPr>
          <w:jc w:val="center"/>
        </w:trPr>
        <w:tc>
          <w:tcPr>
            <w:tcW w:w="426" w:type="dxa"/>
            <w:vMerge/>
          </w:tcPr>
          <w:p w14:paraId="56510322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CF20C09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C4A98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FA9A93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CC9956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6235E9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F0CBB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C3941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158FD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3D437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A51C83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369761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2FE4324A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6A03F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E26243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475E5D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64FC0B9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454CE8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4851AB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5EC55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C61CF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50C74AF" w14:textId="77777777" w:rsidTr="00C217FD">
        <w:trPr>
          <w:jc w:val="center"/>
        </w:trPr>
        <w:tc>
          <w:tcPr>
            <w:tcW w:w="426" w:type="dxa"/>
            <w:vMerge w:val="restart"/>
          </w:tcPr>
          <w:p w14:paraId="0E7B687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389" w:type="dxa"/>
            <w:vMerge w:val="restart"/>
          </w:tcPr>
          <w:p w14:paraId="2F6429DA" w14:textId="77777777" w:rsidR="004E72A8" w:rsidRPr="00CF30D1" w:rsidRDefault="004E72A8" w:rsidP="00D05E4D">
            <w:pPr>
              <w:ind w:left="57" w:right="57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Создание в ДОО условий для осуществления органами здравоохранения первичной медико-санитарной помощи</w:t>
            </w:r>
            <w:r w:rsidRPr="00CF3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30A64AA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768A4320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313E22C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37C810F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3FBF2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960D5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89D2C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694F1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4CA4AD6" w14:textId="77777777" w:rsidTr="00C217FD">
        <w:trPr>
          <w:jc w:val="center"/>
        </w:trPr>
        <w:tc>
          <w:tcPr>
            <w:tcW w:w="426" w:type="dxa"/>
            <w:vMerge/>
          </w:tcPr>
          <w:p w14:paraId="19E5280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073E69B2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69858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B33E71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35BB9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456A94B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4D7991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E1960D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A6307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9E1CF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B7A66BC" w14:textId="77777777" w:rsidTr="00C217FD">
        <w:trPr>
          <w:jc w:val="center"/>
        </w:trPr>
        <w:tc>
          <w:tcPr>
            <w:tcW w:w="426" w:type="dxa"/>
            <w:vMerge/>
          </w:tcPr>
          <w:p w14:paraId="7FA5A711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1072147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945C0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B9C9F4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97ACA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7FC85E0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CC5C6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01D33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1142E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410C1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C043115" w14:textId="77777777" w:rsidTr="00C217FD">
        <w:trPr>
          <w:jc w:val="center"/>
        </w:trPr>
        <w:tc>
          <w:tcPr>
            <w:tcW w:w="426" w:type="dxa"/>
            <w:vMerge/>
          </w:tcPr>
          <w:p w14:paraId="21C42EF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7E4A6629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3E281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6948AC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9C529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7718B56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9F5299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D4A07D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1B5F2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1D4C4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E8DB8B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7DBE50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39EECA50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D4277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DFA05B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BA64B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58B6D0D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877AF4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8D61A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E862E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2269E2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B85FC56" w14:textId="77777777" w:rsidTr="00C217FD">
        <w:trPr>
          <w:jc w:val="center"/>
        </w:trPr>
        <w:tc>
          <w:tcPr>
            <w:tcW w:w="426" w:type="dxa"/>
            <w:vMerge w:val="restart"/>
          </w:tcPr>
          <w:p w14:paraId="3DF37AE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389" w:type="dxa"/>
            <w:vMerge w:val="restart"/>
          </w:tcPr>
          <w:p w14:paraId="40BED286" w14:textId="77777777" w:rsidR="004E72A8" w:rsidRPr="00CF30D1" w:rsidRDefault="004E72A8" w:rsidP="00D05E4D">
            <w:pPr>
              <w:ind w:left="57" w:right="57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Создание специальных условий (в том числе доступной среды) для интегрированного, инклюзивного воспитания и обучения детей с ОВЗ и детей-инвалидов в ДОО</w:t>
            </w:r>
          </w:p>
        </w:tc>
        <w:tc>
          <w:tcPr>
            <w:tcW w:w="1559" w:type="dxa"/>
            <w:vMerge w:val="restart"/>
          </w:tcPr>
          <w:p w14:paraId="739F3A0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3E81956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441 00 00 4700000000</w:t>
            </w:r>
          </w:p>
        </w:tc>
        <w:tc>
          <w:tcPr>
            <w:tcW w:w="1417" w:type="dxa"/>
          </w:tcPr>
          <w:p w14:paraId="0C4D644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100C41F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14C9D7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340CEA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454F0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F6E39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7F00F1D" w14:textId="77777777" w:rsidTr="00C217FD">
        <w:trPr>
          <w:jc w:val="center"/>
        </w:trPr>
        <w:tc>
          <w:tcPr>
            <w:tcW w:w="426" w:type="dxa"/>
            <w:vMerge/>
          </w:tcPr>
          <w:p w14:paraId="7E2E390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4E4F57FA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EEEAC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CB1059E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3162E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27AB1B8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4C7A1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2F5837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C1AA1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A7658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D9A1498" w14:textId="77777777" w:rsidTr="00C217FD">
        <w:trPr>
          <w:jc w:val="center"/>
        </w:trPr>
        <w:tc>
          <w:tcPr>
            <w:tcW w:w="426" w:type="dxa"/>
            <w:vMerge/>
          </w:tcPr>
          <w:p w14:paraId="4F80C89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A9C28D7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D78DB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F651FA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7CA9C7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2A8A1C2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66A40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AEE87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A2F1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8CA4C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A2B7D7B" w14:textId="77777777" w:rsidTr="00C217FD">
        <w:trPr>
          <w:jc w:val="center"/>
        </w:trPr>
        <w:tc>
          <w:tcPr>
            <w:tcW w:w="426" w:type="dxa"/>
            <w:vMerge/>
          </w:tcPr>
          <w:p w14:paraId="1B15152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12D9AF2C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21E65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38DF8F5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94C40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E31A93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234BCC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3B016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B271F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BC40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DE2C331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179C214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  <w:vAlign w:val="center"/>
          </w:tcPr>
          <w:p w14:paraId="671776C5" w14:textId="77777777" w:rsidR="004E72A8" w:rsidRPr="00CF30D1" w:rsidRDefault="004E72A8" w:rsidP="00D05E4D">
            <w:pPr>
              <w:spacing w:line="0" w:lineRule="atLeast"/>
              <w:ind w:left="57" w:right="57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34470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2947FE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FB7D8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7C0BC89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1AF7D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4A2A26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3C7B1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4C0ED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17497C5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7F67349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89" w:type="dxa"/>
            <w:vMerge w:val="restart"/>
          </w:tcPr>
          <w:p w14:paraId="355AA17D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Предоставление субсидии на иные цели на создание в муниципальных образовательных организациях,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559" w:type="dxa"/>
            <w:vMerge w:val="restart"/>
          </w:tcPr>
          <w:p w14:paraId="70F1F74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0DA8217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1417" w:type="dxa"/>
          </w:tcPr>
          <w:p w14:paraId="061938A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109E8D9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596 000</w:t>
            </w:r>
          </w:p>
        </w:tc>
        <w:tc>
          <w:tcPr>
            <w:tcW w:w="1276" w:type="dxa"/>
          </w:tcPr>
          <w:p w14:paraId="2DAAEBE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1 596 000</w:t>
            </w:r>
          </w:p>
        </w:tc>
        <w:tc>
          <w:tcPr>
            <w:tcW w:w="1276" w:type="dxa"/>
          </w:tcPr>
          <w:p w14:paraId="1128645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1 596 000</w:t>
            </w:r>
          </w:p>
        </w:tc>
        <w:tc>
          <w:tcPr>
            <w:tcW w:w="992" w:type="dxa"/>
          </w:tcPr>
          <w:p w14:paraId="559E47A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2EC62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9A78B45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0EF0C9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DC4287A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5180F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6CCBFB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E2EC3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678C46E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88043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C16DA6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C6214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F8462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7783F7F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B96DF1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55FA178D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666690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1D7B4C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1417" w:type="dxa"/>
          </w:tcPr>
          <w:p w14:paraId="5B3E95D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0B078D1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14:paraId="3BBC440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496 0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14:paraId="4089D15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1 496 0</w:t>
            </w:r>
            <w:r w:rsidRPr="00CF30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</w:tcPr>
          <w:p w14:paraId="02312E4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C8552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BE43ACC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B28B2B1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735C1C0B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ACD9D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52DF31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1417" w:type="dxa"/>
          </w:tcPr>
          <w:p w14:paraId="1ED34EA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2B7C8D2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6" w:type="dxa"/>
          </w:tcPr>
          <w:p w14:paraId="64408F2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276" w:type="dxa"/>
          </w:tcPr>
          <w:p w14:paraId="1BC1820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92" w:type="dxa"/>
          </w:tcPr>
          <w:p w14:paraId="69A6D1E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ECEE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E37F630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DB09DD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7BA52DE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ADFED0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B954990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33E43E" w14:textId="77777777" w:rsidR="004E72A8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  <w:p w14:paraId="16C7EA94" w14:textId="77777777" w:rsidR="00C217FD" w:rsidRDefault="00C217FD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E7EF142" w14:textId="77777777" w:rsidR="00C217FD" w:rsidRPr="00CF30D1" w:rsidRDefault="00C217FD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6FA1B0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3EB181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D08B1B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97185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8CBCE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E4B4FCE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13EC441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89" w:type="dxa"/>
            <w:vMerge w:val="restart"/>
          </w:tcPr>
          <w:p w14:paraId="69FDDA9C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Направление:</w:t>
            </w:r>
          </w:p>
          <w:p w14:paraId="4AB876DA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Повышение профессионального уровня кадрового состава</w:t>
            </w:r>
          </w:p>
        </w:tc>
        <w:tc>
          <w:tcPr>
            <w:tcW w:w="1559" w:type="dxa"/>
            <w:vMerge w:val="restart"/>
          </w:tcPr>
          <w:p w14:paraId="21B45D6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1F708BA5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3BA9EE2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0121B39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4F2AF6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3EA65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80C40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ED791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ABDF31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A41739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7BFD4FCF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FEBA91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EC3B38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CBDEE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5C33CE2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A77FCB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826D6D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0BDDB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450AD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D61BD5A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4244F90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600D31C9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3BCA2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1C6333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A7E67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7340B45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52B96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9EA75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876E8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A91A4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0509E3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9AA224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7EF2C081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D0219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8A50966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6677B5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C0B129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D4779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4FD45D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6DC68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65754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9A6A2E9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FD1E4F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6249BAC9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8F8FF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B9262C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E5202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66101FA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9C656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1EAD85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79623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BA644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29B407E" w14:textId="77777777" w:rsidTr="00C217FD">
        <w:trPr>
          <w:trHeight w:val="70"/>
          <w:jc w:val="center"/>
        </w:trPr>
        <w:tc>
          <w:tcPr>
            <w:tcW w:w="426" w:type="dxa"/>
            <w:vMerge w:val="restart"/>
          </w:tcPr>
          <w:p w14:paraId="78C47C50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389" w:type="dxa"/>
            <w:vMerge w:val="restart"/>
          </w:tcPr>
          <w:p w14:paraId="24E207B1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Обеспечение повышения квалификации и профессиональной переподготовки педагогических работников и руководителей системы дошкольного образования на базе образовательных организаций, прошедших конкурсные процедуры</w:t>
            </w:r>
          </w:p>
        </w:tc>
        <w:tc>
          <w:tcPr>
            <w:tcW w:w="1559" w:type="dxa"/>
            <w:vMerge w:val="restart"/>
          </w:tcPr>
          <w:p w14:paraId="0E4DEA3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5E20174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102AC97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547F30D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82AAA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5D9F27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373CE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28784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1EF4B65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905EF8D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33C3BC8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246BB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B465D05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6B728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6615FD4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4A2BB9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03D3D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E3CC1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1912B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433E45E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42C50E3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2327DD39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5E957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699EF0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7464E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E4F6E3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845448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638AA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CAC95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9AC99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6A4AC2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5CCCD6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CF1C25D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BA359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FA79AF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F16BF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37C70ED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900A9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2F42D0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71743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850F3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A0FB8AC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66C6C51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488442B5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FFE71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850D57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1AF37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74FB6BB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C5FD72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3CE735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2BF85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E4229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7545A6B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082C72B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389" w:type="dxa"/>
            <w:vMerge w:val="restart"/>
          </w:tcPr>
          <w:p w14:paraId="2C394386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Обеспечение соответствия профессионального уровня руководителей ДОО требованиям квалификации</w:t>
            </w:r>
          </w:p>
        </w:tc>
        <w:tc>
          <w:tcPr>
            <w:tcW w:w="1559" w:type="dxa"/>
            <w:vMerge w:val="restart"/>
          </w:tcPr>
          <w:p w14:paraId="2BE0473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5619EE0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3BCCD6C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3C58B3D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F8ECC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59FFFF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2C25C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B2758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22DC0E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A1D9DB4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D37CC46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A450A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AB6EB7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4E59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1D97B1B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8A4CC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7AFE26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8C81A7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56920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39D797A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04E695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B2CC98A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3C61D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781489F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CBD05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7050FA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37007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118C96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F3C39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A3812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277539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B49F06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0E99346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7D27A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2A679E7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362E4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0D9AB38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E662C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67C46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E797E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BACDD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79EFAF6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6CDF729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468FA1A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3A7C7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1C6669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5A2B2F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753787B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E5F131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6BFA1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66797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4E585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65D2AD1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490E798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389" w:type="dxa"/>
            <w:vMerge w:val="restart"/>
          </w:tcPr>
          <w:p w14:paraId="4B59C2F4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Доведение средней заработной платы педагогических работников муниципальных ДОО до средней заработной платы работников муниципальных общеобразовательных организаций</w:t>
            </w:r>
          </w:p>
        </w:tc>
        <w:tc>
          <w:tcPr>
            <w:tcW w:w="1559" w:type="dxa"/>
            <w:vMerge w:val="restart"/>
          </w:tcPr>
          <w:p w14:paraId="4D98F55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0008D743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6E36D1D8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481D47A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651ABD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63AA52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DEDD0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D1314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5554536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F40779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573858EF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B89F7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0C98AFD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E5FD0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5829C05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4C5146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7ADDB1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B9CE8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33EE9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B301E9D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34D1C7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0049874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D863C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B79663F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45EA6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3EBFBF0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D10364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1FF074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60AB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9556C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8E9EF5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0133797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C486B6F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4E310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FBCB49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69AC4D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1203C17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521D49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E6517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D0388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15FF2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E6954C9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18F4EE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01D277D2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4B517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E81E39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058ED0" w14:textId="77777777" w:rsidR="004E72A8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  <w:p w14:paraId="0844AE23" w14:textId="77777777" w:rsidR="00C217FD" w:rsidRDefault="00C217FD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DD92FD5" w14:textId="77777777" w:rsidR="00C217FD" w:rsidRPr="00CF30D1" w:rsidRDefault="00C217FD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</w:tcPr>
          <w:p w14:paraId="200CE44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99E793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9C413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7FA55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F6CED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1BADA1A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19E67E96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389" w:type="dxa"/>
            <w:vMerge w:val="restart"/>
          </w:tcPr>
          <w:p w14:paraId="3A92F29F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Совершенствование практики реализации системы оплаты труда педагогических работников ДОО</w:t>
            </w:r>
          </w:p>
        </w:tc>
        <w:tc>
          <w:tcPr>
            <w:tcW w:w="1559" w:type="dxa"/>
            <w:vMerge w:val="restart"/>
          </w:tcPr>
          <w:p w14:paraId="3272851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6E68C08F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43B01BC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56271FA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5F6FD0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55AC7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C6308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40F9C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8421ED0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384DE1B3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ED86A1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6ADAE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15DCFD9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FBAD8C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703D951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58EA81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D4696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DD755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EB059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B68784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BA4EAC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00D0A121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C21CC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57D68AB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95131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5E09DCB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65AC1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687534E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93C19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7660B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3CECC601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1DA75E3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74E94D3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45442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D55478B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A6672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09CF295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71CBF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AAA90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228952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FACF3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19A1C29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274D76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377939E1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AE38F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6CB44F9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1F2F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047337A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2B3C5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CB5B4C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E64AA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CBDB1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EC930A5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6DB24F7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89" w:type="dxa"/>
            <w:vMerge w:val="restart"/>
          </w:tcPr>
          <w:p w14:paraId="6C9FDF7F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Направление:</w:t>
            </w:r>
          </w:p>
          <w:p w14:paraId="4C4E05CB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Повышение экономической эффективности системы ДО</w:t>
            </w:r>
          </w:p>
        </w:tc>
        <w:tc>
          <w:tcPr>
            <w:tcW w:w="1559" w:type="dxa"/>
            <w:vMerge w:val="restart"/>
          </w:tcPr>
          <w:p w14:paraId="684123EC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260BF325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337BA730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29C9A0A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23D8D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5428B37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E3B864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258E1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FCE6FF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75C0294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4FDBE366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AF8EA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07008B44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EB6713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73DE26A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7DE44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4AC661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D6685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6C8F9F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71BF6C7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DAA798E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6005F036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DD2739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6536AD3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A00C51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00056A8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D379B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DF0D9FD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E7A06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01023A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C1A1B54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7B12C1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42F5F308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7950F8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9243CD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3F02F5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2615EC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C7DAFD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CCEAF4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2631A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4B697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36664E0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60972D5F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22B476C5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3D3491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7165FB7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62BC6F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26E3C51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0CEA3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982C256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661C1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5120D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0881510" w14:textId="77777777" w:rsidTr="00C217FD">
        <w:trPr>
          <w:trHeight w:val="207"/>
          <w:jc w:val="center"/>
        </w:trPr>
        <w:tc>
          <w:tcPr>
            <w:tcW w:w="426" w:type="dxa"/>
            <w:vMerge w:val="restart"/>
          </w:tcPr>
          <w:p w14:paraId="4A38ADC2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389" w:type="dxa"/>
            <w:vMerge w:val="restart"/>
          </w:tcPr>
          <w:p w14:paraId="7B6EBF2B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Сокращение удельных показателей потребления топливно-энергетических ресурсов в ДОО</w:t>
            </w:r>
          </w:p>
        </w:tc>
        <w:tc>
          <w:tcPr>
            <w:tcW w:w="1559" w:type="dxa"/>
            <w:vMerge w:val="restart"/>
          </w:tcPr>
          <w:p w14:paraId="62A8D0B3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843" w:type="dxa"/>
          </w:tcPr>
          <w:p w14:paraId="015B5B71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30D1">
              <w:rPr>
                <w:rFonts w:ascii="Times New Roman" w:hAnsi="Times New Roman"/>
                <w:color w:val="000000"/>
                <w:sz w:val="18"/>
                <w:szCs w:val="18"/>
              </w:rPr>
              <w:t>441 07 01 4700000000</w:t>
            </w:r>
          </w:p>
        </w:tc>
        <w:tc>
          <w:tcPr>
            <w:tcW w:w="1417" w:type="dxa"/>
          </w:tcPr>
          <w:p w14:paraId="28CFAD8F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42420092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91CBA2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1ECC9A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9C06C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BD3ADE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6A25F42F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0F9CEC6B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226840A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A42BD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373246B2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CEFCF9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05CB9BE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2980C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63F310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48E3C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5774BB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58AA9EFA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D15AF80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53FAA813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0ED44B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1DF31099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D07EC6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299C2675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7C16A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17D7E0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579979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A777C5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05743FB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24A1B191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6A25CBDC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0A9C0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7D0F871C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BF3894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5DEA65E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454041F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62ECB64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0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3D82A8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CA643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46493A38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57BD3B3A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1196018E" w14:textId="77777777" w:rsidR="004E72A8" w:rsidRPr="00CF30D1" w:rsidRDefault="004E72A8" w:rsidP="00D05E4D">
            <w:pPr>
              <w:spacing w:line="0" w:lineRule="atLeast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2C66420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</w:tcPr>
          <w:p w14:paraId="4FFBFAAA" w14:textId="77777777" w:rsidR="004E72A8" w:rsidRPr="00CF30D1" w:rsidRDefault="004E72A8" w:rsidP="00D05E4D">
            <w:pPr>
              <w:pStyle w:val="ConsPlusNormal"/>
              <w:spacing w:line="0" w:lineRule="atLeast"/>
              <w:ind w:left="57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C19D6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0107E490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6D8162C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AD74FC1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1B862D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F75373" w14:textId="77777777" w:rsidR="004E72A8" w:rsidRPr="00CF30D1" w:rsidRDefault="004E72A8" w:rsidP="004E72A8">
            <w:pPr>
              <w:jc w:val="center"/>
              <w:rPr>
                <w:sz w:val="20"/>
                <w:szCs w:val="20"/>
              </w:rPr>
            </w:pPr>
            <w:r w:rsidRPr="00CF30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2A8" w:rsidRPr="00CF30D1" w14:paraId="2D0D49F0" w14:textId="77777777" w:rsidTr="00C217FD">
        <w:trPr>
          <w:trHeight w:val="183"/>
          <w:jc w:val="center"/>
        </w:trPr>
        <w:tc>
          <w:tcPr>
            <w:tcW w:w="426" w:type="dxa"/>
            <w:vMerge w:val="restart"/>
          </w:tcPr>
          <w:p w14:paraId="024B4F36" w14:textId="77777777" w:rsidR="004E72A8" w:rsidRPr="00CF30D1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 w:val="restart"/>
          </w:tcPr>
          <w:p w14:paraId="1E2A8E6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A6D433" w14:textId="77777777" w:rsidR="004E72A8" w:rsidRPr="00362A5B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 xml:space="preserve">Итого по </w:t>
            </w:r>
            <w:r w:rsidR="00362A5B" w:rsidRPr="00362A5B">
              <w:rPr>
                <w:rFonts w:ascii="Times New Roman" w:hAnsi="Times New Roman"/>
                <w:color w:val="000000"/>
              </w:rPr>
              <w:t>П</w:t>
            </w:r>
            <w:r w:rsidRPr="00362A5B">
              <w:rPr>
                <w:rFonts w:ascii="Times New Roman" w:hAnsi="Times New Roman"/>
                <w:color w:val="000000"/>
              </w:rPr>
              <w:t>рограмме</w:t>
            </w:r>
          </w:p>
          <w:p w14:paraId="582788E2" w14:textId="77777777" w:rsidR="004E72A8" w:rsidRPr="00362A5B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«Поддержка и развитие дошкольного образования в Чебаркульском городском округе»</w:t>
            </w:r>
          </w:p>
          <w:p w14:paraId="7FBB3691" w14:textId="77777777" w:rsidR="004E72A8" w:rsidRPr="00362A5B" w:rsidRDefault="004E72A8" w:rsidP="00D05E4D">
            <w:pPr>
              <w:pStyle w:val="ConsPlusNormal"/>
              <w:spacing w:line="0" w:lineRule="atLeast"/>
              <w:ind w:left="57" w:right="57" w:firstLine="0"/>
              <w:rPr>
                <w:rFonts w:ascii="Times New Roman" w:hAnsi="Times New Roman"/>
                <w:color w:val="000000"/>
              </w:rPr>
            </w:pPr>
          </w:p>
          <w:p w14:paraId="4C294B2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357913" w14:textId="77777777" w:rsidR="004E72A8" w:rsidRPr="00CF30D1" w:rsidRDefault="00C217FD" w:rsidP="00C217F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14:paraId="0972C08C" w14:textId="3602E082" w:rsidR="004E72A8" w:rsidRPr="00362A5B" w:rsidRDefault="009747BB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333 706 019</w:t>
            </w:r>
          </w:p>
        </w:tc>
        <w:tc>
          <w:tcPr>
            <w:tcW w:w="1276" w:type="dxa"/>
          </w:tcPr>
          <w:p w14:paraId="12516AE4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313 311 909</w:t>
            </w:r>
          </w:p>
        </w:tc>
        <w:tc>
          <w:tcPr>
            <w:tcW w:w="1276" w:type="dxa"/>
          </w:tcPr>
          <w:p w14:paraId="587E70DD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320 793 779</w:t>
            </w:r>
          </w:p>
        </w:tc>
        <w:tc>
          <w:tcPr>
            <w:tcW w:w="992" w:type="dxa"/>
          </w:tcPr>
          <w:p w14:paraId="05BCA56E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312329F4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72A8" w:rsidRPr="00CF30D1" w14:paraId="29257F73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1DA3CEC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  <w:vAlign w:val="center"/>
          </w:tcPr>
          <w:p w14:paraId="5C60278A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D9B21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76" w:type="dxa"/>
          </w:tcPr>
          <w:p w14:paraId="0D914DAF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14:paraId="1A5DF0D8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14:paraId="20ED3FC6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48B45656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960FF0D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72A8" w:rsidRPr="00CF30D1" w14:paraId="3F71432E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1E971D92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  <w:vAlign w:val="center"/>
          </w:tcPr>
          <w:p w14:paraId="265625C2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F35466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областной бюджет</w:t>
            </w:r>
          </w:p>
        </w:tc>
        <w:tc>
          <w:tcPr>
            <w:tcW w:w="1276" w:type="dxa"/>
          </w:tcPr>
          <w:p w14:paraId="7EF9AD7C" w14:textId="77777777" w:rsidR="004E72A8" w:rsidRPr="00362A5B" w:rsidRDefault="00A56F8C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229 823 780</w:t>
            </w:r>
          </w:p>
        </w:tc>
        <w:tc>
          <w:tcPr>
            <w:tcW w:w="1276" w:type="dxa"/>
          </w:tcPr>
          <w:p w14:paraId="4B81657B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214 891 900</w:t>
            </w:r>
          </w:p>
        </w:tc>
        <w:tc>
          <w:tcPr>
            <w:tcW w:w="1276" w:type="dxa"/>
          </w:tcPr>
          <w:p w14:paraId="3E1F0E34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215 069 600</w:t>
            </w:r>
          </w:p>
        </w:tc>
        <w:tc>
          <w:tcPr>
            <w:tcW w:w="992" w:type="dxa"/>
          </w:tcPr>
          <w:p w14:paraId="4870B7A8" w14:textId="77777777" w:rsidR="004E72A8" w:rsidRPr="00362A5B" w:rsidRDefault="004E72A8" w:rsidP="004E72A8">
            <w:pPr>
              <w:jc w:val="center"/>
              <w:rPr>
                <w:sz w:val="22"/>
                <w:szCs w:val="22"/>
                <w:lang w:val="en-US"/>
              </w:rPr>
            </w:pPr>
            <w:r w:rsidRPr="00362A5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14:paraId="27428EE9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72A8" w:rsidRPr="00CF30D1" w14:paraId="38A93BAE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772B20F0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  <w:vAlign w:val="center"/>
          </w:tcPr>
          <w:p w14:paraId="4C9B803D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93711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14:paraId="27672DEB" w14:textId="415699D8" w:rsidR="004E72A8" w:rsidRPr="00362A5B" w:rsidRDefault="009747BB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103 882 239</w:t>
            </w:r>
          </w:p>
        </w:tc>
        <w:tc>
          <w:tcPr>
            <w:tcW w:w="1276" w:type="dxa"/>
          </w:tcPr>
          <w:p w14:paraId="3C5955AE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98 420 009</w:t>
            </w:r>
          </w:p>
        </w:tc>
        <w:tc>
          <w:tcPr>
            <w:tcW w:w="1276" w:type="dxa"/>
          </w:tcPr>
          <w:p w14:paraId="4A38CEB9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105 724 179</w:t>
            </w:r>
          </w:p>
        </w:tc>
        <w:tc>
          <w:tcPr>
            <w:tcW w:w="992" w:type="dxa"/>
          </w:tcPr>
          <w:p w14:paraId="005F793C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9BAA718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72A8" w:rsidRPr="00CF30D1" w14:paraId="1E7CDB8B" w14:textId="77777777" w:rsidTr="00C217FD">
        <w:trPr>
          <w:trHeight w:val="207"/>
          <w:jc w:val="center"/>
        </w:trPr>
        <w:tc>
          <w:tcPr>
            <w:tcW w:w="426" w:type="dxa"/>
            <w:vMerge/>
          </w:tcPr>
          <w:p w14:paraId="4F636305" w14:textId="77777777" w:rsidR="004E72A8" w:rsidRPr="00CF30D1" w:rsidRDefault="004E72A8" w:rsidP="004E72A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1" w:type="dxa"/>
            <w:gridSpan w:val="3"/>
            <w:vMerge/>
            <w:vAlign w:val="center"/>
          </w:tcPr>
          <w:p w14:paraId="32DA845E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14E3EB" w14:textId="77777777" w:rsidR="004E72A8" w:rsidRPr="00CF30D1" w:rsidRDefault="004E72A8" w:rsidP="00D05E4D">
            <w:pPr>
              <w:pStyle w:val="ConsPlusNormal"/>
              <w:spacing w:line="0" w:lineRule="atLeast"/>
              <w:ind w:left="57" w:right="57" w:firstLine="0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F30D1">
              <w:rPr>
                <w:rFonts w:ascii="Times New Roman" w:hAnsi="Times New Roman"/>
                <w:color w:val="000000"/>
                <w:sz w:val="17"/>
                <w:szCs w:val="17"/>
              </w:rPr>
              <w:t>внебюджетные источники</w:t>
            </w:r>
          </w:p>
        </w:tc>
        <w:tc>
          <w:tcPr>
            <w:tcW w:w="1276" w:type="dxa"/>
          </w:tcPr>
          <w:p w14:paraId="307852B6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14:paraId="1309EDA1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14:paraId="7EEE0756" w14:textId="77777777" w:rsidR="004E72A8" w:rsidRPr="00362A5B" w:rsidRDefault="004E72A8" w:rsidP="004E72A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2A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0C9C63E2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6B08F78" w14:textId="77777777" w:rsidR="004E72A8" w:rsidRPr="00362A5B" w:rsidRDefault="004E72A8" w:rsidP="004E72A8">
            <w:pPr>
              <w:jc w:val="center"/>
              <w:rPr>
                <w:sz w:val="22"/>
                <w:szCs w:val="22"/>
              </w:rPr>
            </w:pPr>
            <w:r w:rsidRPr="00362A5B">
              <w:rPr>
                <w:color w:val="000000"/>
                <w:sz w:val="22"/>
                <w:szCs w:val="22"/>
              </w:rPr>
              <w:t>0</w:t>
            </w:r>
          </w:p>
        </w:tc>
      </w:tr>
      <w:bookmarkEnd w:id="0"/>
    </w:tbl>
    <w:p w14:paraId="36FF1B05" w14:textId="77777777" w:rsidR="002D154D" w:rsidRDefault="002D154D" w:rsidP="00C217FD">
      <w:pPr>
        <w:spacing w:line="0" w:lineRule="atLeast"/>
        <w:jc w:val="both"/>
        <w:rPr>
          <w:sz w:val="25"/>
          <w:szCs w:val="25"/>
        </w:rPr>
      </w:pPr>
    </w:p>
    <w:p w14:paraId="73BC5924" w14:textId="77777777" w:rsidR="002D154D" w:rsidRPr="002D154D" w:rsidRDefault="002D154D" w:rsidP="00362A5B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 w:val="25"/>
          <w:szCs w:val="25"/>
        </w:rPr>
        <w:sectPr w:rsidR="002D154D" w:rsidRPr="002D154D" w:rsidSect="004B6B5E">
          <w:headerReference w:type="default" r:id="rId10"/>
          <w:pgSz w:w="16838" w:h="11906" w:orient="landscape"/>
          <w:pgMar w:top="1531" w:right="851" w:bottom="680" w:left="851" w:header="680" w:footer="170" w:gutter="0"/>
          <w:pgNumType w:start="2"/>
          <w:cols w:space="708"/>
          <w:titlePg/>
          <w:docGrid w:linePitch="360"/>
        </w:sectPr>
      </w:pPr>
    </w:p>
    <w:p w14:paraId="1BB4C17A" w14:textId="77777777" w:rsidR="00C217FD" w:rsidRPr="002D154D" w:rsidRDefault="00C217FD" w:rsidP="00C217FD">
      <w:pPr>
        <w:pStyle w:val="a3"/>
        <w:spacing w:line="0" w:lineRule="atLeast"/>
        <w:ind w:firstLine="708"/>
        <w:rPr>
          <w:color w:val="000000"/>
          <w:sz w:val="25"/>
          <w:szCs w:val="25"/>
        </w:rPr>
      </w:pPr>
      <w:r w:rsidRPr="002D154D">
        <w:rPr>
          <w:color w:val="000000"/>
          <w:sz w:val="25"/>
          <w:szCs w:val="25"/>
        </w:rPr>
        <w:lastRenderedPageBreak/>
        <w:t>Затраты на реализацию программных мероприятий указаны в ценах 2022 года.</w:t>
      </w:r>
    </w:p>
    <w:p w14:paraId="006F217E" w14:textId="77777777" w:rsidR="00C217FD" w:rsidRPr="002D154D" w:rsidRDefault="00C217FD" w:rsidP="00C217FD">
      <w:pPr>
        <w:spacing w:line="0" w:lineRule="atLeast"/>
        <w:ind w:firstLine="708"/>
        <w:jc w:val="both"/>
        <w:rPr>
          <w:color w:val="000000"/>
          <w:sz w:val="25"/>
          <w:szCs w:val="25"/>
        </w:rPr>
      </w:pPr>
      <w:r w:rsidRPr="002D154D">
        <w:rPr>
          <w:color w:val="000000"/>
          <w:sz w:val="25"/>
          <w:szCs w:val="25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14:paraId="42648CC8" w14:textId="2BB95C1C" w:rsidR="00C217FD" w:rsidRPr="002D154D" w:rsidRDefault="00C217FD" w:rsidP="00C217FD">
      <w:pPr>
        <w:spacing w:line="0" w:lineRule="atLeast"/>
        <w:ind w:firstLine="708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Общий объем финансирования на 2023 год и плановый период 2024 и 2025 годов за счет местного бюджета </w:t>
      </w:r>
      <w:r w:rsidR="009747BB">
        <w:rPr>
          <w:sz w:val="25"/>
          <w:szCs w:val="25"/>
        </w:rPr>
        <w:t>308 026 427</w:t>
      </w:r>
      <w:r w:rsidRPr="002D154D">
        <w:rPr>
          <w:sz w:val="25"/>
          <w:szCs w:val="25"/>
        </w:rPr>
        <w:t xml:space="preserve">,00 рублей, в том числе: </w:t>
      </w:r>
    </w:p>
    <w:p w14:paraId="26799C5E" w14:textId="645DED8F" w:rsidR="00C217FD" w:rsidRPr="002D154D" w:rsidRDefault="00C217FD" w:rsidP="00C217FD">
      <w:pPr>
        <w:tabs>
          <w:tab w:val="left" w:pos="0"/>
        </w:tabs>
        <w:spacing w:line="0" w:lineRule="atLeast"/>
        <w:jc w:val="both"/>
        <w:rPr>
          <w:sz w:val="25"/>
          <w:szCs w:val="25"/>
        </w:rPr>
      </w:pPr>
      <w:r w:rsidRPr="002D154D">
        <w:rPr>
          <w:sz w:val="25"/>
          <w:szCs w:val="25"/>
        </w:rPr>
        <w:tab/>
        <w:t xml:space="preserve">2023 год – </w:t>
      </w:r>
      <w:r w:rsidR="009747BB">
        <w:rPr>
          <w:sz w:val="25"/>
          <w:szCs w:val="25"/>
        </w:rPr>
        <w:t>103 882 239</w:t>
      </w:r>
      <w:r w:rsidRPr="002D154D">
        <w:rPr>
          <w:sz w:val="25"/>
          <w:szCs w:val="25"/>
        </w:rPr>
        <w:t>,00 рублей;</w:t>
      </w:r>
    </w:p>
    <w:p w14:paraId="22707A92" w14:textId="77777777" w:rsidR="00C217FD" w:rsidRPr="002D154D" w:rsidRDefault="00C217FD" w:rsidP="00C217FD">
      <w:pPr>
        <w:tabs>
          <w:tab w:val="left" w:pos="0"/>
        </w:tabs>
        <w:spacing w:line="0" w:lineRule="atLeast"/>
        <w:jc w:val="both"/>
        <w:rPr>
          <w:sz w:val="25"/>
          <w:szCs w:val="25"/>
        </w:rPr>
      </w:pPr>
      <w:r w:rsidRPr="002D154D">
        <w:rPr>
          <w:sz w:val="25"/>
          <w:szCs w:val="25"/>
        </w:rPr>
        <w:tab/>
        <w:t>2024 год – 98 420 009,00 рублей;</w:t>
      </w:r>
    </w:p>
    <w:p w14:paraId="501B0443" w14:textId="77777777" w:rsidR="00C217FD" w:rsidRDefault="00C217FD" w:rsidP="00C217FD">
      <w:pPr>
        <w:spacing w:line="0" w:lineRule="atLeast"/>
        <w:ind w:firstLine="708"/>
        <w:jc w:val="both"/>
        <w:rPr>
          <w:sz w:val="25"/>
          <w:szCs w:val="25"/>
        </w:rPr>
      </w:pPr>
      <w:r w:rsidRPr="002D154D">
        <w:rPr>
          <w:sz w:val="25"/>
          <w:szCs w:val="25"/>
        </w:rPr>
        <w:t>2025 год – 105 724 179,00 рублей</w:t>
      </w:r>
      <w:r>
        <w:rPr>
          <w:sz w:val="25"/>
          <w:szCs w:val="25"/>
        </w:rPr>
        <w:t>.</w:t>
      </w:r>
    </w:p>
    <w:p w14:paraId="377F5449" w14:textId="77777777" w:rsidR="002D154D" w:rsidRPr="002D154D" w:rsidRDefault="002D154D" w:rsidP="00C217FD">
      <w:pPr>
        <w:spacing w:line="0" w:lineRule="atLeast"/>
        <w:ind w:firstLine="708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Общий объем финансирования на 2023 год и плановый период 2024 и 2025 годов за счет областного бюджета </w:t>
      </w:r>
      <w:r w:rsidR="0057224E">
        <w:rPr>
          <w:sz w:val="25"/>
          <w:szCs w:val="25"/>
        </w:rPr>
        <w:t>659 785 280</w:t>
      </w:r>
      <w:r w:rsidRPr="002D154D">
        <w:rPr>
          <w:sz w:val="25"/>
          <w:szCs w:val="25"/>
        </w:rPr>
        <w:t xml:space="preserve">,00 рублей, в том числе: </w:t>
      </w:r>
    </w:p>
    <w:p w14:paraId="2AD1351C" w14:textId="77777777" w:rsidR="002D154D" w:rsidRPr="002D154D" w:rsidRDefault="002D154D" w:rsidP="002D154D">
      <w:pPr>
        <w:tabs>
          <w:tab w:val="left" w:pos="0"/>
        </w:tabs>
        <w:spacing w:line="0" w:lineRule="atLeast"/>
        <w:ind w:firstLine="708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2023 год – </w:t>
      </w:r>
      <w:r w:rsidR="0057224E">
        <w:rPr>
          <w:sz w:val="25"/>
          <w:szCs w:val="25"/>
        </w:rPr>
        <w:t>229 823 780</w:t>
      </w:r>
      <w:r w:rsidRPr="002D154D">
        <w:rPr>
          <w:sz w:val="25"/>
          <w:szCs w:val="25"/>
        </w:rPr>
        <w:t>,00 рублей;</w:t>
      </w:r>
    </w:p>
    <w:p w14:paraId="36EF3CAD" w14:textId="77777777" w:rsidR="002D154D" w:rsidRPr="002D154D" w:rsidRDefault="002D154D" w:rsidP="002D154D">
      <w:pPr>
        <w:tabs>
          <w:tab w:val="left" w:pos="0"/>
        </w:tabs>
        <w:spacing w:line="0" w:lineRule="atLeast"/>
        <w:ind w:firstLine="708"/>
        <w:jc w:val="both"/>
        <w:rPr>
          <w:sz w:val="25"/>
          <w:szCs w:val="25"/>
        </w:rPr>
      </w:pPr>
      <w:r w:rsidRPr="002D154D">
        <w:rPr>
          <w:sz w:val="25"/>
          <w:szCs w:val="25"/>
        </w:rPr>
        <w:t>2024 год – 214 891 900,00 рублей;</w:t>
      </w:r>
    </w:p>
    <w:p w14:paraId="12F799F5" w14:textId="77777777" w:rsidR="002D154D" w:rsidRDefault="002D154D" w:rsidP="002D154D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5"/>
          <w:szCs w:val="25"/>
        </w:rPr>
      </w:pPr>
      <w:r w:rsidRPr="002D154D">
        <w:rPr>
          <w:sz w:val="25"/>
          <w:szCs w:val="25"/>
        </w:rPr>
        <w:t>2025 год – 215 069 600,00 рублей.</w:t>
      </w:r>
    </w:p>
    <w:p w14:paraId="3FDA0F11" w14:textId="1872B078" w:rsidR="004E72A8" w:rsidRPr="002D154D" w:rsidRDefault="004E72A8" w:rsidP="002D154D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Объем финансирования бюджетных учреждений в части предоставления субсидии на выполнение муниципального задания на 2023 год и плановый период 2024 и 2025 годов за счет бюджетов всех уровней составляет </w:t>
      </w:r>
      <w:r w:rsidR="00035AEA">
        <w:rPr>
          <w:sz w:val="25"/>
          <w:szCs w:val="25"/>
        </w:rPr>
        <w:t>928 570 807</w:t>
      </w:r>
      <w:r w:rsidR="009D5ECA" w:rsidRPr="002D154D">
        <w:rPr>
          <w:sz w:val="25"/>
          <w:szCs w:val="25"/>
        </w:rPr>
        <w:t>,00</w:t>
      </w:r>
      <w:r w:rsidRPr="002D154D">
        <w:rPr>
          <w:sz w:val="25"/>
          <w:szCs w:val="25"/>
        </w:rPr>
        <w:t xml:space="preserve"> рублей, в том числе:</w:t>
      </w:r>
    </w:p>
    <w:p w14:paraId="2B80C875" w14:textId="57C4BABD" w:rsidR="004E72A8" w:rsidRPr="002D154D" w:rsidRDefault="002D154D" w:rsidP="002D154D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E72A8" w:rsidRPr="002D154D">
        <w:rPr>
          <w:sz w:val="25"/>
          <w:szCs w:val="25"/>
        </w:rPr>
        <w:t xml:space="preserve">за счет местного бюджета </w:t>
      </w:r>
      <w:r w:rsidR="009747BB">
        <w:rPr>
          <w:sz w:val="25"/>
          <w:szCs w:val="25"/>
        </w:rPr>
        <w:t>305 070 427</w:t>
      </w:r>
      <w:r w:rsidR="004E72A8" w:rsidRPr="002D154D">
        <w:rPr>
          <w:sz w:val="25"/>
          <w:szCs w:val="25"/>
        </w:rPr>
        <w:t xml:space="preserve">,00 рублей: 2023 год – </w:t>
      </w:r>
      <w:r w:rsidR="009747BB">
        <w:rPr>
          <w:sz w:val="25"/>
          <w:szCs w:val="25"/>
        </w:rPr>
        <w:t>102 942 239</w:t>
      </w:r>
      <w:r w:rsidR="004E72A8" w:rsidRPr="002D154D">
        <w:rPr>
          <w:sz w:val="25"/>
          <w:szCs w:val="25"/>
        </w:rPr>
        <w:t>,00 рублей, 2024 год – 97</w:t>
      </w:r>
      <w:r w:rsidR="009D5ECA" w:rsidRPr="002D154D">
        <w:rPr>
          <w:sz w:val="25"/>
          <w:szCs w:val="25"/>
        </w:rPr>
        <w:t> </w:t>
      </w:r>
      <w:r w:rsidR="004E72A8" w:rsidRPr="002D154D">
        <w:rPr>
          <w:sz w:val="25"/>
          <w:szCs w:val="25"/>
        </w:rPr>
        <w:t>412</w:t>
      </w:r>
      <w:r w:rsidR="009D5ECA" w:rsidRPr="002D154D">
        <w:rPr>
          <w:sz w:val="25"/>
          <w:szCs w:val="25"/>
        </w:rPr>
        <w:t> </w:t>
      </w:r>
      <w:r w:rsidR="004E72A8" w:rsidRPr="002D154D">
        <w:rPr>
          <w:sz w:val="25"/>
          <w:szCs w:val="25"/>
        </w:rPr>
        <w:t>009,00 рублей, 2025 год – 104</w:t>
      </w:r>
      <w:r w:rsidR="009D5ECA" w:rsidRPr="002D154D">
        <w:rPr>
          <w:sz w:val="25"/>
          <w:szCs w:val="25"/>
        </w:rPr>
        <w:t> </w:t>
      </w:r>
      <w:r w:rsidR="004E72A8" w:rsidRPr="002D154D">
        <w:rPr>
          <w:sz w:val="25"/>
          <w:szCs w:val="25"/>
        </w:rPr>
        <w:t>716</w:t>
      </w:r>
      <w:r w:rsidR="009D5ECA" w:rsidRPr="002D154D">
        <w:rPr>
          <w:sz w:val="25"/>
          <w:szCs w:val="25"/>
        </w:rPr>
        <w:t> </w:t>
      </w:r>
      <w:r w:rsidR="004E72A8" w:rsidRPr="002D154D">
        <w:rPr>
          <w:sz w:val="25"/>
          <w:szCs w:val="25"/>
        </w:rPr>
        <w:t>179,00 рублей.</w:t>
      </w:r>
    </w:p>
    <w:p w14:paraId="0696FCB6" w14:textId="77777777" w:rsidR="00DD4538" w:rsidRPr="002D154D" w:rsidRDefault="002D154D" w:rsidP="002D154D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E72A8" w:rsidRPr="002D154D">
        <w:rPr>
          <w:sz w:val="25"/>
          <w:szCs w:val="25"/>
        </w:rPr>
        <w:t xml:space="preserve">за счет областного бюджета </w:t>
      </w:r>
      <w:r w:rsidR="00622EC9">
        <w:rPr>
          <w:sz w:val="25"/>
          <w:szCs w:val="25"/>
        </w:rPr>
        <w:t>623 500 380</w:t>
      </w:r>
      <w:r w:rsidR="009D5ECA" w:rsidRPr="002D154D">
        <w:rPr>
          <w:sz w:val="25"/>
          <w:szCs w:val="25"/>
        </w:rPr>
        <w:t xml:space="preserve">,00 рублей: 2023 год </w:t>
      </w:r>
      <w:r w:rsidR="004E72A8" w:rsidRPr="002D154D">
        <w:rPr>
          <w:sz w:val="25"/>
          <w:szCs w:val="25"/>
        </w:rPr>
        <w:t xml:space="preserve">– </w:t>
      </w:r>
      <w:r w:rsidR="00622EC9">
        <w:rPr>
          <w:sz w:val="25"/>
          <w:szCs w:val="25"/>
        </w:rPr>
        <w:t>217 150 880</w:t>
      </w:r>
      <w:r w:rsidR="004E72A8" w:rsidRPr="002D154D">
        <w:rPr>
          <w:sz w:val="25"/>
          <w:szCs w:val="25"/>
        </w:rPr>
        <w:t xml:space="preserve">,00 рублей, 2024 год – </w:t>
      </w:r>
      <w:r w:rsidR="009D5ECA" w:rsidRPr="002D154D">
        <w:rPr>
          <w:sz w:val="25"/>
          <w:szCs w:val="25"/>
        </w:rPr>
        <w:t>203 085 900</w:t>
      </w:r>
      <w:r w:rsidR="004E72A8" w:rsidRPr="002D154D">
        <w:rPr>
          <w:sz w:val="25"/>
          <w:szCs w:val="25"/>
        </w:rPr>
        <w:t xml:space="preserve">,00 рублей, 2025 год – </w:t>
      </w:r>
      <w:r w:rsidR="009D5ECA" w:rsidRPr="002D154D">
        <w:rPr>
          <w:sz w:val="25"/>
          <w:szCs w:val="25"/>
        </w:rPr>
        <w:t>203 263 60</w:t>
      </w:r>
      <w:r w:rsidR="004E72A8" w:rsidRPr="002D154D">
        <w:rPr>
          <w:sz w:val="25"/>
          <w:szCs w:val="25"/>
        </w:rPr>
        <w:t>0</w:t>
      </w:r>
      <w:r w:rsidR="009D5ECA" w:rsidRPr="002D154D">
        <w:rPr>
          <w:sz w:val="25"/>
          <w:szCs w:val="25"/>
        </w:rPr>
        <w:t>,00</w:t>
      </w:r>
      <w:r w:rsidR="004E72A8" w:rsidRPr="002D154D">
        <w:rPr>
          <w:sz w:val="25"/>
          <w:szCs w:val="25"/>
        </w:rPr>
        <w:t xml:space="preserve"> рублей.</w:t>
      </w:r>
      <w:r w:rsidR="00074C62" w:rsidRPr="002D154D">
        <w:rPr>
          <w:sz w:val="25"/>
          <w:szCs w:val="25"/>
        </w:rPr>
        <w:t>»</w:t>
      </w:r>
    </w:p>
    <w:p w14:paraId="69697B2D" w14:textId="77777777" w:rsidR="009D5ECA" w:rsidRPr="002D154D" w:rsidRDefault="009D5ECA" w:rsidP="002D154D">
      <w:pPr>
        <w:widowControl w:val="0"/>
        <w:autoSpaceDE w:val="0"/>
        <w:autoSpaceDN w:val="0"/>
        <w:adjustRightInd w:val="0"/>
        <w:spacing w:line="0" w:lineRule="atLeast"/>
        <w:ind w:firstLine="708"/>
        <w:rPr>
          <w:color w:val="000000"/>
          <w:sz w:val="25"/>
          <w:szCs w:val="25"/>
        </w:rPr>
      </w:pPr>
    </w:p>
    <w:p w14:paraId="69B824D5" w14:textId="014B52DA" w:rsidR="00DD4538" w:rsidRDefault="009747BB" w:rsidP="00362A5B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CF30D1" w:rsidRPr="002D154D">
        <w:rPr>
          <w:color w:val="000000"/>
          <w:sz w:val="25"/>
          <w:szCs w:val="25"/>
        </w:rPr>
        <w:t xml:space="preserve">. </w:t>
      </w:r>
      <w:r w:rsidR="00DD4538" w:rsidRPr="002D154D">
        <w:rPr>
          <w:color w:val="000000"/>
          <w:sz w:val="25"/>
          <w:szCs w:val="25"/>
        </w:rPr>
        <w:t>В разделе 8 Финансово-экономическое обоснование муниципал</w:t>
      </w:r>
      <w:r w:rsidR="007E37C9" w:rsidRPr="002D154D">
        <w:rPr>
          <w:color w:val="000000"/>
          <w:sz w:val="25"/>
          <w:szCs w:val="25"/>
        </w:rPr>
        <w:t>ьной программы абзацы 2, 3, 4</w:t>
      </w:r>
      <w:r w:rsidR="00DD4538" w:rsidRPr="002D154D">
        <w:rPr>
          <w:color w:val="000000"/>
          <w:sz w:val="25"/>
          <w:szCs w:val="25"/>
        </w:rPr>
        <w:t xml:space="preserve"> изложить в </w:t>
      </w:r>
      <w:r w:rsidR="00D72C36" w:rsidRPr="002D154D">
        <w:rPr>
          <w:color w:val="000000"/>
          <w:sz w:val="25"/>
          <w:szCs w:val="25"/>
        </w:rPr>
        <w:t>ново</w:t>
      </w:r>
      <w:r w:rsidR="00DD4538" w:rsidRPr="002D154D">
        <w:rPr>
          <w:color w:val="000000"/>
          <w:sz w:val="25"/>
          <w:szCs w:val="25"/>
        </w:rPr>
        <w:t>й редакции:</w:t>
      </w:r>
    </w:p>
    <w:p w14:paraId="586A0101" w14:textId="77777777" w:rsidR="00D774B3" w:rsidRPr="002D154D" w:rsidRDefault="00D774B3" w:rsidP="00362A5B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5"/>
          <w:szCs w:val="25"/>
        </w:rPr>
      </w:pPr>
    </w:p>
    <w:p w14:paraId="75B56657" w14:textId="67F73E47" w:rsidR="009D5ECA" w:rsidRPr="002D154D" w:rsidRDefault="00D72C36" w:rsidP="00362A5B">
      <w:pPr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color w:val="000000"/>
          <w:sz w:val="25"/>
          <w:szCs w:val="25"/>
        </w:rPr>
        <w:t>«</w:t>
      </w:r>
      <w:bookmarkStart w:id="1" w:name="_Hlk156050717"/>
      <w:r w:rsidR="009D5ECA" w:rsidRPr="002D154D">
        <w:rPr>
          <w:color w:val="000000"/>
          <w:sz w:val="25"/>
          <w:szCs w:val="25"/>
        </w:rPr>
        <w:t xml:space="preserve">Общий объем финансирования на 2023 год и плановый период 2024 и 2025 </w:t>
      </w:r>
      <w:r w:rsidR="009D5ECA" w:rsidRPr="002D154D">
        <w:rPr>
          <w:sz w:val="25"/>
          <w:szCs w:val="25"/>
        </w:rPr>
        <w:t xml:space="preserve">годов </w:t>
      </w:r>
      <w:r w:rsidR="009747BB">
        <w:rPr>
          <w:sz w:val="25"/>
          <w:szCs w:val="25"/>
        </w:rPr>
        <w:t>967 811 707</w:t>
      </w:r>
      <w:r w:rsidR="009D5ECA" w:rsidRPr="002D154D">
        <w:rPr>
          <w:sz w:val="25"/>
          <w:szCs w:val="25"/>
        </w:rPr>
        <w:t xml:space="preserve">,00 рублей, в том числе: </w:t>
      </w:r>
    </w:p>
    <w:p w14:paraId="4B2415C9" w14:textId="604FA1D2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2023 год – </w:t>
      </w:r>
      <w:r w:rsidR="009747BB">
        <w:rPr>
          <w:sz w:val="25"/>
          <w:szCs w:val="25"/>
        </w:rPr>
        <w:t>333 706 019</w:t>
      </w:r>
      <w:r w:rsidRPr="002D154D">
        <w:rPr>
          <w:sz w:val="25"/>
          <w:szCs w:val="25"/>
        </w:rPr>
        <w:t>,00 рублей;</w:t>
      </w:r>
    </w:p>
    <w:p w14:paraId="4264955D" w14:textId="77777777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>2024 год – 313 311 909,00 рублей;</w:t>
      </w:r>
    </w:p>
    <w:p w14:paraId="27C2E65B" w14:textId="77777777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>2025 год – 320 793 779,00 рублей.</w:t>
      </w:r>
    </w:p>
    <w:p w14:paraId="7B0BF52A" w14:textId="77777777" w:rsidR="009D5ECA" w:rsidRPr="002D154D" w:rsidRDefault="009D5ECA" w:rsidP="00362A5B">
      <w:pPr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Общий объем финансирования на 2023 год и плановый период 2024 и 2025 годов за счет областного бюджета </w:t>
      </w:r>
      <w:r w:rsidR="00622EC9">
        <w:rPr>
          <w:sz w:val="25"/>
          <w:szCs w:val="25"/>
        </w:rPr>
        <w:t>659 785 280</w:t>
      </w:r>
      <w:r w:rsidRPr="002D154D">
        <w:rPr>
          <w:sz w:val="25"/>
          <w:szCs w:val="25"/>
        </w:rPr>
        <w:t xml:space="preserve">,00 рублей, в том числе: </w:t>
      </w:r>
    </w:p>
    <w:p w14:paraId="14C950BC" w14:textId="77777777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2023 год – </w:t>
      </w:r>
      <w:r w:rsidR="00622EC9">
        <w:rPr>
          <w:sz w:val="25"/>
          <w:szCs w:val="25"/>
        </w:rPr>
        <w:t>229 823 780</w:t>
      </w:r>
      <w:r w:rsidRPr="002D154D">
        <w:rPr>
          <w:sz w:val="25"/>
          <w:szCs w:val="25"/>
        </w:rPr>
        <w:t>,00 рублей;</w:t>
      </w:r>
    </w:p>
    <w:p w14:paraId="0A2AF52C" w14:textId="77777777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>2024 год – 214 891 900,00 рублей;</w:t>
      </w:r>
    </w:p>
    <w:p w14:paraId="2D0C474B" w14:textId="77777777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2025 год – 215 069 600,00 рублей. </w:t>
      </w:r>
    </w:p>
    <w:p w14:paraId="4B17C576" w14:textId="5B3A11A4" w:rsidR="009D5ECA" w:rsidRPr="002D154D" w:rsidRDefault="009D5ECA" w:rsidP="00362A5B">
      <w:pPr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Общий объем финансирования на 2023 год и плановый период 2024 и 2025 годов за счет местного бюджета </w:t>
      </w:r>
      <w:r w:rsidR="005540F3">
        <w:rPr>
          <w:sz w:val="25"/>
          <w:szCs w:val="25"/>
        </w:rPr>
        <w:t>308 026 427</w:t>
      </w:r>
      <w:r w:rsidRPr="002D154D">
        <w:rPr>
          <w:sz w:val="25"/>
          <w:szCs w:val="25"/>
        </w:rPr>
        <w:t xml:space="preserve">,00 рублей, в том числе: </w:t>
      </w:r>
    </w:p>
    <w:p w14:paraId="69FF2910" w14:textId="5A028417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 xml:space="preserve">2023 год – </w:t>
      </w:r>
      <w:r w:rsidR="009747BB">
        <w:rPr>
          <w:sz w:val="25"/>
          <w:szCs w:val="25"/>
        </w:rPr>
        <w:t>103 882 239</w:t>
      </w:r>
      <w:r w:rsidRPr="002D154D">
        <w:rPr>
          <w:sz w:val="25"/>
          <w:szCs w:val="25"/>
        </w:rPr>
        <w:t>,00 рублей;</w:t>
      </w:r>
    </w:p>
    <w:p w14:paraId="7CD74BE9" w14:textId="77777777" w:rsidR="009D5ECA" w:rsidRPr="002D154D" w:rsidRDefault="009D5ECA" w:rsidP="00362A5B">
      <w:pPr>
        <w:tabs>
          <w:tab w:val="left" w:pos="0"/>
        </w:tabs>
        <w:spacing w:line="0" w:lineRule="atLeast"/>
        <w:ind w:firstLine="660"/>
        <w:jc w:val="both"/>
        <w:rPr>
          <w:sz w:val="25"/>
          <w:szCs w:val="25"/>
        </w:rPr>
      </w:pPr>
      <w:r w:rsidRPr="002D154D">
        <w:rPr>
          <w:sz w:val="25"/>
          <w:szCs w:val="25"/>
        </w:rPr>
        <w:t>2024 год – 98 420 009,00 рублей;</w:t>
      </w:r>
    </w:p>
    <w:p w14:paraId="6A882892" w14:textId="77777777" w:rsidR="00627619" w:rsidRPr="002D154D" w:rsidRDefault="009D5ECA" w:rsidP="00622349">
      <w:pPr>
        <w:tabs>
          <w:tab w:val="left" w:pos="0"/>
        </w:tabs>
        <w:spacing w:line="0" w:lineRule="atLeast"/>
        <w:ind w:firstLine="660"/>
        <w:jc w:val="both"/>
        <w:rPr>
          <w:color w:val="000000"/>
          <w:sz w:val="25"/>
          <w:szCs w:val="25"/>
        </w:rPr>
      </w:pPr>
      <w:r w:rsidRPr="002D154D">
        <w:rPr>
          <w:sz w:val="25"/>
          <w:szCs w:val="25"/>
        </w:rPr>
        <w:t>2025 год – 105 724 179,00 рублей</w:t>
      </w:r>
      <w:bookmarkEnd w:id="1"/>
      <w:r w:rsidR="009D68A7" w:rsidRPr="002D154D">
        <w:rPr>
          <w:color w:val="000000"/>
          <w:sz w:val="25"/>
          <w:szCs w:val="25"/>
        </w:rPr>
        <w:t>.</w:t>
      </w:r>
      <w:r w:rsidR="00D72C36" w:rsidRPr="002D154D">
        <w:rPr>
          <w:color w:val="000000"/>
          <w:sz w:val="25"/>
          <w:szCs w:val="25"/>
        </w:rPr>
        <w:t>»</w:t>
      </w:r>
    </w:p>
    <w:p w14:paraId="04895DDB" w14:textId="77777777" w:rsidR="00EF2556" w:rsidRPr="00CF30D1" w:rsidRDefault="00EF2556" w:rsidP="007E37C9">
      <w:pPr>
        <w:spacing w:line="0" w:lineRule="atLeast"/>
        <w:ind w:firstLine="708"/>
        <w:jc w:val="both"/>
        <w:rPr>
          <w:color w:val="000000"/>
        </w:rPr>
      </w:pPr>
    </w:p>
    <w:sectPr w:rsidR="00EF2556" w:rsidRPr="00CF30D1" w:rsidSect="00D774B3">
      <w:pgSz w:w="11906" w:h="16838"/>
      <w:pgMar w:top="851" w:right="567" w:bottom="79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D56D" w14:textId="77777777" w:rsidR="00E7550B" w:rsidRDefault="00E7550B">
      <w:r>
        <w:separator/>
      </w:r>
    </w:p>
  </w:endnote>
  <w:endnote w:type="continuationSeparator" w:id="0">
    <w:p w14:paraId="696FEFBD" w14:textId="77777777" w:rsidR="00E7550B" w:rsidRDefault="00E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0CE1" w14:textId="77777777" w:rsidR="00E7550B" w:rsidRDefault="00E7550B">
      <w:r>
        <w:separator/>
      </w:r>
    </w:p>
  </w:footnote>
  <w:footnote w:type="continuationSeparator" w:id="0">
    <w:p w14:paraId="74D15EE7" w14:textId="77777777" w:rsidR="00E7550B" w:rsidRDefault="00E7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4A44" w14:textId="77777777" w:rsidR="00A56F8C" w:rsidRDefault="00590CD0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280507"/>
      <w:docPartObj>
        <w:docPartGallery w:val="Page Numbers (Top of Page)"/>
        <w:docPartUnique/>
      </w:docPartObj>
    </w:sdtPr>
    <w:sdtEndPr/>
    <w:sdtContent>
      <w:p w14:paraId="3BBB9B12" w14:textId="77777777" w:rsidR="00590CD0" w:rsidRDefault="00590C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39">
          <w:rPr>
            <w:noProof/>
          </w:rPr>
          <w:t>1</w:t>
        </w:r>
        <w:r>
          <w:fldChar w:fldCharType="end"/>
        </w:r>
      </w:p>
    </w:sdtContent>
  </w:sdt>
  <w:p w14:paraId="2738E545" w14:textId="77777777" w:rsidR="00590CD0" w:rsidRDefault="00590CD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71243"/>
      <w:docPartObj>
        <w:docPartGallery w:val="Page Numbers (Top of Page)"/>
        <w:docPartUnique/>
      </w:docPartObj>
    </w:sdtPr>
    <w:sdtEndPr/>
    <w:sdtContent>
      <w:p w14:paraId="0A1D029B" w14:textId="77777777" w:rsidR="00590CD0" w:rsidRDefault="00590C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39">
          <w:rPr>
            <w:noProof/>
          </w:rPr>
          <w:t>12</w:t>
        </w:r>
        <w:r>
          <w:fldChar w:fldCharType="end"/>
        </w:r>
      </w:p>
    </w:sdtContent>
  </w:sdt>
  <w:p w14:paraId="15F9A743" w14:textId="77777777" w:rsidR="00590CD0" w:rsidRPr="00590CD0" w:rsidRDefault="00590CD0" w:rsidP="00590C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ACF1ECC"/>
    <w:multiLevelType w:val="hybridMultilevel"/>
    <w:tmpl w:val="09F42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DF"/>
    <w:rsid w:val="00011B46"/>
    <w:rsid w:val="0001306F"/>
    <w:rsid w:val="00015665"/>
    <w:rsid w:val="00016C4C"/>
    <w:rsid w:val="00016D36"/>
    <w:rsid w:val="00025165"/>
    <w:rsid w:val="00035AEA"/>
    <w:rsid w:val="00052DA7"/>
    <w:rsid w:val="00074C62"/>
    <w:rsid w:val="000802A1"/>
    <w:rsid w:val="0008750D"/>
    <w:rsid w:val="00091185"/>
    <w:rsid w:val="00094C07"/>
    <w:rsid w:val="00097C14"/>
    <w:rsid w:val="000A30C5"/>
    <w:rsid w:val="000A433F"/>
    <w:rsid w:val="000C22FE"/>
    <w:rsid w:val="000C62F0"/>
    <w:rsid w:val="000D79A3"/>
    <w:rsid w:val="000E30E5"/>
    <w:rsid w:val="000E65EF"/>
    <w:rsid w:val="000F4CEF"/>
    <w:rsid w:val="001117DA"/>
    <w:rsid w:val="001166E7"/>
    <w:rsid w:val="001213C1"/>
    <w:rsid w:val="001236D4"/>
    <w:rsid w:val="00126606"/>
    <w:rsid w:val="001269BB"/>
    <w:rsid w:val="0013746C"/>
    <w:rsid w:val="001864EB"/>
    <w:rsid w:val="001944CC"/>
    <w:rsid w:val="00194939"/>
    <w:rsid w:val="00197AED"/>
    <w:rsid w:val="001A0C89"/>
    <w:rsid w:val="001B0863"/>
    <w:rsid w:val="001B1FF2"/>
    <w:rsid w:val="001C3280"/>
    <w:rsid w:val="001C7DA3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17A8"/>
    <w:rsid w:val="00246612"/>
    <w:rsid w:val="0025476D"/>
    <w:rsid w:val="00264035"/>
    <w:rsid w:val="00273E1B"/>
    <w:rsid w:val="0027611E"/>
    <w:rsid w:val="002922AB"/>
    <w:rsid w:val="00292470"/>
    <w:rsid w:val="002958F2"/>
    <w:rsid w:val="002A15E3"/>
    <w:rsid w:val="002A4F4A"/>
    <w:rsid w:val="002A743D"/>
    <w:rsid w:val="002B3831"/>
    <w:rsid w:val="002B788D"/>
    <w:rsid w:val="002C0C35"/>
    <w:rsid w:val="002D154D"/>
    <w:rsid w:val="002E4238"/>
    <w:rsid w:val="002F4818"/>
    <w:rsid w:val="003129C3"/>
    <w:rsid w:val="00321489"/>
    <w:rsid w:val="00322247"/>
    <w:rsid w:val="003238A3"/>
    <w:rsid w:val="00346AFE"/>
    <w:rsid w:val="00351094"/>
    <w:rsid w:val="00356B45"/>
    <w:rsid w:val="00362A5B"/>
    <w:rsid w:val="00366831"/>
    <w:rsid w:val="0037009A"/>
    <w:rsid w:val="00376246"/>
    <w:rsid w:val="00391897"/>
    <w:rsid w:val="0039633C"/>
    <w:rsid w:val="003A43AF"/>
    <w:rsid w:val="003C20B1"/>
    <w:rsid w:val="003D3320"/>
    <w:rsid w:val="003E4A70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7137B"/>
    <w:rsid w:val="004806C9"/>
    <w:rsid w:val="00494BF6"/>
    <w:rsid w:val="00496623"/>
    <w:rsid w:val="004A3DCA"/>
    <w:rsid w:val="004A4AAA"/>
    <w:rsid w:val="004A572C"/>
    <w:rsid w:val="004B6B5E"/>
    <w:rsid w:val="004C6C91"/>
    <w:rsid w:val="004E72A8"/>
    <w:rsid w:val="0053331C"/>
    <w:rsid w:val="0054715E"/>
    <w:rsid w:val="00547804"/>
    <w:rsid w:val="005540F3"/>
    <w:rsid w:val="0057224E"/>
    <w:rsid w:val="00586E0A"/>
    <w:rsid w:val="00590CD0"/>
    <w:rsid w:val="00593B4C"/>
    <w:rsid w:val="005B5575"/>
    <w:rsid w:val="005B652A"/>
    <w:rsid w:val="005C3BF0"/>
    <w:rsid w:val="005D2F19"/>
    <w:rsid w:val="005E4E9A"/>
    <w:rsid w:val="005F2D90"/>
    <w:rsid w:val="005F3052"/>
    <w:rsid w:val="005F3F56"/>
    <w:rsid w:val="00613E60"/>
    <w:rsid w:val="00622349"/>
    <w:rsid w:val="0062273A"/>
    <w:rsid w:val="00622EC9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D3423"/>
    <w:rsid w:val="006E31F4"/>
    <w:rsid w:val="006E5D41"/>
    <w:rsid w:val="00702E86"/>
    <w:rsid w:val="00704EC7"/>
    <w:rsid w:val="00705267"/>
    <w:rsid w:val="00705BDF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D1CB2"/>
    <w:rsid w:val="007D2E50"/>
    <w:rsid w:val="007E340D"/>
    <w:rsid w:val="007E37C9"/>
    <w:rsid w:val="00804E73"/>
    <w:rsid w:val="00844E8C"/>
    <w:rsid w:val="008552BC"/>
    <w:rsid w:val="008729F4"/>
    <w:rsid w:val="00880116"/>
    <w:rsid w:val="008873B2"/>
    <w:rsid w:val="008A29CB"/>
    <w:rsid w:val="008C39CF"/>
    <w:rsid w:val="008D3A17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50A2E"/>
    <w:rsid w:val="009512F1"/>
    <w:rsid w:val="009514EC"/>
    <w:rsid w:val="009538FA"/>
    <w:rsid w:val="00955D32"/>
    <w:rsid w:val="00970425"/>
    <w:rsid w:val="009747BB"/>
    <w:rsid w:val="00984415"/>
    <w:rsid w:val="009967FF"/>
    <w:rsid w:val="009A348D"/>
    <w:rsid w:val="009A485D"/>
    <w:rsid w:val="009A7E1D"/>
    <w:rsid w:val="009D39B1"/>
    <w:rsid w:val="009D5ECA"/>
    <w:rsid w:val="009D68A7"/>
    <w:rsid w:val="009E368D"/>
    <w:rsid w:val="009F60ED"/>
    <w:rsid w:val="00A56F8C"/>
    <w:rsid w:val="00A61560"/>
    <w:rsid w:val="00A67DBF"/>
    <w:rsid w:val="00A72CD0"/>
    <w:rsid w:val="00A82E68"/>
    <w:rsid w:val="00A9249F"/>
    <w:rsid w:val="00AA1107"/>
    <w:rsid w:val="00AB24F9"/>
    <w:rsid w:val="00AC2DFA"/>
    <w:rsid w:val="00AD0502"/>
    <w:rsid w:val="00AD5A08"/>
    <w:rsid w:val="00AE0D60"/>
    <w:rsid w:val="00AF4182"/>
    <w:rsid w:val="00AF61B9"/>
    <w:rsid w:val="00B1269C"/>
    <w:rsid w:val="00B23F0A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EEA"/>
    <w:rsid w:val="00BA152D"/>
    <w:rsid w:val="00BC1CB1"/>
    <w:rsid w:val="00BC215D"/>
    <w:rsid w:val="00BC6701"/>
    <w:rsid w:val="00BD0995"/>
    <w:rsid w:val="00BE0CFB"/>
    <w:rsid w:val="00BF3CA1"/>
    <w:rsid w:val="00BF55D2"/>
    <w:rsid w:val="00C04E1C"/>
    <w:rsid w:val="00C07ABD"/>
    <w:rsid w:val="00C217FD"/>
    <w:rsid w:val="00C34ED0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77B2B"/>
    <w:rsid w:val="00CA61E1"/>
    <w:rsid w:val="00CA7661"/>
    <w:rsid w:val="00CB24FB"/>
    <w:rsid w:val="00CB3AD1"/>
    <w:rsid w:val="00CE7F26"/>
    <w:rsid w:val="00CF30D1"/>
    <w:rsid w:val="00D05E4D"/>
    <w:rsid w:val="00D06370"/>
    <w:rsid w:val="00D06D56"/>
    <w:rsid w:val="00D11A73"/>
    <w:rsid w:val="00D17727"/>
    <w:rsid w:val="00D217A1"/>
    <w:rsid w:val="00D368AE"/>
    <w:rsid w:val="00D4019A"/>
    <w:rsid w:val="00D4786A"/>
    <w:rsid w:val="00D60419"/>
    <w:rsid w:val="00D60C0E"/>
    <w:rsid w:val="00D622EC"/>
    <w:rsid w:val="00D67A53"/>
    <w:rsid w:val="00D710C7"/>
    <w:rsid w:val="00D715AB"/>
    <w:rsid w:val="00D71B1C"/>
    <w:rsid w:val="00D72C36"/>
    <w:rsid w:val="00D774B3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7E8"/>
    <w:rsid w:val="00DD7CD4"/>
    <w:rsid w:val="00DE7B6D"/>
    <w:rsid w:val="00DF0071"/>
    <w:rsid w:val="00E33A8C"/>
    <w:rsid w:val="00E42637"/>
    <w:rsid w:val="00E5243F"/>
    <w:rsid w:val="00E548EC"/>
    <w:rsid w:val="00E64BF3"/>
    <w:rsid w:val="00E65D5A"/>
    <w:rsid w:val="00E67D5D"/>
    <w:rsid w:val="00E75308"/>
    <w:rsid w:val="00E7550B"/>
    <w:rsid w:val="00E755A3"/>
    <w:rsid w:val="00E76B3C"/>
    <w:rsid w:val="00E834CA"/>
    <w:rsid w:val="00E8716F"/>
    <w:rsid w:val="00EA0E62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28EF"/>
    <w:rsid w:val="00F83AC9"/>
    <w:rsid w:val="00FA28F7"/>
    <w:rsid w:val="00FA2B8C"/>
    <w:rsid w:val="00FA4EF7"/>
    <w:rsid w:val="00FB68DD"/>
    <w:rsid w:val="00FC6117"/>
    <w:rsid w:val="00FD001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454A"/>
  <w15:docId w15:val="{787BBD51-D1EA-46C2-B1F7-90C2233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4E72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E72A8"/>
    <w:rPr>
      <w:rFonts w:ascii="Times New Roman" w:eastAsia="Times New Roman" w:hAnsi="Times New Roman"/>
      <w:sz w:val="24"/>
      <w:szCs w:val="24"/>
    </w:rPr>
  </w:style>
  <w:style w:type="character" w:customStyle="1" w:styleId="af2">
    <w:name w:val="Колонтитул_"/>
    <w:link w:val="12"/>
    <w:uiPriority w:val="99"/>
    <w:rsid w:val="004E72A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f2"/>
    <w:uiPriority w:val="99"/>
    <w:rsid w:val="004E72A8"/>
    <w:pPr>
      <w:widowControl w:val="0"/>
      <w:shd w:val="clear" w:color="auto" w:fill="FFFFFF"/>
      <w:spacing w:line="562" w:lineRule="exact"/>
      <w:jc w:val="center"/>
    </w:pPr>
    <w:rPr>
      <w:rFonts w:eastAsia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1F60-7525-4554-9A7B-700F667E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Лесунова Дарья Сергеевна</cp:lastModifiedBy>
  <cp:revision>12</cp:revision>
  <cp:lastPrinted>2024-03-15T05:41:00Z</cp:lastPrinted>
  <dcterms:created xsi:type="dcterms:W3CDTF">2024-01-13T11:15:00Z</dcterms:created>
  <dcterms:modified xsi:type="dcterms:W3CDTF">2024-03-15T05:44:00Z</dcterms:modified>
</cp:coreProperties>
</file>